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62" w:rsidRPr="00A70C62" w:rsidRDefault="00A70C62" w:rsidP="00A70C62">
      <w:pPr>
        <w:widowControl w:val="0"/>
        <w:tabs>
          <w:tab w:val="left" w:pos="284"/>
          <w:tab w:val="left" w:pos="567"/>
        </w:tabs>
        <w:spacing w:line="240" w:lineRule="atLeast"/>
        <w:rPr>
          <w:rFonts w:ascii="Arial" w:hAnsi="Arial"/>
          <w:b/>
        </w:rPr>
      </w:pPr>
      <w:bookmarkStart w:id="0" w:name="_GoBack"/>
      <w:bookmarkEnd w:id="0"/>
      <w:r w:rsidRPr="00A70C62">
        <w:rPr>
          <w:rFonts w:ascii="Arial" w:hAnsi="Arial"/>
          <w:b/>
        </w:rPr>
        <w:t>Texte verstehen</w:t>
      </w:r>
    </w:p>
    <w:p w:rsidR="00A70C62" w:rsidRPr="00A70C62" w:rsidRDefault="00A70C62" w:rsidP="00A70C62">
      <w:pPr>
        <w:widowControl w:val="0"/>
        <w:tabs>
          <w:tab w:val="left" w:pos="284"/>
          <w:tab w:val="left" w:pos="567"/>
        </w:tabs>
        <w:spacing w:line="240" w:lineRule="atLeast"/>
        <w:rPr>
          <w:rFonts w:ascii="Arial" w:hAnsi="Arial"/>
        </w:rPr>
      </w:pPr>
    </w:p>
    <w:p w:rsidR="000F0E1E" w:rsidRDefault="007A2B94" w:rsidP="007A2B94">
      <w:pPr>
        <w:autoSpaceDE w:val="0"/>
        <w:autoSpaceDN w:val="0"/>
        <w:adjustRightInd w:val="0"/>
        <w:rPr>
          <w:rFonts w:ascii="PoloST11K-Buch" w:hAnsi="PoloST11K-Buch" w:cs="PoloST11K-Buch"/>
        </w:rPr>
      </w:pPr>
      <w:r>
        <w:rPr>
          <w:rFonts w:ascii="PoloST11K-Buch" w:hAnsi="PoloST11K-Buch" w:cs="PoloST11K-Buch"/>
        </w:rPr>
        <w:t xml:space="preserve">Über den Physiker </w:t>
      </w:r>
      <w:r>
        <w:rPr>
          <w:rFonts w:ascii="PoloSTCapK-Buch" w:hAnsi="PoloSTCapK-Buch" w:cs="PoloSTCapK-Buch"/>
        </w:rPr>
        <w:t xml:space="preserve">Isaac Newton </w:t>
      </w:r>
      <w:r>
        <w:rPr>
          <w:rFonts w:ascii="PoloST11K-Buch" w:hAnsi="PoloST11K-Buch" w:cs="PoloST11K-Buch"/>
        </w:rPr>
        <w:t xml:space="preserve">(1643 – 1727) wird folgende Geschichte erzählt: Als Zwanzigjähriger hat er unter einem Apfelbaum geschlafen und ein Apfel ist ihm auf den Kopf gefallen. </w:t>
      </w:r>
      <w:r>
        <w:rPr>
          <w:rFonts w:ascii="PoloSTCapK-Buch" w:hAnsi="PoloSTCapK-Buch" w:cs="PoloSTCapK-Buch"/>
        </w:rPr>
        <w:t xml:space="preserve">Newton </w:t>
      </w:r>
      <w:r>
        <w:rPr>
          <w:rFonts w:ascii="PoloST11K-Buch" w:hAnsi="PoloST11K-Buch" w:cs="PoloST11K-Buch"/>
        </w:rPr>
        <w:t xml:space="preserve">hat sich gefragt, warum der Apfel nach unten und nicht in eine andere Richtung gefallen ist. </w:t>
      </w:r>
      <w:r>
        <w:rPr>
          <w:rFonts w:ascii="PoloSTCapK-Buch" w:hAnsi="PoloSTCapK-Buch" w:cs="PoloSTCapK-Buch"/>
        </w:rPr>
        <w:t xml:space="preserve">Newton </w:t>
      </w:r>
      <w:r>
        <w:rPr>
          <w:rFonts w:ascii="PoloST11K-Buch" w:hAnsi="PoloST11K-Buch" w:cs="PoloST11K-Buch"/>
        </w:rPr>
        <w:t xml:space="preserve">nahm zunächst an, dass die Erde eine Kraft besitzt, die andere Körper anzieht. Später erkannte er, dass sich alle Körper gegenseitig anziehen. Er nannte diese Anziehungskraft </w:t>
      </w:r>
      <w:r>
        <w:rPr>
          <w:rFonts w:ascii="PoloST11K-Hfett" w:hAnsi="PoloST11K-Hfett" w:cs="PoloST11K-Hfett"/>
        </w:rPr>
        <w:t xml:space="preserve">Gravitationskraft </w:t>
      </w:r>
      <w:r>
        <w:rPr>
          <w:rFonts w:ascii="PoloST11K-Buch" w:hAnsi="PoloST11K-Buch" w:cs="PoloST11K-Buch"/>
        </w:rPr>
        <w:t xml:space="preserve">(Schwerkraft). Diese Kräfte sind zwischen kleinen Körpern allerdings sehr klein und </w:t>
      </w:r>
      <w:r>
        <w:rPr>
          <w:rFonts w:ascii="PoloSTCapK-Buch" w:hAnsi="PoloSTCapK-Buch" w:cs="PoloSTCapK-Buch"/>
        </w:rPr>
        <w:t xml:space="preserve">Newton </w:t>
      </w:r>
      <w:r>
        <w:rPr>
          <w:rFonts w:ascii="PoloST11K-Buch" w:hAnsi="PoloST11K-Buch" w:cs="PoloST11K-Buch"/>
        </w:rPr>
        <w:t xml:space="preserve">konnte sie noch nicht nachweisen. Der Nachweis gelang erst über 100 Jahre später dem Physiker und Chemiker </w:t>
      </w:r>
      <w:r>
        <w:rPr>
          <w:rFonts w:ascii="PoloSTCapK-Buch" w:hAnsi="PoloSTCapK-Buch" w:cs="PoloSTCapK-Buch"/>
        </w:rPr>
        <w:t xml:space="preserve">Henry Cavendish </w:t>
      </w:r>
      <w:r>
        <w:rPr>
          <w:rFonts w:ascii="PoloST11K-Buch" w:hAnsi="PoloST11K-Buch" w:cs="PoloST11K-Buch"/>
        </w:rPr>
        <w:t xml:space="preserve">(1731 – 1810). </w:t>
      </w:r>
      <w:r>
        <w:rPr>
          <w:rFonts w:ascii="PoloSTCapK-Buch" w:hAnsi="PoloSTCapK-Buch" w:cs="PoloSTCapK-Buch"/>
        </w:rPr>
        <w:t xml:space="preserve">Cavendish </w:t>
      </w:r>
      <w:r>
        <w:rPr>
          <w:rFonts w:ascii="PoloST11K-Buch" w:hAnsi="PoloST11K-Buch" w:cs="PoloST11K-Buch"/>
        </w:rPr>
        <w:t xml:space="preserve">baute einen Versuch geschickt auf: Er brachte kleine Kugeln in die Nähe großer Kugeln. Er konnte dann tatsächlich beobachten, dass sich die kleinen Kugeln auf die großen Kugeln zu bewegten. So konnte er die Gravitationskraft nachweisen. Die Gravitationskräfte zwischen den Kugeln sind allerdings sehr klein, weil die Kugeln klein und leicht sind. Selbst zwischen zwei großen Schiffen sind die Gravitationskräfte so klein, dass wir sie nicht bemerken. Erst wenn schwerere Körper wie die Erde beteiligt sind, dann wirken größere Gravitationskräfte. Diese Gravitationskräfte bemerken wir zum Beispiel daran, dass ein Apfel nach unten fällt. Weil die Erde so viel schwerer als ein Apfel ist, fällt der Apfel auf die Erde – und nicht </w:t>
      </w:r>
      <w:r>
        <w:rPr>
          <w:rFonts w:ascii="PoloST11K-Buch" w:hAnsi="PoloST11K-Buch" w:cs="PoloST11K-Buch"/>
          <w:color w:val="000000"/>
        </w:rPr>
        <w:t xml:space="preserve">umgekehrt die Erde auf den Apfel. Alle Gegenstände fallen in Richtung Erdmittelpunkt. Das gilt auch für uns Menschen: Die Erde hält uns am Boden fest. Den Begriff „Feld“ hast du früher bereits kennengelernt: Jeder Magnet hat ein Magnetfeld. Als </w:t>
      </w:r>
      <w:r>
        <w:rPr>
          <w:rFonts w:ascii="PoloST11K-Hfett" w:hAnsi="PoloST11K-Hfett" w:cs="PoloST11K-Hfett"/>
          <w:color w:val="000000"/>
        </w:rPr>
        <w:t xml:space="preserve">Gravitationsfeld </w:t>
      </w:r>
      <w:r>
        <w:rPr>
          <w:rFonts w:ascii="PoloST11K-Buch" w:hAnsi="PoloST11K-Buch" w:cs="PoloST11K-Buch"/>
          <w:color w:val="000000"/>
        </w:rPr>
        <w:t xml:space="preserve">bezeichnet man den Bereich um einen Körper, in dem die Gravitationskraft wirkt. Im Gravitationsfeld gibt die Richtung der Feldlinien die Richtung der Gravitationskraft an. Mit zunehmendem Abstand von zwei Körpern nimmt die </w:t>
      </w:r>
      <w:proofErr w:type="spellStart"/>
      <w:r>
        <w:rPr>
          <w:rFonts w:ascii="PoloST11K-Buch" w:hAnsi="PoloST11K-Buch" w:cs="PoloST11K-Buch"/>
          <w:color w:val="000000"/>
        </w:rPr>
        <w:t>Gravitationkraft</w:t>
      </w:r>
      <w:proofErr w:type="spellEnd"/>
      <w:r>
        <w:rPr>
          <w:rFonts w:ascii="PoloST11K-Buch" w:hAnsi="PoloST11K-Buch" w:cs="PoloST11K-Buch"/>
          <w:color w:val="000000"/>
        </w:rPr>
        <w:t xml:space="preserve"> ab.</w:t>
      </w:r>
    </w:p>
    <w:p w:rsidR="000F0E1E" w:rsidRPr="00A70C62" w:rsidRDefault="000F0E1E" w:rsidP="000F0E1E">
      <w:pPr>
        <w:autoSpaceDE w:val="0"/>
        <w:autoSpaceDN w:val="0"/>
        <w:adjustRightInd w:val="0"/>
        <w:rPr>
          <w:rFonts w:ascii="Arial" w:hAnsi="Arial"/>
        </w:rPr>
      </w:pPr>
    </w:p>
    <w:p w:rsidR="00A70C62" w:rsidRPr="00A70C62" w:rsidRDefault="00A70C62" w:rsidP="00A70C62">
      <w:pPr>
        <w:widowControl w:val="0"/>
        <w:tabs>
          <w:tab w:val="left" w:pos="284"/>
          <w:tab w:val="left" w:pos="567"/>
        </w:tabs>
        <w:spacing w:line="240" w:lineRule="atLeast"/>
        <w:outlineLvl w:val="3"/>
        <w:rPr>
          <w:rFonts w:ascii="Arial" w:hAnsi="Arial"/>
          <w:b/>
        </w:rPr>
      </w:pPr>
      <w:r w:rsidRPr="00A70C62">
        <w:rPr>
          <w:rFonts w:ascii="Arial" w:hAnsi="Arial"/>
          <w:b/>
        </w:rPr>
        <w:t>Aufgaben</w:t>
      </w:r>
    </w:p>
    <w:p w:rsidR="00A70C62" w:rsidRPr="00A70C62" w:rsidRDefault="00A70C62" w:rsidP="00A70C62">
      <w:pPr>
        <w:widowControl w:val="0"/>
        <w:tabs>
          <w:tab w:val="left" w:pos="284"/>
          <w:tab w:val="left" w:pos="567"/>
        </w:tabs>
        <w:spacing w:line="240" w:lineRule="atLeast"/>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A70C62">
        <w:rPr>
          <w:rFonts w:ascii="Arial" w:hAnsi="Arial"/>
          <w:b/>
        </w:rPr>
        <w:t>1</w:t>
      </w:r>
      <w:r w:rsidRPr="00A70C62">
        <w:rPr>
          <w:rFonts w:ascii="Arial" w:hAnsi="Arial"/>
          <w:b/>
        </w:rPr>
        <w:tab/>
      </w:r>
      <w:r w:rsidRPr="00A70C62">
        <w:rPr>
          <w:rFonts w:ascii="Arial" w:hAnsi="Arial"/>
        </w:rPr>
        <w:t xml:space="preserve">a) </w:t>
      </w:r>
      <w:proofErr w:type="spellStart"/>
      <w:r w:rsidRPr="00A70C62">
        <w:rPr>
          <w:rFonts w:ascii="Arial" w:hAnsi="Arial"/>
        </w:rPr>
        <w:t>Lies</w:t>
      </w:r>
      <w:proofErr w:type="spellEnd"/>
      <w:r w:rsidRPr="00A70C62">
        <w:rPr>
          <w:rFonts w:ascii="Arial" w:hAnsi="Arial"/>
        </w:rPr>
        <w:t xml:space="preserve"> den Text gründlich durch. Überfliege den Text ein zweites Mal. Unterteile den Text in sinnvolle Abschnitte. Markiere deutlich mit einem Bleistift, wo du getrennt hast.</w:t>
      </w:r>
      <w:r w:rsidRPr="00A70C62">
        <w:rPr>
          <w:rFonts w:ascii="Arial" w:hAnsi="Arial"/>
        </w:rPr>
        <w:br/>
        <w:t>b) Notiere für jeden Abschnitt eine passende Überschrift.</w:t>
      </w:r>
    </w:p>
    <w:p w:rsidR="00A70C62" w:rsidRPr="00A70C62" w:rsidRDefault="00A70C62" w:rsidP="00A70C62">
      <w:pPr>
        <w:widowControl w:val="0"/>
        <w:tabs>
          <w:tab w:val="left" w:pos="284"/>
          <w:tab w:val="left" w:pos="567"/>
        </w:tabs>
        <w:spacing w:line="240" w:lineRule="atLeast"/>
        <w:ind w:left="284" w:hanging="284"/>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9B2E6E">
        <w:rPr>
          <w:rFonts w:ascii="Arial" w:hAnsi="Arial"/>
          <w:b/>
        </w:rPr>
        <w:t>2</w:t>
      </w:r>
      <w:r w:rsidRPr="00A70C62">
        <w:rPr>
          <w:rFonts w:ascii="Arial" w:hAnsi="Arial"/>
        </w:rPr>
        <w:tab/>
      </w:r>
      <w:proofErr w:type="spellStart"/>
      <w:r w:rsidRPr="00A70C62">
        <w:rPr>
          <w:rFonts w:ascii="Arial" w:hAnsi="Arial"/>
        </w:rPr>
        <w:t>Lies</w:t>
      </w:r>
      <w:proofErr w:type="spellEnd"/>
      <w:r w:rsidRPr="00A70C62">
        <w:rPr>
          <w:rFonts w:ascii="Arial" w:hAnsi="Arial"/>
        </w:rPr>
        <w:t xml:space="preserve"> jeden Abschnitt einzeln. Markiere wichtige Begriffe des Textes mit einem Textmarker. (Richtlinie: Markiere höchstens etwa 10-15% der Wörter.)</w:t>
      </w:r>
    </w:p>
    <w:p w:rsidR="00A70C62" w:rsidRPr="00A70C62" w:rsidRDefault="00A70C62" w:rsidP="00A70C62">
      <w:pPr>
        <w:widowControl w:val="0"/>
        <w:tabs>
          <w:tab w:val="left" w:pos="284"/>
          <w:tab w:val="left" w:pos="567"/>
        </w:tabs>
        <w:spacing w:line="240" w:lineRule="atLeast"/>
        <w:ind w:left="284" w:hanging="284"/>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9B2E6E">
        <w:rPr>
          <w:rFonts w:ascii="Arial" w:hAnsi="Arial"/>
          <w:b/>
        </w:rPr>
        <w:t>3</w:t>
      </w:r>
      <w:r w:rsidRPr="00A70C62">
        <w:rPr>
          <w:rFonts w:ascii="Arial" w:hAnsi="Arial"/>
        </w:rPr>
        <w:tab/>
        <w:t>Ein Bild sagt manchmal mehr als 1</w:t>
      </w:r>
      <w:r w:rsidR="009B2E6E">
        <w:rPr>
          <w:rFonts w:ascii="Arial" w:hAnsi="Arial"/>
        </w:rPr>
        <w:t xml:space="preserve"> </w:t>
      </w:r>
      <w:r w:rsidRPr="00A70C62">
        <w:rPr>
          <w:rFonts w:ascii="Arial" w:hAnsi="Arial"/>
        </w:rPr>
        <w:t>000 Worte. Suche dir eine geeignete Textpassage heraus. Verdeutliche oder ergänze sie durch eine Zeichnung.</w:t>
      </w:r>
    </w:p>
    <w:p w:rsidR="00A70C62" w:rsidRPr="00A70C62" w:rsidRDefault="00A70C62" w:rsidP="00A70C62">
      <w:pPr>
        <w:rPr>
          <w:rFonts w:ascii="Arial" w:hAnsi="Arial"/>
          <w:b/>
        </w:rPr>
      </w:pPr>
      <w:r w:rsidRPr="00A70C62">
        <w:rPr>
          <w:b/>
        </w:rPr>
        <w:br w:type="page"/>
      </w:r>
    </w:p>
    <w:p w:rsidR="00A70C62" w:rsidRPr="00A70C62" w:rsidRDefault="00A70C62" w:rsidP="00A70C62">
      <w:pPr>
        <w:widowControl w:val="0"/>
        <w:tabs>
          <w:tab w:val="left" w:pos="284"/>
          <w:tab w:val="left" w:pos="567"/>
        </w:tabs>
        <w:spacing w:line="240" w:lineRule="atLeast"/>
        <w:rPr>
          <w:rFonts w:ascii="Arial" w:hAnsi="Arial"/>
          <w:b/>
        </w:rPr>
      </w:pPr>
      <w:r w:rsidRPr="00A70C62">
        <w:rPr>
          <w:rFonts w:ascii="Arial" w:hAnsi="Arial"/>
          <w:b/>
        </w:rPr>
        <w:lastRenderedPageBreak/>
        <w:t>Texte verstehen</w:t>
      </w:r>
    </w:p>
    <w:p w:rsidR="0050636E" w:rsidRDefault="0050636E" w:rsidP="00A70C62">
      <w:pPr>
        <w:widowControl w:val="0"/>
        <w:tabs>
          <w:tab w:val="left" w:pos="284"/>
          <w:tab w:val="left" w:pos="567"/>
        </w:tabs>
        <w:spacing w:line="240" w:lineRule="atLeast"/>
        <w:rPr>
          <w:rFonts w:ascii="Arial" w:hAnsi="Arial"/>
        </w:rPr>
      </w:pPr>
    </w:p>
    <w:p w:rsidR="000F0E1E" w:rsidRPr="000F0E1E" w:rsidRDefault="007A2B94" w:rsidP="00A70C62">
      <w:pPr>
        <w:widowControl w:val="0"/>
        <w:tabs>
          <w:tab w:val="left" w:pos="284"/>
          <w:tab w:val="left" w:pos="567"/>
        </w:tabs>
        <w:spacing w:line="240" w:lineRule="atLeast"/>
        <w:rPr>
          <w:rStyle w:val="ekvschuelerschrift"/>
        </w:rPr>
      </w:pPr>
      <w:r>
        <w:rPr>
          <w:rStyle w:val="ekvschuelerschrift"/>
        </w:rPr>
        <w:t>Isaac Newton und der Apfel</w:t>
      </w:r>
    </w:p>
    <w:p w:rsidR="007A2B94" w:rsidRDefault="007A2B94" w:rsidP="00A70C62">
      <w:pPr>
        <w:widowControl w:val="0"/>
        <w:tabs>
          <w:tab w:val="left" w:pos="284"/>
          <w:tab w:val="left" w:pos="567"/>
        </w:tabs>
        <w:spacing w:line="240" w:lineRule="atLeast"/>
        <w:rPr>
          <w:rFonts w:ascii="PoloST11K-Buch" w:hAnsi="PoloST11K-Buch" w:cs="PoloST11K-Buch"/>
        </w:rPr>
      </w:pPr>
      <w:r>
        <w:rPr>
          <w:rFonts w:ascii="PoloST11K-Buch" w:hAnsi="PoloST11K-Buch" w:cs="PoloST11K-Buch"/>
        </w:rPr>
        <w:t xml:space="preserve">Über den Physiker </w:t>
      </w:r>
      <w:r w:rsidRPr="00907E6B">
        <w:rPr>
          <w:rFonts w:ascii="PoloSTCapK-Buch" w:hAnsi="PoloSTCapK-Buch" w:cs="PoloSTCapK-Buch"/>
          <w:highlight w:val="darkCyan"/>
        </w:rPr>
        <w:t>Isaac Newton</w:t>
      </w:r>
      <w:r>
        <w:rPr>
          <w:rFonts w:ascii="PoloSTCapK-Buch" w:hAnsi="PoloSTCapK-Buch" w:cs="PoloSTCapK-Buch"/>
        </w:rPr>
        <w:t xml:space="preserve"> </w:t>
      </w:r>
      <w:r>
        <w:rPr>
          <w:rFonts w:ascii="PoloST11K-Buch" w:hAnsi="PoloST11K-Buch" w:cs="PoloST11K-Buch"/>
        </w:rPr>
        <w:t xml:space="preserve">(1643 – 1727) wird folgende Geschichte erzählt: Als Zwanzigjähriger hat er unter einem Apfelbaum geschlafen und ein Apfel ist ihm auf den Kopf gefallen. </w:t>
      </w:r>
      <w:r>
        <w:rPr>
          <w:rFonts w:ascii="PoloSTCapK-Buch" w:hAnsi="PoloSTCapK-Buch" w:cs="PoloSTCapK-Buch"/>
        </w:rPr>
        <w:t xml:space="preserve">Newton </w:t>
      </w:r>
      <w:r>
        <w:rPr>
          <w:rFonts w:ascii="PoloST11K-Buch" w:hAnsi="PoloST11K-Buch" w:cs="PoloST11K-Buch"/>
        </w:rPr>
        <w:t xml:space="preserve">hat sich gefragt, warum der Apfel nach unten und nicht in eine andere Richtung gefallen ist. </w:t>
      </w:r>
    </w:p>
    <w:p w:rsidR="007A2B94" w:rsidRDefault="007A2B94" w:rsidP="00A70C62">
      <w:pPr>
        <w:widowControl w:val="0"/>
        <w:tabs>
          <w:tab w:val="left" w:pos="284"/>
          <w:tab w:val="left" w:pos="567"/>
        </w:tabs>
        <w:spacing w:line="240" w:lineRule="atLeast"/>
        <w:rPr>
          <w:rFonts w:ascii="PoloST11K-Buch" w:hAnsi="PoloST11K-Buch" w:cs="PoloST11K-Buch"/>
        </w:rPr>
      </w:pPr>
    </w:p>
    <w:p w:rsidR="007A2B94" w:rsidRPr="007A2B94" w:rsidRDefault="007A2B94" w:rsidP="00A70C62">
      <w:pPr>
        <w:widowControl w:val="0"/>
        <w:tabs>
          <w:tab w:val="left" w:pos="284"/>
          <w:tab w:val="left" w:pos="567"/>
        </w:tabs>
        <w:spacing w:line="240" w:lineRule="atLeast"/>
        <w:rPr>
          <w:rStyle w:val="ekvschuelerschrift"/>
        </w:rPr>
      </w:pPr>
      <w:r w:rsidRPr="007A2B94">
        <w:rPr>
          <w:rStyle w:val="ekvschuelerschrift"/>
        </w:rPr>
        <w:t>Gravitationskraft</w:t>
      </w:r>
    </w:p>
    <w:p w:rsidR="007A2B94" w:rsidRDefault="007A2B94" w:rsidP="00A70C62">
      <w:pPr>
        <w:widowControl w:val="0"/>
        <w:tabs>
          <w:tab w:val="left" w:pos="284"/>
          <w:tab w:val="left" w:pos="567"/>
        </w:tabs>
        <w:spacing w:line="240" w:lineRule="atLeast"/>
        <w:rPr>
          <w:rFonts w:ascii="PoloST11K-Buch" w:hAnsi="PoloST11K-Buch" w:cs="PoloST11K-Buch"/>
        </w:rPr>
      </w:pPr>
      <w:r w:rsidRPr="00907E6B">
        <w:rPr>
          <w:rFonts w:ascii="PoloSTCapK-Buch" w:hAnsi="PoloSTCapK-Buch" w:cs="PoloSTCapK-Buch"/>
          <w:highlight w:val="green"/>
        </w:rPr>
        <w:t>Newton</w:t>
      </w:r>
      <w:r>
        <w:rPr>
          <w:rFonts w:ascii="PoloSTCapK-Buch" w:hAnsi="PoloSTCapK-Buch" w:cs="PoloSTCapK-Buch"/>
        </w:rPr>
        <w:t xml:space="preserve"> </w:t>
      </w:r>
      <w:r>
        <w:rPr>
          <w:rFonts w:ascii="PoloST11K-Buch" w:hAnsi="PoloST11K-Buch" w:cs="PoloST11K-Buch"/>
        </w:rPr>
        <w:t xml:space="preserve">nahm zunächst an, dass die Erde eine Kraft besitzt, die andere Körper anzieht. Später erkannte er, dass sich alle Körper gegenseitig anziehen. Er nannte diese Anziehungskraft </w:t>
      </w:r>
      <w:r w:rsidRPr="00907E6B">
        <w:rPr>
          <w:rFonts w:ascii="PoloST11K-Hfett" w:hAnsi="PoloST11K-Hfett" w:cs="PoloST11K-Hfett"/>
          <w:highlight w:val="green"/>
        </w:rPr>
        <w:t>Gravitationskraft</w:t>
      </w:r>
      <w:r>
        <w:rPr>
          <w:rFonts w:ascii="PoloST11K-Hfett" w:hAnsi="PoloST11K-Hfett" w:cs="PoloST11K-Hfett"/>
        </w:rPr>
        <w:t xml:space="preserve"> </w:t>
      </w:r>
      <w:r>
        <w:rPr>
          <w:rFonts w:ascii="PoloST11K-Buch" w:hAnsi="PoloST11K-Buch" w:cs="PoloST11K-Buch"/>
        </w:rPr>
        <w:t xml:space="preserve">(Schwerkraft). Diese Kräfte sind </w:t>
      </w:r>
      <w:r w:rsidRPr="00907E6B">
        <w:rPr>
          <w:rFonts w:ascii="PoloST11K-Buch" w:hAnsi="PoloST11K-Buch" w:cs="PoloST11K-Buch"/>
          <w:highlight w:val="green"/>
        </w:rPr>
        <w:t>zwischen kleinen Körpern</w:t>
      </w:r>
      <w:r>
        <w:rPr>
          <w:rFonts w:ascii="PoloST11K-Buch" w:hAnsi="PoloST11K-Buch" w:cs="PoloST11K-Buch"/>
        </w:rPr>
        <w:t xml:space="preserve"> allerdings sehr </w:t>
      </w:r>
      <w:r w:rsidRPr="00907E6B">
        <w:rPr>
          <w:rFonts w:ascii="PoloST11K-Buch" w:hAnsi="PoloST11K-Buch" w:cs="PoloST11K-Buch"/>
          <w:highlight w:val="green"/>
        </w:rPr>
        <w:t>klein</w:t>
      </w:r>
      <w:r>
        <w:rPr>
          <w:rFonts w:ascii="PoloST11K-Buch" w:hAnsi="PoloST11K-Buch" w:cs="PoloST11K-Buch"/>
        </w:rPr>
        <w:t xml:space="preserve"> und </w:t>
      </w:r>
      <w:r>
        <w:rPr>
          <w:rFonts w:ascii="PoloSTCapK-Buch" w:hAnsi="PoloSTCapK-Buch" w:cs="PoloSTCapK-Buch"/>
        </w:rPr>
        <w:t xml:space="preserve">Newton </w:t>
      </w:r>
      <w:r>
        <w:rPr>
          <w:rFonts w:ascii="PoloST11K-Buch" w:hAnsi="PoloST11K-Buch" w:cs="PoloST11K-Buch"/>
        </w:rPr>
        <w:t xml:space="preserve">konnte sie noch nicht nachweisen. Der </w:t>
      </w:r>
      <w:r w:rsidRPr="00907E6B">
        <w:rPr>
          <w:rFonts w:ascii="PoloST11K-Buch" w:hAnsi="PoloST11K-Buch" w:cs="PoloST11K-Buch"/>
          <w:highlight w:val="green"/>
        </w:rPr>
        <w:t>Nachweis</w:t>
      </w:r>
      <w:r>
        <w:rPr>
          <w:rFonts w:ascii="PoloST11K-Buch" w:hAnsi="PoloST11K-Buch" w:cs="PoloST11K-Buch"/>
        </w:rPr>
        <w:t xml:space="preserve"> gelang erst über 100 Jahre später dem Physiker und Chemiker </w:t>
      </w:r>
      <w:r w:rsidRPr="00907E6B">
        <w:rPr>
          <w:rFonts w:ascii="PoloSTCapK-Buch" w:hAnsi="PoloSTCapK-Buch" w:cs="PoloSTCapK-Buch"/>
          <w:highlight w:val="green"/>
        </w:rPr>
        <w:t>Henry Cavendish</w:t>
      </w:r>
      <w:r>
        <w:rPr>
          <w:rFonts w:ascii="PoloSTCapK-Buch" w:hAnsi="PoloSTCapK-Buch" w:cs="PoloSTCapK-Buch"/>
        </w:rPr>
        <w:t xml:space="preserve"> </w:t>
      </w:r>
      <w:r>
        <w:rPr>
          <w:rFonts w:ascii="PoloST11K-Buch" w:hAnsi="PoloST11K-Buch" w:cs="PoloST11K-Buch"/>
        </w:rPr>
        <w:t>(1731 – 1810).</w:t>
      </w:r>
    </w:p>
    <w:p w:rsidR="007A2B94" w:rsidRDefault="007A2B94" w:rsidP="00A70C62">
      <w:pPr>
        <w:widowControl w:val="0"/>
        <w:tabs>
          <w:tab w:val="left" w:pos="284"/>
          <w:tab w:val="left" w:pos="567"/>
        </w:tabs>
        <w:spacing w:line="240" w:lineRule="atLeast"/>
        <w:rPr>
          <w:rFonts w:ascii="PoloST11K-Buch" w:hAnsi="PoloST11K-Buch" w:cs="PoloST11K-Buch"/>
        </w:rPr>
      </w:pPr>
    </w:p>
    <w:p w:rsidR="007A2B94" w:rsidRPr="007A2B94" w:rsidRDefault="007A2B94" w:rsidP="00A70C62">
      <w:pPr>
        <w:widowControl w:val="0"/>
        <w:tabs>
          <w:tab w:val="left" w:pos="284"/>
          <w:tab w:val="left" w:pos="567"/>
        </w:tabs>
        <w:spacing w:line="240" w:lineRule="atLeast"/>
        <w:rPr>
          <w:rStyle w:val="ekvschuelerschrift"/>
        </w:rPr>
      </w:pPr>
      <w:r w:rsidRPr="007A2B94">
        <w:rPr>
          <w:rStyle w:val="ekvschuelerschrift"/>
        </w:rPr>
        <w:t>Der Nachweis der Gravitationskraft</w:t>
      </w:r>
    </w:p>
    <w:p w:rsidR="007A2B94" w:rsidRDefault="007A2B94" w:rsidP="00A70C62">
      <w:pPr>
        <w:widowControl w:val="0"/>
        <w:tabs>
          <w:tab w:val="left" w:pos="284"/>
          <w:tab w:val="left" w:pos="567"/>
        </w:tabs>
        <w:spacing w:line="240" w:lineRule="atLeast"/>
        <w:rPr>
          <w:rFonts w:ascii="PoloST11K-Buch" w:hAnsi="PoloST11K-Buch" w:cs="PoloST11K-Buch"/>
        </w:rPr>
      </w:pPr>
      <w:r>
        <w:rPr>
          <w:rFonts w:ascii="PoloSTCapK-Buch" w:hAnsi="PoloSTCapK-Buch" w:cs="PoloSTCapK-Buch"/>
        </w:rPr>
        <w:t xml:space="preserve">Cavendish </w:t>
      </w:r>
      <w:r>
        <w:rPr>
          <w:rFonts w:ascii="PoloST11K-Buch" w:hAnsi="PoloST11K-Buch" w:cs="PoloST11K-Buch"/>
        </w:rPr>
        <w:t xml:space="preserve">baute einen </w:t>
      </w:r>
      <w:r w:rsidRPr="00907E6B">
        <w:rPr>
          <w:rFonts w:ascii="PoloST11K-Buch" w:hAnsi="PoloST11K-Buch" w:cs="PoloST11K-Buch"/>
          <w:highlight w:val="cyan"/>
        </w:rPr>
        <w:t>Versuc</w:t>
      </w:r>
      <w:r>
        <w:rPr>
          <w:rFonts w:ascii="PoloST11K-Buch" w:hAnsi="PoloST11K-Buch" w:cs="PoloST11K-Buch"/>
        </w:rPr>
        <w:t xml:space="preserve">h geschickt auf: Er brachte </w:t>
      </w:r>
      <w:r w:rsidRPr="00907E6B">
        <w:rPr>
          <w:rFonts w:ascii="PoloST11K-Buch" w:hAnsi="PoloST11K-Buch" w:cs="PoloST11K-Buch"/>
          <w:highlight w:val="cyan"/>
        </w:rPr>
        <w:t>kleine Kugeln in die Nähe großer Kugeln</w:t>
      </w:r>
      <w:r>
        <w:rPr>
          <w:rFonts w:ascii="PoloST11K-Buch" w:hAnsi="PoloST11K-Buch" w:cs="PoloST11K-Buch"/>
        </w:rPr>
        <w:t xml:space="preserve">. Er konnte dann tatsächlich beobachten, dass sich die kleinen Kugeln auf die großen Kugeln zu bewegten. So konnte er die Gravitationskraft nachweisen. </w:t>
      </w:r>
    </w:p>
    <w:p w:rsidR="007A2B94" w:rsidRDefault="007A2B94" w:rsidP="00A70C62">
      <w:pPr>
        <w:widowControl w:val="0"/>
        <w:tabs>
          <w:tab w:val="left" w:pos="284"/>
          <w:tab w:val="left" w:pos="567"/>
        </w:tabs>
        <w:spacing w:line="240" w:lineRule="atLeast"/>
        <w:rPr>
          <w:rFonts w:ascii="PoloST11K-Buch" w:hAnsi="PoloST11K-Buch" w:cs="PoloST11K-Buch"/>
        </w:rPr>
      </w:pPr>
    </w:p>
    <w:p w:rsidR="007A2B94" w:rsidRPr="00907E6B" w:rsidRDefault="00907E6B" w:rsidP="00A70C62">
      <w:pPr>
        <w:widowControl w:val="0"/>
        <w:tabs>
          <w:tab w:val="left" w:pos="284"/>
          <w:tab w:val="left" w:pos="567"/>
        </w:tabs>
        <w:spacing w:line="240" w:lineRule="atLeast"/>
        <w:rPr>
          <w:rStyle w:val="ekvschuelerschrift"/>
        </w:rPr>
      </w:pPr>
      <w:r w:rsidRPr="00907E6B">
        <w:rPr>
          <w:rStyle w:val="ekvschuelerschrift"/>
        </w:rPr>
        <w:t>Wie groß ist die Gravitationskraft?</w:t>
      </w:r>
    </w:p>
    <w:p w:rsidR="00907E6B" w:rsidRDefault="007A2B94" w:rsidP="00A70C62">
      <w:pPr>
        <w:widowControl w:val="0"/>
        <w:tabs>
          <w:tab w:val="left" w:pos="284"/>
          <w:tab w:val="left" w:pos="567"/>
        </w:tabs>
        <w:spacing w:line="240" w:lineRule="atLeast"/>
        <w:rPr>
          <w:rFonts w:ascii="PoloST11K-Buch" w:hAnsi="PoloST11K-Buch" w:cs="PoloST11K-Buch"/>
          <w:color w:val="000000"/>
        </w:rPr>
      </w:pPr>
      <w:r>
        <w:rPr>
          <w:rFonts w:ascii="PoloST11K-Buch" w:hAnsi="PoloST11K-Buch" w:cs="PoloST11K-Buch"/>
        </w:rPr>
        <w:t xml:space="preserve">Die </w:t>
      </w:r>
      <w:r w:rsidRPr="00907E6B">
        <w:rPr>
          <w:rFonts w:ascii="PoloST11K-Buch" w:hAnsi="PoloST11K-Buch" w:cs="PoloST11K-Buch"/>
          <w:highlight w:val="magenta"/>
        </w:rPr>
        <w:t>Gravitationskräfte</w:t>
      </w:r>
      <w:r>
        <w:rPr>
          <w:rFonts w:ascii="PoloST11K-Buch" w:hAnsi="PoloST11K-Buch" w:cs="PoloST11K-Buch"/>
        </w:rPr>
        <w:t xml:space="preserve"> zwischen den Kugeln sind allerdings </w:t>
      </w:r>
      <w:r w:rsidRPr="00907E6B">
        <w:rPr>
          <w:rFonts w:ascii="PoloST11K-Buch" w:hAnsi="PoloST11K-Buch" w:cs="PoloST11K-Buch"/>
          <w:highlight w:val="magenta"/>
        </w:rPr>
        <w:t>sehr klein</w:t>
      </w:r>
      <w:r>
        <w:rPr>
          <w:rFonts w:ascii="PoloST11K-Buch" w:hAnsi="PoloST11K-Buch" w:cs="PoloST11K-Buch"/>
        </w:rPr>
        <w:t xml:space="preserve">, weil </w:t>
      </w:r>
      <w:r w:rsidRPr="00907E6B">
        <w:rPr>
          <w:rFonts w:ascii="PoloST11K-Buch" w:hAnsi="PoloST11K-Buch" w:cs="PoloST11K-Buch"/>
          <w:highlight w:val="magenta"/>
        </w:rPr>
        <w:t>die Kugeln</w:t>
      </w:r>
      <w:r>
        <w:rPr>
          <w:rFonts w:ascii="PoloST11K-Buch" w:hAnsi="PoloST11K-Buch" w:cs="PoloST11K-Buch"/>
        </w:rPr>
        <w:t xml:space="preserve"> klein und </w:t>
      </w:r>
      <w:r w:rsidRPr="00907E6B">
        <w:rPr>
          <w:rFonts w:ascii="PoloST11K-Buch" w:hAnsi="PoloST11K-Buch" w:cs="PoloST11K-Buch"/>
          <w:highlight w:val="magenta"/>
        </w:rPr>
        <w:t>leicht</w:t>
      </w:r>
      <w:r>
        <w:rPr>
          <w:rFonts w:ascii="PoloST11K-Buch" w:hAnsi="PoloST11K-Buch" w:cs="PoloST11K-Buch"/>
        </w:rPr>
        <w:t xml:space="preserve"> sind. Selbst zwischen zwei großen Schiffen sind die Gravitationskräfte so klein, dass wir sie nicht bemerken. Erst wenn </w:t>
      </w:r>
      <w:r w:rsidRPr="00907E6B">
        <w:rPr>
          <w:rFonts w:ascii="PoloST11K-Buch" w:hAnsi="PoloST11K-Buch" w:cs="PoloST11K-Buch"/>
          <w:highlight w:val="magenta"/>
        </w:rPr>
        <w:t>schwerere Körper</w:t>
      </w:r>
      <w:r>
        <w:rPr>
          <w:rFonts w:ascii="PoloST11K-Buch" w:hAnsi="PoloST11K-Buch" w:cs="PoloST11K-Buch"/>
        </w:rPr>
        <w:t xml:space="preserve"> wie die Erde beteiligt sind, dann wirken </w:t>
      </w:r>
      <w:r w:rsidRPr="00907E6B">
        <w:rPr>
          <w:rFonts w:ascii="PoloST11K-Buch" w:hAnsi="PoloST11K-Buch" w:cs="PoloST11K-Buch"/>
          <w:highlight w:val="magenta"/>
        </w:rPr>
        <w:t>größere Gravitationskräfte</w:t>
      </w:r>
      <w:r>
        <w:rPr>
          <w:rFonts w:ascii="PoloST11K-Buch" w:hAnsi="PoloST11K-Buch" w:cs="PoloST11K-Buch"/>
        </w:rPr>
        <w:t xml:space="preserve">. Diese Gravitationskräfte bemerken wir zum Beispiel daran, dass ein Apfel nach unten fällt. Weil die Erde so viel schwerer als ein Apfel ist, fällt der Apfel auf die Erde – und nicht </w:t>
      </w:r>
      <w:r>
        <w:rPr>
          <w:rFonts w:ascii="PoloST11K-Buch" w:hAnsi="PoloST11K-Buch" w:cs="PoloST11K-Buch"/>
          <w:color w:val="000000"/>
        </w:rPr>
        <w:t xml:space="preserve">umgekehrt die Erde auf den Apfel. Alle </w:t>
      </w:r>
      <w:r w:rsidRPr="00907E6B">
        <w:rPr>
          <w:rFonts w:ascii="PoloST11K-Buch" w:hAnsi="PoloST11K-Buch" w:cs="PoloST11K-Buch"/>
          <w:color w:val="000000"/>
          <w:highlight w:val="magenta"/>
        </w:rPr>
        <w:t>Gegenstände fallen in Richtung Erdmittelpunkt</w:t>
      </w:r>
      <w:r>
        <w:rPr>
          <w:rFonts w:ascii="PoloST11K-Buch" w:hAnsi="PoloST11K-Buch" w:cs="PoloST11K-Buch"/>
          <w:color w:val="000000"/>
        </w:rPr>
        <w:t xml:space="preserve">. Das gilt auch für uns Menschen: Die Erde hält uns am Boden fest. </w:t>
      </w:r>
    </w:p>
    <w:p w:rsidR="00907E6B" w:rsidRDefault="00907E6B" w:rsidP="00A70C62">
      <w:pPr>
        <w:widowControl w:val="0"/>
        <w:tabs>
          <w:tab w:val="left" w:pos="284"/>
          <w:tab w:val="left" w:pos="567"/>
        </w:tabs>
        <w:spacing w:line="240" w:lineRule="atLeast"/>
        <w:rPr>
          <w:rFonts w:ascii="PoloST11K-Buch" w:hAnsi="PoloST11K-Buch" w:cs="PoloST11K-Buch"/>
          <w:color w:val="000000"/>
        </w:rPr>
      </w:pPr>
    </w:p>
    <w:p w:rsidR="00907E6B" w:rsidRPr="00907E6B" w:rsidRDefault="00907E6B" w:rsidP="00A70C62">
      <w:pPr>
        <w:widowControl w:val="0"/>
        <w:tabs>
          <w:tab w:val="left" w:pos="284"/>
          <w:tab w:val="left" w:pos="567"/>
        </w:tabs>
        <w:spacing w:line="240" w:lineRule="atLeast"/>
        <w:rPr>
          <w:rStyle w:val="ekvschuelerschrift"/>
        </w:rPr>
      </w:pPr>
      <w:r w:rsidRPr="00907E6B">
        <w:rPr>
          <w:rStyle w:val="ekvschuelerschrift"/>
        </w:rPr>
        <w:t xml:space="preserve">Das </w:t>
      </w:r>
      <w:proofErr w:type="spellStart"/>
      <w:r w:rsidRPr="00907E6B">
        <w:rPr>
          <w:rStyle w:val="ekvschuelerschrift"/>
        </w:rPr>
        <w:t>Gravitaionsfeld</w:t>
      </w:r>
      <w:proofErr w:type="spellEnd"/>
    </w:p>
    <w:p w:rsidR="000F0E1E" w:rsidRDefault="007A2B94" w:rsidP="00A70C62">
      <w:pPr>
        <w:widowControl w:val="0"/>
        <w:tabs>
          <w:tab w:val="left" w:pos="284"/>
          <w:tab w:val="left" w:pos="567"/>
        </w:tabs>
        <w:spacing w:line="240" w:lineRule="atLeast"/>
        <w:rPr>
          <w:rFonts w:ascii="Arial" w:hAnsi="Arial"/>
        </w:rPr>
      </w:pPr>
      <w:r>
        <w:rPr>
          <w:rFonts w:ascii="PoloST11K-Buch" w:hAnsi="PoloST11K-Buch" w:cs="PoloST11K-Buch"/>
          <w:color w:val="000000"/>
        </w:rPr>
        <w:t xml:space="preserve">Den Begriff </w:t>
      </w:r>
      <w:r w:rsidRPr="00907E6B">
        <w:rPr>
          <w:rFonts w:ascii="PoloST11K-Buch" w:hAnsi="PoloST11K-Buch" w:cs="PoloST11K-Buch"/>
          <w:color w:val="000000"/>
        </w:rPr>
        <w:t>„Feld“</w:t>
      </w:r>
      <w:r>
        <w:rPr>
          <w:rFonts w:ascii="PoloST11K-Buch" w:hAnsi="PoloST11K-Buch" w:cs="PoloST11K-Buch"/>
          <w:color w:val="000000"/>
        </w:rPr>
        <w:t xml:space="preserve"> hast du früher bereits kennengelernt: Jeder </w:t>
      </w:r>
      <w:r w:rsidRPr="00907E6B">
        <w:rPr>
          <w:rFonts w:ascii="PoloST11K-Buch" w:hAnsi="PoloST11K-Buch" w:cs="PoloST11K-Buch"/>
          <w:color w:val="000000"/>
          <w:highlight w:val="yellow"/>
        </w:rPr>
        <w:t>Magnet</w:t>
      </w:r>
      <w:r>
        <w:rPr>
          <w:rFonts w:ascii="PoloST11K-Buch" w:hAnsi="PoloST11K-Buch" w:cs="PoloST11K-Buch"/>
          <w:color w:val="000000"/>
        </w:rPr>
        <w:t xml:space="preserve"> hat ein </w:t>
      </w:r>
      <w:r w:rsidRPr="00907E6B">
        <w:rPr>
          <w:rFonts w:ascii="PoloST11K-Buch" w:hAnsi="PoloST11K-Buch" w:cs="PoloST11K-Buch"/>
          <w:color w:val="000000"/>
          <w:highlight w:val="yellow"/>
        </w:rPr>
        <w:t>Magnetfeld</w:t>
      </w:r>
      <w:r>
        <w:rPr>
          <w:rFonts w:ascii="PoloST11K-Buch" w:hAnsi="PoloST11K-Buch" w:cs="PoloST11K-Buch"/>
          <w:color w:val="000000"/>
        </w:rPr>
        <w:t xml:space="preserve">. Als </w:t>
      </w:r>
      <w:r w:rsidRPr="00907E6B">
        <w:rPr>
          <w:rFonts w:ascii="PoloST11K-Hfett" w:hAnsi="PoloST11K-Hfett" w:cs="PoloST11K-Hfett"/>
          <w:color w:val="000000"/>
          <w:highlight w:val="yellow"/>
        </w:rPr>
        <w:t>Gravitationsfeld</w:t>
      </w:r>
      <w:r>
        <w:rPr>
          <w:rFonts w:ascii="PoloST11K-Hfett" w:hAnsi="PoloST11K-Hfett" w:cs="PoloST11K-Hfett"/>
          <w:color w:val="000000"/>
        </w:rPr>
        <w:t xml:space="preserve"> </w:t>
      </w:r>
      <w:r>
        <w:rPr>
          <w:rFonts w:ascii="PoloST11K-Buch" w:hAnsi="PoloST11K-Buch" w:cs="PoloST11K-Buch"/>
          <w:color w:val="000000"/>
        </w:rPr>
        <w:t xml:space="preserve">bezeichnet man den Bereich um einen Körper, in dem die </w:t>
      </w:r>
      <w:r w:rsidRPr="00907E6B">
        <w:rPr>
          <w:rFonts w:ascii="PoloST11K-Buch" w:hAnsi="PoloST11K-Buch" w:cs="PoloST11K-Buch"/>
          <w:color w:val="000000"/>
          <w:highlight w:val="yellow"/>
        </w:rPr>
        <w:t>Gravitationskraft wirkt</w:t>
      </w:r>
      <w:r>
        <w:rPr>
          <w:rFonts w:ascii="PoloST11K-Buch" w:hAnsi="PoloST11K-Buch" w:cs="PoloST11K-Buch"/>
          <w:color w:val="000000"/>
        </w:rPr>
        <w:t xml:space="preserve">. Im </w:t>
      </w:r>
      <w:r w:rsidRPr="00907E6B">
        <w:rPr>
          <w:rFonts w:ascii="PoloST11K-Buch" w:hAnsi="PoloST11K-Buch" w:cs="PoloST11K-Buch"/>
          <w:color w:val="000000"/>
          <w:highlight w:val="yellow"/>
        </w:rPr>
        <w:t>Gravitationsfeld</w:t>
      </w:r>
      <w:r>
        <w:rPr>
          <w:rFonts w:ascii="PoloST11K-Buch" w:hAnsi="PoloST11K-Buch" w:cs="PoloST11K-Buch"/>
          <w:color w:val="000000"/>
        </w:rPr>
        <w:t xml:space="preserve"> gibt die Richtung der </w:t>
      </w:r>
      <w:r w:rsidRPr="00907E6B">
        <w:rPr>
          <w:rFonts w:ascii="PoloST11K-Buch" w:hAnsi="PoloST11K-Buch" w:cs="PoloST11K-Buch"/>
          <w:color w:val="000000"/>
          <w:highlight w:val="yellow"/>
        </w:rPr>
        <w:t>Feldlinien</w:t>
      </w:r>
      <w:r>
        <w:rPr>
          <w:rFonts w:ascii="PoloST11K-Buch" w:hAnsi="PoloST11K-Buch" w:cs="PoloST11K-Buch"/>
          <w:color w:val="000000"/>
        </w:rPr>
        <w:t xml:space="preserve"> die Richtung der Gravitationskraft an. Mit zunehmendem Abstand von zwei Körpern nimmt die </w:t>
      </w:r>
      <w:proofErr w:type="spellStart"/>
      <w:r>
        <w:rPr>
          <w:rFonts w:ascii="PoloST11K-Buch" w:hAnsi="PoloST11K-Buch" w:cs="PoloST11K-Buch"/>
          <w:color w:val="000000"/>
        </w:rPr>
        <w:t>Gravitationkraft</w:t>
      </w:r>
      <w:proofErr w:type="spellEnd"/>
      <w:r>
        <w:rPr>
          <w:rFonts w:ascii="PoloST11K-Buch" w:hAnsi="PoloST11K-Buch" w:cs="PoloST11K-Buch"/>
          <w:color w:val="000000"/>
        </w:rPr>
        <w:t xml:space="preserve"> ab.</w:t>
      </w:r>
    </w:p>
    <w:p w:rsidR="00A70C62" w:rsidRDefault="00A70C62" w:rsidP="00A70C62">
      <w:pPr>
        <w:widowControl w:val="0"/>
        <w:tabs>
          <w:tab w:val="left" w:pos="284"/>
          <w:tab w:val="left" w:pos="567"/>
        </w:tabs>
        <w:spacing w:line="240" w:lineRule="atLeast"/>
        <w:rPr>
          <w:rFonts w:ascii="Arial" w:hAnsi="Arial"/>
        </w:rPr>
      </w:pPr>
    </w:p>
    <w:p w:rsidR="009B2E6E" w:rsidRPr="00A70C62" w:rsidRDefault="009B2E6E" w:rsidP="00A70C62">
      <w:pPr>
        <w:widowControl w:val="0"/>
        <w:tabs>
          <w:tab w:val="left" w:pos="284"/>
          <w:tab w:val="left" w:pos="567"/>
        </w:tabs>
        <w:spacing w:line="240" w:lineRule="atLeast"/>
        <w:rPr>
          <w:rFonts w:ascii="Arial" w:hAnsi="Arial"/>
        </w:rPr>
      </w:pPr>
    </w:p>
    <w:p w:rsidR="00A70C62" w:rsidRPr="00A70C62" w:rsidRDefault="00A70C62" w:rsidP="00A70C62">
      <w:pPr>
        <w:widowControl w:val="0"/>
        <w:tabs>
          <w:tab w:val="left" w:pos="284"/>
          <w:tab w:val="left" w:pos="567"/>
        </w:tabs>
        <w:spacing w:line="240" w:lineRule="atLeast"/>
        <w:outlineLvl w:val="3"/>
        <w:rPr>
          <w:rFonts w:ascii="Arial" w:hAnsi="Arial"/>
          <w:b/>
        </w:rPr>
      </w:pPr>
      <w:r w:rsidRPr="00A70C62">
        <w:rPr>
          <w:rFonts w:ascii="Arial" w:hAnsi="Arial"/>
          <w:b/>
        </w:rPr>
        <w:t>Aufgaben</w:t>
      </w:r>
    </w:p>
    <w:p w:rsidR="00A70C62" w:rsidRPr="00A70C62" w:rsidRDefault="00A70C62" w:rsidP="00A70C62">
      <w:pPr>
        <w:widowControl w:val="0"/>
        <w:tabs>
          <w:tab w:val="left" w:pos="284"/>
          <w:tab w:val="left" w:pos="567"/>
        </w:tabs>
        <w:spacing w:line="240" w:lineRule="atLeast"/>
        <w:rPr>
          <w:rFonts w:ascii="Arial" w:hAnsi="Arial"/>
        </w:rPr>
      </w:pPr>
    </w:p>
    <w:p w:rsidR="00A70C62" w:rsidRPr="00A70C62" w:rsidRDefault="00A70C62" w:rsidP="00A70C62">
      <w:pPr>
        <w:widowControl w:val="0"/>
        <w:tabs>
          <w:tab w:val="left" w:pos="284"/>
          <w:tab w:val="left" w:pos="567"/>
        </w:tabs>
        <w:spacing w:line="240" w:lineRule="atLeast"/>
        <w:rPr>
          <w:rFonts w:ascii="Arial" w:hAnsi="Arial"/>
        </w:rPr>
      </w:pPr>
      <w:r w:rsidRPr="00A70C62">
        <w:rPr>
          <w:rFonts w:ascii="Arial" w:hAnsi="Arial"/>
          <w:b/>
        </w:rPr>
        <w:t>Hinweis:</w:t>
      </w:r>
      <w:r w:rsidRPr="00A70C62">
        <w:rPr>
          <w:rFonts w:ascii="Arial" w:hAnsi="Arial"/>
        </w:rPr>
        <w:t xml:space="preserve"> Sämtliche angegebene Lösungen sind Vorschläge.</w:t>
      </w:r>
    </w:p>
    <w:p w:rsidR="00A70C62" w:rsidRPr="00A70C62" w:rsidRDefault="00A70C62" w:rsidP="00A70C62">
      <w:pPr>
        <w:widowControl w:val="0"/>
        <w:tabs>
          <w:tab w:val="left" w:pos="284"/>
          <w:tab w:val="left" w:pos="567"/>
        </w:tabs>
        <w:spacing w:line="240" w:lineRule="atLeast"/>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A70C62">
        <w:rPr>
          <w:rFonts w:ascii="Arial" w:hAnsi="Arial"/>
          <w:b/>
        </w:rPr>
        <w:t>1</w:t>
      </w:r>
      <w:r w:rsidRPr="00A70C62">
        <w:rPr>
          <w:rFonts w:ascii="Arial" w:hAnsi="Arial"/>
          <w:b/>
        </w:rPr>
        <w:tab/>
      </w:r>
      <w:r w:rsidRPr="00A70C62">
        <w:rPr>
          <w:rFonts w:ascii="Arial" w:hAnsi="Arial"/>
        </w:rPr>
        <w:t xml:space="preserve">a) </w:t>
      </w:r>
      <w:proofErr w:type="spellStart"/>
      <w:r w:rsidRPr="00A70C62">
        <w:rPr>
          <w:rFonts w:ascii="Arial" w:hAnsi="Arial"/>
        </w:rPr>
        <w:t>Lies</w:t>
      </w:r>
      <w:proofErr w:type="spellEnd"/>
      <w:r w:rsidRPr="00A70C62">
        <w:rPr>
          <w:rFonts w:ascii="Arial" w:hAnsi="Arial"/>
        </w:rPr>
        <w:t xml:space="preserve"> den Text gründlich durch. Überfliege den Text ein zweites Mal. Unterteile den Text in sinnvolle Abschnitte. Markiere deutlich mit einem Bleistift, wo du getrennt hast.</w:t>
      </w:r>
      <w:r w:rsidRPr="00A70C62">
        <w:rPr>
          <w:rFonts w:ascii="Arial" w:hAnsi="Arial"/>
        </w:rPr>
        <w:br/>
        <w:t>b) Notiere für jeden Abschnitt eine passende Überschrift.</w:t>
      </w:r>
    </w:p>
    <w:p w:rsidR="00A70C62" w:rsidRPr="00A70C62" w:rsidRDefault="00A70C62" w:rsidP="00A70C62">
      <w:pPr>
        <w:widowControl w:val="0"/>
        <w:tabs>
          <w:tab w:val="left" w:pos="284"/>
          <w:tab w:val="left" w:pos="567"/>
        </w:tabs>
        <w:spacing w:line="240" w:lineRule="atLeast"/>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9B2E6E">
        <w:rPr>
          <w:rFonts w:ascii="Arial" w:hAnsi="Arial"/>
          <w:b/>
        </w:rPr>
        <w:t>2</w:t>
      </w:r>
      <w:r w:rsidRPr="00A70C62">
        <w:rPr>
          <w:rFonts w:ascii="Arial" w:hAnsi="Arial"/>
        </w:rPr>
        <w:tab/>
      </w:r>
      <w:proofErr w:type="spellStart"/>
      <w:r w:rsidRPr="00A70C62">
        <w:rPr>
          <w:rFonts w:ascii="Arial" w:hAnsi="Arial"/>
        </w:rPr>
        <w:t>Lies</w:t>
      </w:r>
      <w:proofErr w:type="spellEnd"/>
      <w:r w:rsidRPr="00A70C62">
        <w:rPr>
          <w:rFonts w:ascii="Arial" w:hAnsi="Arial"/>
        </w:rPr>
        <w:t xml:space="preserve"> jeden Abschnitt einzeln. Markiere wichtige Begriffe des Textes mit einem Textmarker. (Richtlinie: Markiere höchstens etwa 10-15% der Wörter.)</w:t>
      </w:r>
    </w:p>
    <w:p w:rsidR="00A70C62" w:rsidRPr="00A70C62" w:rsidRDefault="00A70C62" w:rsidP="00A70C62">
      <w:pPr>
        <w:widowControl w:val="0"/>
        <w:tabs>
          <w:tab w:val="left" w:pos="284"/>
          <w:tab w:val="left" w:pos="567"/>
        </w:tabs>
        <w:spacing w:line="240" w:lineRule="atLeast"/>
        <w:ind w:left="284" w:hanging="284"/>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9B2E6E">
        <w:rPr>
          <w:rFonts w:ascii="Arial" w:hAnsi="Arial"/>
          <w:b/>
        </w:rPr>
        <w:t>3</w:t>
      </w:r>
      <w:r w:rsidRPr="00A70C62">
        <w:rPr>
          <w:rFonts w:ascii="Arial" w:hAnsi="Arial"/>
        </w:rPr>
        <w:tab/>
        <w:t>Ein Bild sagt manchmal mehr als 1</w:t>
      </w:r>
      <w:r w:rsidR="009B2E6E">
        <w:rPr>
          <w:rFonts w:ascii="Arial" w:hAnsi="Arial"/>
        </w:rPr>
        <w:t xml:space="preserve"> </w:t>
      </w:r>
      <w:r w:rsidRPr="00A70C62">
        <w:rPr>
          <w:rFonts w:ascii="Arial" w:hAnsi="Arial"/>
        </w:rPr>
        <w:t>000 Worte. Suche dir eine geeignete Textpassage heraus. Verdeutliche oder ergänze sie durch eine Zeichnung.</w:t>
      </w:r>
    </w:p>
    <w:p w:rsidR="00A70C62" w:rsidRPr="00A70C62" w:rsidRDefault="00A70C62" w:rsidP="00A70C62">
      <w:pPr>
        <w:widowControl w:val="0"/>
        <w:tabs>
          <w:tab w:val="left" w:pos="284"/>
          <w:tab w:val="left" w:pos="567"/>
        </w:tabs>
        <w:spacing w:line="240" w:lineRule="atLeast"/>
        <w:ind w:left="284" w:hanging="284"/>
        <w:rPr>
          <w:rFonts w:ascii="Arial" w:hAnsi="Arial"/>
        </w:rPr>
      </w:pPr>
    </w:p>
    <w:p w:rsidR="00A70C62" w:rsidRPr="00A70C62" w:rsidRDefault="00A70C62" w:rsidP="00A70C62">
      <w:pPr>
        <w:widowControl w:val="0"/>
        <w:tabs>
          <w:tab w:val="left" w:pos="284"/>
          <w:tab w:val="left" w:pos="567"/>
        </w:tabs>
        <w:spacing w:line="240" w:lineRule="atLeast"/>
        <w:ind w:left="284" w:hanging="284"/>
        <w:rPr>
          <w:rFonts w:ascii="Arial" w:hAnsi="Arial"/>
        </w:rPr>
      </w:pPr>
      <w:r w:rsidRPr="00A70C62">
        <w:rPr>
          <w:rFonts w:ascii="Arial" w:hAnsi="Arial"/>
        </w:rPr>
        <w:t xml:space="preserve">Die Zeichnung könnte so ähnlich aussehen wie </w:t>
      </w:r>
      <w:r w:rsidR="007A2B94">
        <w:rPr>
          <w:rFonts w:ascii="Arial" w:hAnsi="Arial"/>
        </w:rPr>
        <w:t>das Bild 1 oder Bild 2 auf Seite 54</w:t>
      </w:r>
      <w:r w:rsidR="009B2E6E">
        <w:rPr>
          <w:rFonts w:ascii="Arial" w:hAnsi="Arial"/>
        </w:rPr>
        <w:t xml:space="preserve"> im Schulbuch.</w:t>
      </w:r>
    </w:p>
    <w:p w:rsidR="00BE7BCD" w:rsidRDefault="00BE7BCD" w:rsidP="00B652F2">
      <w:pPr>
        <w:pStyle w:val="ekvtext"/>
      </w:pPr>
    </w:p>
    <w:sectPr w:rsidR="00BE7BCD" w:rsidSect="00D97808">
      <w:headerReference w:type="even" r:id="rId7"/>
      <w:headerReference w:type="default" r:id="rId8"/>
      <w:footerReference w:type="even" r:id="rId9"/>
      <w:footerReference w:type="default" r:id="rId10"/>
      <w:type w:val="continuous"/>
      <w:pgSz w:w="11906" w:h="16838" w:code="9"/>
      <w:pgMar w:top="1361" w:right="964" w:bottom="1191" w:left="964" w:header="851" w:footer="454"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FE" w:rsidRDefault="00DA1BFE">
      <w:r>
        <w:separator/>
      </w:r>
    </w:p>
  </w:endnote>
  <w:endnote w:type="continuationSeparator" w:id="0">
    <w:p w:rsidR="00DA1BFE" w:rsidRDefault="00DA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loST11K-Buch">
    <w:panose1 w:val="00000000000000000000"/>
    <w:charset w:val="00"/>
    <w:family w:val="auto"/>
    <w:notTrueType/>
    <w:pitch w:val="default"/>
    <w:sig w:usb0="00000003" w:usb1="00000000" w:usb2="00000000" w:usb3="00000000" w:csb0="00000001" w:csb1="00000000"/>
  </w:font>
  <w:font w:name="PoloSTCapK-Buch">
    <w:panose1 w:val="00000000000000000000"/>
    <w:charset w:val="00"/>
    <w:family w:val="auto"/>
    <w:notTrueType/>
    <w:pitch w:val="default"/>
    <w:sig w:usb0="00000003" w:usb1="00000000" w:usb2="00000000" w:usb3="00000000" w:csb0="00000001" w:csb1="00000000"/>
  </w:font>
  <w:font w:name="PoloST11K-Hfe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9" w:type="dxa"/>
      <w:tblBorders>
        <w:top w:val="single" w:sz="4" w:space="0" w:color="auto"/>
      </w:tblBorders>
      <w:tblLayout w:type="fixed"/>
      <w:tblCellMar>
        <w:left w:w="0" w:type="dxa"/>
        <w:right w:w="0" w:type="dxa"/>
      </w:tblCellMar>
      <w:tblLook w:val="0000" w:firstRow="0" w:lastRow="0" w:firstColumn="0" w:lastColumn="0" w:noHBand="0" w:noVBand="0"/>
    </w:tblPr>
    <w:tblGrid>
      <w:gridCol w:w="1128"/>
      <w:gridCol w:w="5412"/>
      <w:gridCol w:w="3439"/>
    </w:tblGrid>
    <w:tr w:rsidR="00266FE9">
      <w:trPr>
        <w:cantSplit/>
      </w:trPr>
      <w:tc>
        <w:tcPr>
          <w:tcW w:w="1134" w:type="dxa"/>
        </w:tcPr>
        <w:p w:rsidR="00266FE9" w:rsidRPr="00F73A88" w:rsidRDefault="00857CE8">
          <w:pPr>
            <w:pStyle w:val="ekvtextfusszeile"/>
            <w:spacing w:before="110"/>
          </w:pPr>
          <w:r>
            <w:rPr>
              <w:noProof/>
            </w:rPr>
            <w:drawing>
              <wp:inline distT="0" distB="0" distL="0" distR="0">
                <wp:extent cx="464820" cy="236220"/>
                <wp:effectExtent l="0" t="0" r="0" b="0"/>
                <wp:docPr id="1" name="Bild 1"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p>
      </w:tc>
      <w:tc>
        <w:tcPr>
          <w:tcW w:w="5443" w:type="dxa"/>
        </w:tcPr>
        <w:p w:rsidR="00266FE9" w:rsidRPr="00F73A88" w:rsidRDefault="00266FE9">
          <w:pPr>
            <w:pStyle w:val="ekvtextfusszeile"/>
            <w:spacing w:before="110"/>
          </w:pPr>
          <w:r w:rsidRPr="00F73A88">
            <w:t>© Ernst Klett Verlag GmbH, Stuttgart 2010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3459" w:type="dxa"/>
        </w:tcPr>
        <w:p w:rsidR="00266FE9" w:rsidRPr="00F73A88" w:rsidRDefault="006C784F">
          <w:pPr>
            <w:pStyle w:val="ekvtextfusszeile"/>
            <w:spacing w:before="110"/>
            <w:jc w:val="right"/>
          </w:pPr>
          <w:r>
            <w:fldChar w:fldCharType="begin"/>
          </w:r>
          <w:r>
            <w:instrText xml:space="preserve"> FILENAME   \* MERGEFORMAT </w:instrText>
          </w:r>
          <w:r>
            <w:fldChar w:fldCharType="separate"/>
          </w:r>
          <w:r w:rsidR="00A70C62">
            <w:rPr>
              <w:noProof/>
            </w:rPr>
            <w:t>Dokument1</w:t>
          </w:r>
          <w:r>
            <w:rPr>
              <w:noProof/>
            </w:rPr>
            <w:fldChar w:fldCharType="end"/>
          </w:r>
        </w:p>
      </w:tc>
    </w:tr>
  </w:tbl>
  <w:p w:rsidR="00266FE9" w:rsidRPr="00F4023E" w:rsidRDefault="00266FE9">
    <w:pPr>
      <w:pStyle w:val="ekvtextfuss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94" w:type="dxa"/>
      <w:tblBorders>
        <w:top w:val="single" w:sz="4" w:space="0" w:color="auto"/>
      </w:tblBorders>
      <w:tblLayout w:type="fixed"/>
      <w:tblCellMar>
        <w:left w:w="0" w:type="dxa"/>
        <w:right w:w="0" w:type="dxa"/>
      </w:tblCellMar>
      <w:tblLook w:val="0000" w:firstRow="0" w:lastRow="0" w:firstColumn="0" w:lastColumn="0" w:noHBand="0" w:noVBand="0"/>
    </w:tblPr>
    <w:tblGrid>
      <w:gridCol w:w="1128"/>
      <w:gridCol w:w="3436"/>
      <w:gridCol w:w="5415"/>
      <w:gridCol w:w="5415"/>
    </w:tblGrid>
    <w:tr w:rsidR="00857CE8" w:rsidTr="00857CE8">
      <w:trPr>
        <w:cantSplit/>
      </w:trPr>
      <w:tc>
        <w:tcPr>
          <w:tcW w:w="1128" w:type="dxa"/>
        </w:tcPr>
        <w:p w:rsidR="00857CE8" w:rsidRDefault="00857CE8" w:rsidP="00BE7BCD">
          <w:pPr>
            <w:pStyle w:val="ekvtextfusszeile"/>
            <w:tabs>
              <w:tab w:val="clear" w:pos="500"/>
              <w:tab w:val="clear" w:pos="794"/>
              <w:tab w:val="left" w:pos="284"/>
              <w:tab w:val="left" w:pos="567"/>
            </w:tabs>
            <w:spacing w:before="60" w:line="240" w:lineRule="atLeast"/>
            <w:outlineLvl w:val="3"/>
            <w:rPr>
              <w:b/>
              <w:sz w:val="20"/>
              <w:szCs w:val="20"/>
            </w:rPr>
          </w:pPr>
          <w:r>
            <w:rPr>
              <w:b/>
              <w:noProof/>
              <w:sz w:val="20"/>
              <w:szCs w:val="20"/>
            </w:rPr>
            <w:drawing>
              <wp:inline distT="0" distB="0" distL="0" distR="0">
                <wp:extent cx="464820" cy="236220"/>
                <wp:effectExtent l="0" t="0" r="0" b="0"/>
                <wp:docPr id="5" name="Bild 5"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p>
      </w:tc>
      <w:tc>
        <w:tcPr>
          <w:tcW w:w="3436" w:type="dxa"/>
        </w:tcPr>
        <w:p w:rsidR="00857CE8" w:rsidRPr="00BE7BCD" w:rsidRDefault="00857CE8" w:rsidP="00BE7BCD">
          <w:pPr>
            <w:pStyle w:val="ekvpagina"/>
            <w:spacing w:line="240" w:lineRule="auto"/>
            <w:rPr>
              <w:color w:val="FFFFFF"/>
              <w:sz w:val="4"/>
              <w:szCs w:val="4"/>
            </w:rPr>
          </w:pPr>
        </w:p>
        <w:p w:rsidR="00857CE8" w:rsidRPr="00CF56D8" w:rsidRDefault="00857CE8" w:rsidP="00076AB3">
          <w:pPr>
            <w:pStyle w:val="ekvpagina"/>
          </w:pPr>
          <w:r w:rsidRPr="00CF56D8">
            <w:t>© Ernst Klett Verlag GmbH, Stuttgart 201</w:t>
          </w:r>
          <w:r w:rsidR="006C784F">
            <w:t>9</w:t>
          </w:r>
          <w:r w:rsidRPr="00CF56D8">
            <w:t xml:space="preserve"> | www.klett.de | Alle Rechte </w:t>
          </w:r>
          <w:proofErr w:type="spellStart"/>
          <w:r w:rsidRPr="00CF56D8">
            <w:t>vorbehalten.Von</w:t>
          </w:r>
          <w:proofErr w:type="spellEnd"/>
          <w:r w:rsidRPr="00CF56D8">
            <w:t xml:space="preserve"> dieser Druckvorlage ist die Vervielfältigung für den eigenen Unterrichtsgebrauch gestattet. Die Kopiergebühren sind abgegolten.</w:t>
          </w:r>
        </w:p>
      </w:tc>
      <w:tc>
        <w:tcPr>
          <w:tcW w:w="5415" w:type="dxa"/>
        </w:tcPr>
        <w:p w:rsidR="00857CE8" w:rsidRPr="00BE7BCD" w:rsidRDefault="00857CE8" w:rsidP="002201E3">
          <w:pPr>
            <w:pStyle w:val="ekvpagina"/>
            <w:spacing w:line="240" w:lineRule="auto"/>
            <w:rPr>
              <w:b/>
              <w:color w:val="FFFFFF"/>
              <w:sz w:val="4"/>
              <w:szCs w:val="4"/>
            </w:rPr>
          </w:pPr>
        </w:p>
        <w:p w:rsidR="00857CE8" w:rsidRPr="00571603" w:rsidRDefault="00857CE8" w:rsidP="000F0E1E">
          <w:pPr>
            <w:pStyle w:val="ekvpagina"/>
            <w:rPr>
              <w:szCs w:val="10"/>
            </w:rPr>
          </w:pPr>
        </w:p>
      </w:tc>
      <w:tc>
        <w:tcPr>
          <w:tcW w:w="5415" w:type="dxa"/>
        </w:tcPr>
        <w:p w:rsidR="00857CE8" w:rsidRPr="00BE7BCD" w:rsidRDefault="00857CE8" w:rsidP="00BE7BCD">
          <w:pPr>
            <w:pStyle w:val="ekvpagina"/>
            <w:spacing w:line="240" w:lineRule="auto"/>
            <w:rPr>
              <w:b/>
              <w:color w:val="FFFFFF"/>
              <w:sz w:val="4"/>
              <w:szCs w:val="4"/>
            </w:rPr>
          </w:pPr>
        </w:p>
        <w:p w:rsidR="00857CE8" w:rsidRPr="00F90685" w:rsidRDefault="00857CE8">
          <w:pPr>
            <w:pStyle w:val="ekvpagina"/>
            <w:rPr>
              <w:b/>
              <w:sz w:val="20"/>
            </w:rPr>
          </w:pPr>
        </w:p>
      </w:tc>
    </w:tr>
  </w:tbl>
  <w:p w:rsidR="00266FE9" w:rsidRPr="0048394E" w:rsidRDefault="00266FE9" w:rsidP="00020324">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FE" w:rsidRDefault="00DA1BFE">
      <w:r>
        <w:separator/>
      </w:r>
    </w:p>
  </w:footnote>
  <w:footnote w:type="continuationSeparator" w:id="0">
    <w:p w:rsidR="00DA1BFE" w:rsidRDefault="00DA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auto"/>
      </w:tblBorders>
      <w:tblLayout w:type="fixed"/>
      <w:tblCellMar>
        <w:left w:w="0" w:type="dxa"/>
        <w:right w:w="0" w:type="dxa"/>
      </w:tblCellMar>
      <w:tblLook w:val="0000" w:firstRow="0" w:lastRow="0" w:firstColumn="0" w:lastColumn="0" w:noHBand="0" w:noVBand="0"/>
    </w:tblPr>
    <w:tblGrid>
      <w:gridCol w:w="9979"/>
    </w:tblGrid>
    <w:tr w:rsidR="00266FE9">
      <w:tc>
        <w:tcPr>
          <w:tcW w:w="9979" w:type="dxa"/>
          <w:vAlign w:val="bottom"/>
        </w:tcPr>
        <w:p w:rsidR="00266FE9" w:rsidRDefault="00266FE9">
          <w:pPr>
            <w:pStyle w:val="ekvkopfzeile"/>
          </w:pPr>
          <w:r>
            <w:t>Word-Dokumentvorlage MN Werkstatt Standard</w:t>
          </w:r>
        </w:p>
      </w:tc>
    </w:tr>
  </w:tbl>
  <w:p w:rsidR="00266FE9" w:rsidRDefault="00266FE9">
    <w:pPr>
      <w:pStyle w:val="ekv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979"/>
    </w:tblGrid>
    <w:tr w:rsidR="00266FE9" w:rsidTr="00730ECB">
      <w:tc>
        <w:tcPr>
          <w:tcW w:w="9979" w:type="dxa"/>
          <w:vAlign w:val="bottom"/>
        </w:tcPr>
        <w:p w:rsidR="00266FE9" w:rsidRDefault="00857CE8" w:rsidP="00A70C62">
          <w:pPr>
            <w:pStyle w:val="ekvkopfzeile"/>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190500</wp:posOffset>
                </wp:positionV>
                <wp:extent cx="6327775" cy="149225"/>
                <wp:effectExtent l="0" t="0" r="0" b="3175"/>
                <wp:wrapNone/>
                <wp:docPr id="3" name="Bild 3" descr="marken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nli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777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94">
            <w:t>Gravitationskraft und Gravitationsfeld</w:t>
          </w:r>
        </w:p>
      </w:tc>
    </w:tr>
  </w:tbl>
  <w:p w:rsidR="00266FE9" w:rsidRPr="00730ECB" w:rsidRDefault="00266FE9" w:rsidP="00730ECB">
    <w:pPr>
      <w:pStyle w:val="ekvtext"/>
      <w:spacing w:line="240" w:lineRule="auto"/>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62"/>
    <w:rsid w:val="00020324"/>
    <w:rsid w:val="00072B92"/>
    <w:rsid w:val="00076AB3"/>
    <w:rsid w:val="00086A7A"/>
    <w:rsid w:val="000D13A7"/>
    <w:rsid w:val="000F0E1E"/>
    <w:rsid w:val="001A0F75"/>
    <w:rsid w:val="0021276E"/>
    <w:rsid w:val="002630D3"/>
    <w:rsid w:val="00266FE9"/>
    <w:rsid w:val="002A5D01"/>
    <w:rsid w:val="002C60D9"/>
    <w:rsid w:val="002E10A0"/>
    <w:rsid w:val="00385315"/>
    <w:rsid w:val="00447D23"/>
    <w:rsid w:val="0048394E"/>
    <w:rsid w:val="004B5E96"/>
    <w:rsid w:val="004D6468"/>
    <w:rsid w:val="005036DF"/>
    <w:rsid w:val="0050636E"/>
    <w:rsid w:val="00507B82"/>
    <w:rsid w:val="005354D1"/>
    <w:rsid w:val="005441E0"/>
    <w:rsid w:val="005840DF"/>
    <w:rsid w:val="005C4C66"/>
    <w:rsid w:val="005E0882"/>
    <w:rsid w:val="005E6B34"/>
    <w:rsid w:val="00654797"/>
    <w:rsid w:val="0066795A"/>
    <w:rsid w:val="006C784F"/>
    <w:rsid w:val="006E2658"/>
    <w:rsid w:val="006F08B2"/>
    <w:rsid w:val="007020A1"/>
    <w:rsid w:val="00730ECB"/>
    <w:rsid w:val="007326AE"/>
    <w:rsid w:val="007830AC"/>
    <w:rsid w:val="00783C04"/>
    <w:rsid w:val="00791255"/>
    <w:rsid w:val="007A2B94"/>
    <w:rsid w:val="00800671"/>
    <w:rsid w:val="00801B33"/>
    <w:rsid w:val="00853835"/>
    <w:rsid w:val="00857CE8"/>
    <w:rsid w:val="0087205D"/>
    <w:rsid w:val="0089325D"/>
    <w:rsid w:val="008D7005"/>
    <w:rsid w:val="008E736F"/>
    <w:rsid w:val="008F5D25"/>
    <w:rsid w:val="00907E6B"/>
    <w:rsid w:val="009552D3"/>
    <w:rsid w:val="00982571"/>
    <w:rsid w:val="009A4D33"/>
    <w:rsid w:val="009B2E6E"/>
    <w:rsid w:val="009E1A89"/>
    <w:rsid w:val="00A11448"/>
    <w:rsid w:val="00A70C62"/>
    <w:rsid w:val="00A72645"/>
    <w:rsid w:val="00A90CEB"/>
    <w:rsid w:val="00B652F2"/>
    <w:rsid w:val="00B869D3"/>
    <w:rsid w:val="00B92C46"/>
    <w:rsid w:val="00B97AB1"/>
    <w:rsid w:val="00BA5C29"/>
    <w:rsid w:val="00BA75E7"/>
    <w:rsid w:val="00BE7BCD"/>
    <w:rsid w:val="00C30036"/>
    <w:rsid w:val="00C44BD4"/>
    <w:rsid w:val="00C77FD5"/>
    <w:rsid w:val="00CB58BB"/>
    <w:rsid w:val="00CF14A3"/>
    <w:rsid w:val="00CF56D8"/>
    <w:rsid w:val="00D145C3"/>
    <w:rsid w:val="00D516F7"/>
    <w:rsid w:val="00D80754"/>
    <w:rsid w:val="00D97808"/>
    <w:rsid w:val="00DA1BFE"/>
    <w:rsid w:val="00DB0FF1"/>
    <w:rsid w:val="00DC1D5E"/>
    <w:rsid w:val="00E1008C"/>
    <w:rsid w:val="00F17280"/>
    <w:rsid w:val="00F4023E"/>
    <w:rsid w:val="00F86D66"/>
    <w:rsid w:val="00F90685"/>
    <w:rsid w:val="00FA6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10A0"/>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merksatz">
    <w:name w:val="ekv.merksatz"/>
    <w:basedOn w:val="ekvtext"/>
    <w:next w:val="ekvtext"/>
    <w:pPr>
      <w:pBdr>
        <w:top w:val="single" w:sz="4" w:space="5" w:color="auto"/>
        <w:left w:val="single" w:sz="4" w:space="4" w:color="auto"/>
        <w:bottom w:val="single" w:sz="4" w:space="6" w:color="auto"/>
        <w:right w:val="single" w:sz="4" w:space="3" w:color="auto"/>
      </w:pBdr>
      <w:tabs>
        <w:tab w:val="clear" w:pos="284"/>
        <w:tab w:val="clear" w:pos="567"/>
        <w:tab w:val="left" w:pos="397"/>
        <w:tab w:val="center" w:pos="4820"/>
      </w:tabs>
      <w:spacing w:before="240" w:after="240"/>
      <w:ind w:left="113" w:right="113"/>
    </w:pPr>
  </w:style>
  <w:style w:type="paragraph" w:customStyle="1" w:styleId="ekvtext">
    <w:name w:val="ekv.text"/>
    <w:pPr>
      <w:widowControl w:val="0"/>
      <w:tabs>
        <w:tab w:val="left" w:pos="284"/>
        <w:tab w:val="left" w:pos="567"/>
      </w:tabs>
      <w:spacing w:line="240" w:lineRule="atLeast"/>
    </w:pPr>
    <w:rPr>
      <w:rFonts w:ascii="Arial" w:hAnsi="Arial"/>
    </w:rPr>
  </w:style>
  <w:style w:type="character" w:styleId="Seitenzahl">
    <w:name w:val="page number"/>
    <w:basedOn w:val="Absatz-Standardschriftart"/>
    <w:semiHidden/>
  </w:style>
  <w:style w:type="paragraph" w:customStyle="1" w:styleId="ekvtabelle">
    <w:name w:val="ekv.tabelle"/>
    <w:basedOn w:val="ekvtext"/>
    <w:pPr>
      <w:spacing w:before="80" w:after="40"/>
      <w:ind w:left="113" w:right="113"/>
    </w:pPr>
  </w:style>
  <w:style w:type="paragraph" w:customStyle="1" w:styleId="ekvkopfzeile">
    <w:name w:val="ekv.kopfzeile"/>
    <w:next w:val="ekvtext"/>
    <w:pPr>
      <w:widowControl w:val="0"/>
      <w:spacing w:after="60"/>
    </w:pPr>
    <w:rPr>
      <w:rFonts w:ascii="Arial" w:hAnsi="Arial"/>
      <w:b/>
      <w:sz w:val="26"/>
    </w:rPr>
  </w:style>
  <w:style w:type="paragraph" w:customStyle="1" w:styleId="ekvfusszeile">
    <w:name w:val="ekv.fusszeile"/>
    <w:pPr>
      <w:widowControl w:val="0"/>
      <w:tabs>
        <w:tab w:val="right" w:pos="9979"/>
      </w:tabs>
      <w:spacing w:before="60"/>
    </w:pPr>
    <w:rPr>
      <w:rFonts w:ascii="Arial" w:hAnsi="Arial"/>
      <w:sz w:val="16"/>
    </w:rPr>
  </w:style>
  <w:style w:type="paragraph" w:customStyle="1" w:styleId="ekvtextliste1">
    <w:name w:val="ekv.text.liste1"/>
    <w:basedOn w:val="ekvtext"/>
    <w:pPr>
      <w:ind w:left="284" w:hanging="284"/>
    </w:pPr>
  </w:style>
  <w:style w:type="paragraph" w:customStyle="1" w:styleId="ekvtiteltabelle">
    <w:name w:val="ekv.titel.tabelle"/>
    <w:basedOn w:val="ekvtabelle"/>
    <w:next w:val="ekvtabelle"/>
    <w:rPr>
      <w:b/>
    </w:rPr>
  </w:style>
  <w:style w:type="paragraph" w:customStyle="1" w:styleId="ekvtextliste2">
    <w:name w:val="ekv.text.liste2"/>
    <w:basedOn w:val="ekvtext"/>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ekvtextliste3">
    <w:name w:val="ekv.text.liste3"/>
    <w:basedOn w:val="ekvtext"/>
    <w:pPr>
      <w:ind w:left="851" w:hanging="284"/>
    </w:pPr>
  </w:style>
  <w:style w:type="paragraph" w:customStyle="1" w:styleId="ekvtitel1">
    <w:name w:val="ekv.titel1"/>
    <w:basedOn w:val="ekvtext"/>
    <w:next w:val="ekvtext"/>
    <w:pPr>
      <w:spacing w:after="120" w:line="240" w:lineRule="auto"/>
      <w:outlineLvl w:val="0"/>
    </w:pPr>
    <w:rPr>
      <w:sz w:val="52"/>
    </w:rPr>
  </w:style>
  <w:style w:type="paragraph" w:customStyle="1" w:styleId="ekvlueckentext">
    <w:name w:val="ekv.lueckentext"/>
    <w:basedOn w:val="ekvtext"/>
    <w:pPr>
      <w:tabs>
        <w:tab w:val="right" w:pos="9979"/>
      </w:tabs>
      <w:spacing w:line="560" w:lineRule="atLeast"/>
    </w:pPr>
  </w:style>
  <w:style w:type="paragraph" w:customStyle="1" w:styleId="ekvtexthalbe">
    <w:name w:val="ekv.text.halbe"/>
    <w:basedOn w:val="ekvtext"/>
    <w:next w:val="ekvtext"/>
    <w:pPr>
      <w:spacing w:line="120" w:lineRule="atLeast"/>
    </w:pPr>
    <w:rPr>
      <w:sz w:val="10"/>
    </w:rPr>
  </w:style>
  <w:style w:type="character" w:customStyle="1" w:styleId="ekvfusszeilepagina">
    <w:name w:val="ekv.fusszeile.pagina"/>
    <w:rPr>
      <w:rFonts w:ascii="Arial" w:hAnsi="Arial"/>
      <w:b/>
      <w:sz w:val="26"/>
    </w:rPr>
  </w:style>
  <w:style w:type="paragraph" w:customStyle="1" w:styleId="ekvtitel2">
    <w:name w:val="ekv.titel2"/>
    <w:basedOn w:val="ekvtext"/>
    <w:next w:val="ekvtext"/>
    <w:pPr>
      <w:spacing w:after="120" w:line="240" w:lineRule="auto"/>
      <w:outlineLvl w:val="1"/>
    </w:pPr>
    <w:rPr>
      <w:b/>
      <w:sz w:val="32"/>
    </w:rPr>
  </w:style>
  <w:style w:type="paragraph" w:customStyle="1" w:styleId="ekvmetaschueler">
    <w:name w:val="ekv.meta.schueler"/>
    <w:basedOn w:val="Standard"/>
    <w:rsid w:val="00385315"/>
    <w:pPr>
      <w:widowControl w:val="0"/>
      <w:tabs>
        <w:tab w:val="left" w:pos="284"/>
        <w:tab w:val="left" w:pos="567"/>
        <w:tab w:val="right" w:pos="9979"/>
      </w:tabs>
      <w:spacing w:line="640" w:lineRule="atLeast"/>
    </w:pPr>
    <w:rPr>
      <w:rFonts w:ascii="Arial" w:hAnsi="Arial"/>
    </w:rPr>
  </w:style>
  <w:style w:type="paragraph" w:customStyle="1" w:styleId="ekvtitel4">
    <w:name w:val="ekv.titel4"/>
    <w:basedOn w:val="ekvtext"/>
    <w:next w:val="ekvtext"/>
    <w:pPr>
      <w:outlineLvl w:val="3"/>
    </w:pPr>
    <w:rPr>
      <w:b/>
    </w:rPr>
  </w:style>
  <w:style w:type="paragraph" w:customStyle="1" w:styleId="ekvtitel3">
    <w:name w:val="ekv.titel3"/>
    <w:basedOn w:val="ekvtext"/>
    <w:next w:val="ekvtext"/>
    <w:pPr>
      <w:spacing w:after="60" w:line="240" w:lineRule="auto"/>
      <w:outlineLvl w:val="2"/>
    </w:pPr>
    <w:rPr>
      <w:b/>
      <w:sz w:val="24"/>
    </w:rPr>
  </w:style>
  <w:style w:type="character" w:customStyle="1" w:styleId="ekvloesungluecke">
    <w:name w:val="ekv.loesung.luecke"/>
    <w:rsid w:val="00800671"/>
    <w:rPr>
      <w:rFonts w:ascii="Times New Roman" w:hAnsi="Times New Roman"/>
      <w:i/>
      <w:spacing w:val="80"/>
      <w:sz w:val="28"/>
      <w:u w:val="single" w:color="000000"/>
    </w:rPr>
  </w:style>
  <w:style w:type="paragraph" w:customStyle="1" w:styleId="ekvbildlegende">
    <w:name w:val="ekv.bildlegende"/>
    <w:basedOn w:val="ekvtext"/>
    <w:next w:val="ekvtext"/>
    <w:rPr>
      <w:sz w:val="16"/>
    </w:rPr>
  </w:style>
  <w:style w:type="paragraph" w:customStyle="1" w:styleId="ekvbox">
    <w:name w:val="ekv.box"/>
    <w:basedOn w:val="ekvtext"/>
    <w:next w:val="ekvtext"/>
    <w:pPr>
      <w:pBdr>
        <w:top w:val="single" w:sz="4" w:space="3" w:color="auto"/>
        <w:left w:val="single" w:sz="4" w:space="4" w:color="auto"/>
        <w:bottom w:val="single" w:sz="4" w:space="3" w:color="auto"/>
        <w:right w:val="single" w:sz="4" w:space="3" w:color="auto"/>
      </w:pBdr>
      <w:ind w:left="113" w:right="113"/>
    </w:pPr>
  </w:style>
  <w:style w:type="character" w:customStyle="1" w:styleId="ekvloesunglueckeweiss">
    <w:name w:val="ekv.loesung.luecke.weiss"/>
    <w:rsid w:val="00072B92"/>
    <w:rPr>
      <w:rFonts w:ascii="Times New Roman" w:hAnsi="Times New Roman"/>
      <w:i/>
      <w:color w:val="FFFFFF"/>
      <w:spacing w:val="80"/>
      <w:sz w:val="28"/>
      <w:u w:val="single" w:color="000000"/>
    </w:rPr>
  </w:style>
  <w:style w:type="paragraph" w:customStyle="1" w:styleId="ekvtitelaufgabe">
    <w:name w:val="ekv.titel.aufgabe"/>
    <w:basedOn w:val="ekvtitel3"/>
    <w:next w:val="ekvaufgabe"/>
  </w:style>
  <w:style w:type="paragraph" w:customStyle="1" w:styleId="ekvtextfusszeile">
    <w:name w:val="ekv.text.fusszeile"/>
    <w:basedOn w:val="Standard"/>
    <w:rsid w:val="00F4023E"/>
    <w:pPr>
      <w:widowControl w:val="0"/>
      <w:tabs>
        <w:tab w:val="left" w:pos="500"/>
        <w:tab w:val="left" w:pos="794"/>
      </w:tabs>
      <w:spacing w:line="120" w:lineRule="atLeast"/>
    </w:pPr>
    <w:rPr>
      <w:rFonts w:ascii="Arial" w:hAnsi="Arial"/>
      <w:sz w:val="10"/>
      <w:szCs w:val="10"/>
    </w:rPr>
  </w:style>
  <w:style w:type="paragraph" w:customStyle="1" w:styleId="ekvmarginalieschlagwort">
    <w:name w:val="ekv.marginalie.schlagwort"/>
    <w:basedOn w:val="ekvtext"/>
    <w:semiHidden/>
    <w:rPr>
      <w:b/>
      <w:sz w:val="16"/>
    </w:rPr>
  </w:style>
  <w:style w:type="paragraph" w:customStyle="1" w:styleId="ekvfremdtext">
    <w:name w:val="ekv.fremdtext"/>
    <w:basedOn w:val="ekvtext"/>
    <w:pPr>
      <w:shd w:val="pct5" w:color="auto" w:fill="FFFFFF"/>
    </w:pPr>
  </w:style>
  <w:style w:type="character" w:customStyle="1" w:styleId="ekvname">
    <w:name w:val="ekv.name"/>
    <w:rPr>
      <w:rFonts w:ascii="Arial" w:hAnsi="Arial"/>
      <w:smallCaps/>
      <w:sz w:val="20"/>
    </w:rPr>
  </w:style>
  <w:style w:type="character" w:customStyle="1" w:styleId="ekvschuelerschrift">
    <w:name w:val="ekv.schuelerschrift"/>
    <w:rPr>
      <w:rFonts w:ascii="Times New Roman" w:hAnsi="Times New Roman"/>
      <w:i/>
      <w:spacing w:val="80"/>
      <w:sz w:val="28"/>
    </w:rPr>
  </w:style>
  <w:style w:type="paragraph" w:customStyle="1" w:styleId="ekvaufgabe">
    <w:name w:val="ekv.aufgabe"/>
    <w:basedOn w:val="ekvtextliste1"/>
  </w:style>
  <w:style w:type="paragraph" w:customStyle="1" w:styleId="ekvlbaufgabe">
    <w:name w:val="ekv.lbaufgabe"/>
    <w:basedOn w:val="ekvtextliste1"/>
  </w:style>
  <w:style w:type="paragraph" w:customStyle="1" w:styleId="ekvmarginalietitel">
    <w:name w:val="ekv.marginalie.titel"/>
    <w:basedOn w:val="ekvtitel4"/>
    <w:next w:val="ekvmarginalietext"/>
    <w:semiHidden/>
  </w:style>
  <w:style w:type="paragraph" w:customStyle="1" w:styleId="ekvmarginalietext">
    <w:name w:val="ekv.marginalie.text"/>
    <w:basedOn w:val="ekvtext"/>
    <w:semiHidden/>
  </w:style>
  <w:style w:type="paragraph" w:customStyle="1" w:styleId="ekvmarginaliebildlegende">
    <w:name w:val="ekv.marginalie.bildlegende"/>
    <w:basedOn w:val="ekvbildlegende"/>
    <w:next w:val="ekvmarginalietext"/>
    <w:semiHidden/>
  </w:style>
  <w:style w:type="paragraph" w:customStyle="1" w:styleId="ekvmarginalietabelle">
    <w:name w:val="ekv.marginalie.tabelle"/>
    <w:basedOn w:val="ekvtabelle"/>
    <w:semiHidden/>
  </w:style>
  <w:style w:type="character" w:customStyle="1" w:styleId="ekvschuelerschriftweiss">
    <w:name w:val="ekv.schuelerschrift.weiss"/>
    <w:rsid w:val="00D145C3"/>
    <w:rPr>
      <w:rFonts w:ascii="Times New Roman" w:hAnsi="Times New Roman"/>
      <w:i/>
      <w:color w:val="FFFFFF"/>
      <w:spacing w:val="80"/>
      <w:sz w:val="28"/>
    </w:rPr>
  </w:style>
  <w:style w:type="character" w:customStyle="1" w:styleId="ekvindexhoch">
    <w:name w:val="ekv.index.hoch"/>
    <w:rPr>
      <w:position w:val="6"/>
      <w:sz w:val="14"/>
    </w:rPr>
  </w:style>
  <w:style w:type="character" w:customStyle="1" w:styleId="ekvindextief">
    <w:name w:val="ekv.index.tief"/>
    <w:rPr>
      <w:position w:val="-2"/>
      <w:sz w:val="14"/>
    </w:rPr>
  </w:style>
  <w:style w:type="character" w:styleId="Zeilennummer">
    <w:name w:val="line number"/>
    <w:basedOn w:val="Absatz-Standardschriftart"/>
    <w:semiHidden/>
    <w:rsid w:val="00BA75E7"/>
  </w:style>
  <w:style w:type="paragraph" w:customStyle="1" w:styleId="ekvpagina">
    <w:name w:val="ekv.pagina"/>
    <w:rsid w:val="00020324"/>
    <w:pPr>
      <w:spacing w:line="130" w:lineRule="exact"/>
    </w:pPr>
    <w:rPr>
      <w:rFonts w:ascii="Arial" w:hAnsi="Arial" w:cs="Arial"/>
      <w:sz w:val="10"/>
    </w:rPr>
  </w:style>
  <w:style w:type="paragraph" w:styleId="Sprechblasentext">
    <w:name w:val="Balloon Text"/>
    <w:basedOn w:val="Standard"/>
    <w:link w:val="SprechblasentextZchn"/>
    <w:rsid w:val="008F5D25"/>
    <w:rPr>
      <w:rFonts w:ascii="Tahoma" w:hAnsi="Tahoma" w:cs="Tahoma"/>
      <w:sz w:val="16"/>
      <w:szCs w:val="16"/>
    </w:rPr>
  </w:style>
  <w:style w:type="character" w:customStyle="1" w:styleId="SprechblasentextZchn">
    <w:name w:val="Sprechblasentext Zchn"/>
    <w:basedOn w:val="Absatz-Standardschriftart"/>
    <w:link w:val="Sprechblasentext"/>
    <w:rsid w:val="008F5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10A0"/>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merksatz">
    <w:name w:val="ekv.merksatz"/>
    <w:basedOn w:val="ekvtext"/>
    <w:next w:val="ekvtext"/>
    <w:pPr>
      <w:pBdr>
        <w:top w:val="single" w:sz="4" w:space="5" w:color="auto"/>
        <w:left w:val="single" w:sz="4" w:space="4" w:color="auto"/>
        <w:bottom w:val="single" w:sz="4" w:space="6" w:color="auto"/>
        <w:right w:val="single" w:sz="4" w:space="3" w:color="auto"/>
      </w:pBdr>
      <w:tabs>
        <w:tab w:val="clear" w:pos="284"/>
        <w:tab w:val="clear" w:pos="567"/>
        <w:tab w:val="left" w:pos="397"/>
        <w:tab w:val="center" w:pos="4820"/>
      </w:tabs>
      <w:spacing w:before="240" w:after="240"/>
      <w:ind w:left="113" w:right="113"/>
    </w:pPr>
  </w:style>
  <w:style w:type="paragraph" w:customStyle="1" w:styleId="ekvtext">
    <w:name w:val="ekv.text"/>
    <w:pPr>
      <w:widowControl w:val="0"/>
      <w:tabs>
        <w:tab w:val="left" w:pos="284"/>
        <w:tab w:val="left" w:pos="567"/>
      </w:tabs>
      <w:spacing w:line="240" w:lineRule="atLeast"/>
    </w:pPr>
    <w:rPr>
      <w:rFonts w:ascii="Arial" w:hAnsi="Arial"/>
    </w:rPr>
  </w:style>
  <w:style w:type="character" w:styleId="Seitenzahl">
    <w:name w:val="page number"/>
    <w:basedOn w:val="Absatz-Standardschriftart"/>
    <w:semiHidden/>
  </w:style>
  <w:style w:type="paragraph" w:customStyle="1" w:styleId="ekvtabelle">
    <w:name w:val="ekv.tabelle"/>
    <w:basedOn w:val="ekvtext"/>
    <w:pPr>
      <w:spacing w:before="80" w:after="40"/>
      <w:ind w:left="113" w:right="113"/>
    </w:pPr>
  </w:style>
  <w:style w:type="paragraph" w:customStyle="1" w:styleId="ekvkopfzeile">
    <w:name w:val="ekv.kopfzeile"/>
    <w:next w:val="ekvtext"/>
    <w:pPr>
      <w:widowControl w:val="0"/>
      <w:spacing w:after="60"/>
    </w:pPr>
    <w:rPr>
      <w:rFonts w:ascii="Arial" w:hAnsi="Arial"/>
      <w:b/>
      <w:sz w:val="26"/>
    </w:rPr>
  </w:style>
  <w:style w:type="paragraph" w:customStyle="1" w:styleId="ekvfusszeile">
    <w:name w:val="ekv.fusszeile"/>
    <w:pPr>
      <w:widowControl w:val="0"/>
      <w:tabs>
        <w:tab w:val="right" w:pos="9979"/>
      </w:tabs>
      <w:spacing w:before="60"/>
    </w:pPr>
    <w:rPr>
      <w:rFonts w:ascii="Arial" w:hAnsi="Arial"/>
      <w:sz w:val="16"/>
    </w:rPr>
  </w:style>
  <w:style w:type="paragraph" w:customStyle="1" w:styleId="ekvtextliste1">
    <w:name w:val="ekv.text.liste1"/>
    <w:basedOn w:val="ekvtext"/>
    <w:pPr>
      <w:ind w:left="284" w:hanging="284"/>
    </w:pPr>
  </w:style>
  <w:style w:type="paragraph" w:customStyle="1" w:styleId="ekvtiteltabelle">
    <w:name w:val="ekv.titel.tabelle"/>
    <w:basedOn w:val="ekvtabelle"/>
    <w:next w:val="ekvtabelle"/>
    <w:rPr>
      <w:b/>
    </w:rPr>
  </w:style>
  <w:style w:type="paragraph" w:customStyle="1" w:styleId="ekvtextliste2">
    <w:name w:val="ekv.text.liste2"/>
    <w:basedOn w:val="ekvtext"/>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ekvtextliste3">
    <w:name w:val="ekv.text.liste3"/>
    <w:basedOn w:val="ekvtext"/>
    <w:pPr>
      <w:ind w:left="851" w:hanging="284"/>
    </w:pPr>
  </w:style>
  <w:style w:type="paragraph" w:customStyle="1" w:styleId="ekvtitel1">
    <w:name w:val="ekv.titel1"/>
    <w:basedOn w:val="ekvtext"/>
    <w:next w:val="ekvtext"/>
    <w:pPr>
      <w:spacing w:after="120" w:line="240" w:lineRule="auto"/>
      <w:outlineLvl w:val="0"/>
    </w:pPr>
    <w:rPr>
      <w:sz w:val="52"/>
    </w:rPr>
  </w:style>
  <w:style w:type="paragraph" w:customStyle="1" w:styleId="ekvlueckentext">
    <w:name w:val="ekv.lueckentext"/>
    <w:basedOn w:val="ekvtext"/>
    <w:pPr>
      <w:tabs>
        <w:tab w:val="right" w:pos="9979"/>
      </w:tabs>
      <w:spacing w:line="560" w:lineRule="atLeast"/>
    </w:pPr>
  </w:style>
  <w:style w:type="paragraph" w:customStyle="1" w:styleId="ekvtexthalbe">
    <w:name w:val="ekv.text.halbe"/>
    <w:basedOn w:val="ekvtext"/>
    <w:next w:val="ekvtext"/>
    <w:pPr>
      <w:spacing w:line="120" w:lineRule="atLeast"/>
    </w:pPr>
    <w:rPr>
      <w:sz w:val="10"/>
    </w:rPr>
  </w:style>
  <w:style w:type="character" w:customStyle="1" w:styleId="ekvfusszeilepagina">
    <w:name w:val="ekv.fusszeile.pagina"/>
    <w:rPr>
      <w:rFonts w:ascii="Arial" w:hAnsi="Arial"/>
      <w:b/>
      <w:sz w:val="26"/>
    </w:rPr>
  </w:style>
  <w:style w:type="paragraph" w:customStyle="1" w:styleId="ekvtitel2">
    <w:name w:val="ekv.titel2"/>
    <w:basedOn w:val="ekvtext"/>
    <w:next w:val="ekvtext"/>
    <w:pPr>
      <w:spacing w:after="120" w:line="240" w:lineRule="auto"/>
      <w:outlineLvl w:val="1"/>
    </w:pPr>
    <w:rPr>
      <w:b/>
      <w:sz w:val="32"/>
    </w:rPr>
  </w:style>
  <w:style w:type="paragraph" w:customStyle="1" w:styleId="ekvmetaschueler">
    <w:name w:val="ekv.meta.schueler"/>
    <w:basedOn w:val="Standard"/>
    <w:rsid w:val="00385315"/>
    <w:pPr>
      <w:widowControl w:val="0"/>
      <w:tabs>
        <w:tab w:val="left" w:pos="284"/>
        <w:tab w:val="left" w:pos="567"/>
        <w:tab w:val="right" w:pos="9979"/>
      </w:tabs>
      <w:spacing w:line="640" w:lineRule="atLeast"/>
    </w:pPr>
    <w:rPr>
      <w:rFonts w:ascii="Arial" w:hAnsi="Arial"/>
    </w:rPr>
  </w:style>
  <w:style w:type="paragraph" w:customStyle="1" w:styleId="ekvtitel4">
    <w:name w:val="ekv.titel4"/>
    <w:basedOn w:val="ekvtext"/>
    <w:next w:val="ekvtext"/>
    <w:pPr>
      <w:outlineLvl w:val="3"/>
    </w:pPr>
    <w:rPr>
      <w:b/>
    </w:rPr>
  </w:style>
  <w:style w:type="paragraph" w:customStyle="1" w:styleId="ekvtitel3">
    <w:name w:val="ekv.titel3"/>
    <w:basedOn w:val="ekvtext"/>
    <w:next w:val="ekvtext"/>
    <w:pPr>
      <w:spacing w:after="60" w:line="240" w:lineRule="auto"/>
      <w:outlineLvl w:val="2"/>
    </w:pPr>
    <w:rPr>
      <w:b/>
      <w:sz w:val="24"/>
    </w:rPr>
  </w:style>
  <w:style w:type="character" w:customStyle="1" w:styleId="ekvloesungluecke">
    <w:name w:val="ekv.loesung.luecke"/>
    <w:rsid w:val="00800671"/>
    <w:rPr>
      <w:rFonts w:ascii="Times New Roman" w:hAnsi="Times New Roman"/>
      <w:i/>
      <w:spacing w:val="80"/>
      <w:sz w:val="28"/>
      <w:u w:val="single" w:color="000000"/>
    </w:rPr>
  </w:style>
  <w:style w:type="paragraph" w:customStyle="1" w:styleId="ekvbildlegende">
    <w:name w:val="ekv.bildlegende"/>
    <w:basedOn w:val="ekvtext"/>
    <w:next w:val="ekvtext"/>
    <w:rPr>
      <w:sz w:val="16"/>
    </w:rPr>
  </w:style>
  <w:style w:type="paragraph" w:customStyle="1" w:styleId="ekvbox">
    <w:name w:val="ekv.box"/>
    <w:basedOn w:val="ekvtext"/>
    <w:next w:val="ekvtext"/>
    <w:pPr>
      <w:pBdr>
        <w:top w:val="single" w:sz="4" w:space="3" w:color="auto"/>
        <w:left w:val="single" w:sz="4" w:space="4" w:color="auto"/>
        <w:bottom w:val="single" w:sz="4" w:space="3" w:color="auto"/>
        <w:right w:val="single" w:sz="4" w:space="3" w:color="auto"/>
      </w:pBdr>
      <w:ind w:left="113" w:right="113"/>
    </w:pPr>
  </w:style>
  <w:style w:type="character" w:customStyle="1" w:styleId="ekvloesunglueckeweiss">
    <w:name w:val="ekv.loesung.luecke.weiss"/>
    <w:rsid w:val="00072B92"/>
    <w:rPr>
      <w:rFonts w:ascii="Times New Roman" w:hAnsi="Times New Roman"/>
      <w:i/>
      <w:color w:val="FFFFFF"/>
      <w:spacing w:val="80"/>
      <w:sz w:val="28"/>
      <w:u w:val="single" w:color="000000"/>
    </w:rPr>
  </w:style>
  <w:style w:type="paragraph" w:customStyle="1" w:styleId="ekvtitelaufgabe">
    <w:name w:val="ekv.titel.aufgabe"/>
    <w:basedOn w:val="ekvtitel3"/>
    <w:next w:val="ekvaufgabe"/>
  </w:style>
  <w:style w:type="paragraph" w:customStyle="1" w:styleId="ekvtextfusszeile">
    <w:name w:val="ekv.text.fusszeile"/>
    <w:basedOn w:val="Standard"/>
    <w:rsid w:val="00F4023E"/>
    <w:pPr>
      <w:widowControl w:val="0"/>
      <w:tabs>
        <w:tab w:val="left" w:pos="500"/>
        <w:tab w:val="left" w:pos="794"/>
      </w:tabs>
      <w:spacing w:line="120" w:lineRule="atLeast"/>
    </w:pPr>
    <w:rPr>
      <w:rFonts w:ascii="Arial" w:hAnsi="Arial"/>
      <w:sz w:val="10"/>
      <w:szCs w:val="10"/>
    </w:rPr>
  </w:style>
  <w:style w:type="paragraph" w:customStyle="1" w:styleId="ekvmarginalieschlagwort">
    <w:name w:val="ekv.marginalie.schlagwort"/>
    <w:basedOn w:val="ekvtext"/>
    <w:semiHidden/>
    <w:rPr>
      <w:b/>
      <w:sz w:val="16"/>
    </w:rPr>
  </w:style>
  <w:style w:type="paragraph" w:customStyle="1" w:styleId="ekvfremdtext">
    <w:name w:val="ekv.fremdtext"/>
    <w:basedOn w:val="ekvtext"/>
    <w:pPr>
      <w:shd w:val="pct5" w:color="auto" w:fill="FFFFFF"/>
    </w:pPr>
  </w:style>
  <w:style w:type="character" w:customStyle="1" w:styleId="ekvname">
    <w:name w:val="ekv.name"/>
    <w:rPr>
      <w:rFonts w:ascii="Arial" w:hAnsi="Arial"/>
      <w:smallCaps/>
      <w:sz w:val="20"/>
    </w:rPr>
  </w:style>
  <w:style w:type="character" w:customStyle="1" w:styleId="ekvschuelerschrift">
    <w:name w:val="ekv.schuelerschrift"/>
    <w:rPr>
      <w:rFonts w:ascii="Times New Roman" w:hAnsi="Times New Roman"/>
      <w:i/>
      <w:spacing w:val="80"/>
      <w:sz w:val="28"/>
    </w:rPr>
  </w:style>
  <w:style w:type="paragraph" w:customStyle="1" w:styleId="ekvaufgabe">
    <w:name w:val="ekv.aufgabe"/>
    <w:basedOn w:val="ekvtextliste1"/>
  </w:style>
  <w:style w:type="paragraph" w:customStyle="1" w:styleId="ekvlbaufgabe">
    <w:name w:val="ekv.lbaufgabe"/>
    <w:basedOn w:val="ekvtextliste1"/>
  </w:style>
  <w:style w:type="paragraph" w:customStyle="1" w:styleId="ekvmarginalietitel">
    <w:name w:val="ekv.marginalie.titel"/>
    <w:basedOn w:val="ekvtitel4"/>
    <w:next w:val="ekvmarginalietext"/>
    <w:semiHidden/>
  </w:style>
  <w:style w:type="paragraph" w:customStyle="1" w:styleId="ekvmarginalietext">
    <w:name w:val="ekv.marginalie.text"/>
    <w:basedOn w:val="ekvtext"/>
    <w:semiHidden/>
  </w:style>
  <w:style w:type="paragraph" w:customStyle="1" w:styleId="ekvmarginaliebildlegende">
    <w:name w:val="ekv.marginalie.bildlegende"/>
    <w:basedOn w:val="ekvbildlegende"/>
    <w:next w:val="ekvmarginalietext"/>
    <w:semiHidden/>
  </w:style>
  <w:style w:type="paragraph" w:customStyle="1" w:styleId="ekvmarginalietabelle">
    <w:name w:val="ekv.marginalie.tabelle"/>
    <w:basedOn w:val="ekvtabelle"/>
    <w:semiHidden/>
  </w:style>
  <w:style w:type="character" w:customStyle="1" w:styleId="ekvschuelerschriftweiss">
    <w:name w:val="ekv.schuelerschrift.weiss"/>
    <w:rsid w:val="00D145C3"/>
    <w:rPr>
      <w:rFonts w:ascii="Times New Roman" w:hAnsi="Times New Roman"/>
      <w:i/>
      <w:color w:val="FFFFFF"/>
      <w:spacing w:val="80"/>
      <w:sz w:val="28"/>
    </w:rPr>
  </w:style>
  <w:style w:type="character" w:customStyle="1" w:styleId="ekvindexhoch">
    <w:name w:val="ekv.index.hoch"/>
    <w:rPr>
      <w:position w:val="6"/>
      <w:sz w:val="14"/>
    </w:rPr>
  </w:style>
  <w:style w:type="character" w:customStyle="1" w:styleId="ekvindextief">
    <w:name w:val="ekv.index.tief"/>
    <w:rPr>
      <w:position w:val="-2"/>
      <w:sz w:val="14"/>
    </w:rPr>
  </w:style>
  <w:style w:type="character" w:styleId="Zeilennummer">
    <w:name w:val="line number"/>
    <w:basedOn w:val="Absatz-Standardschriftart"/>
    <w:semiHidden/>
    <w:rsid w:val="00BA75E7"/>
  </w:style>
  <w:style w:type="paragraph" w:customStyle="1" w:styleId="ekvpagina">
    <w:name w:val="ekv.pagina"/>
    <w:rsid w:val="00020324"/>
    <w:pPr>
      <w:spacing w:line="130" w:lineRule="exact"/>
    </w:pPr>
    <w:rPr>
      <w:rFonts w:ascii="Arial" w:hAnsi="Arial" w:cs="Arial"/>
      <w:sz w:val="10"/>
    </w:rPr>
  </w:style>
  <w:style w:type="paragraph" w:styleId="Sprechblasentext">
    <w:name w:val="Balloon Text"/>
    <w:basedOn w:val="Standard"/>
    <w:link w:val="SprechblasentextZchn"/>
    <w:rsid w:val="008F5D25"/>
    <w:rPr>
      <w:rFonts w:ascii="Tahoma" w:hAnsi="Tahoma" w:cs="Tahoma"/>
      <w:sz w:val="16"/>
      <w:szCs w:val="16"/>
    </w:rPr>
  </w:style>
  <w:style w:type="character" w:customStyle="1" w:styleId="SprechblasentextZchn">
    <w:name w:val="Sprechblasentext Zchn"/>
    <w:basedOn w:val="Absatz-Standardschriftart"/>
    <w:link w:val="Sprechblasentext"/>
    <w:rsid w:val="008F5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0064">
      <w:bodyDiv w:val="1"/>
      <w:marLeft w:val="0"/>
      <w:marRight w:val="0"/>
      <w:marTop w:val="0"/>
      <w:marBottom w:val="0"/>
      <w:divBdr>
        <w:top w:val="none" w:sz="0" w:space="0" w:color="auto"/>
        <w:left w:val="none" w:sz="0" w:space="0" w:color="auto"/>
        <w:bottom w:val="none" w:sz="0" w:space="0" w:color="auto"/>
        <w:right w:val="none" w:sz="0" w:space="0" w:color="auto"/>
      </w:divBdr>
    </w:div>
    <w:div w:id="19022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2015-11-13T09:05:00Z</cp:lastPrinted>
  <dcterms:created xsi:type="dcterms:W3CDTF">2018-07-10T07:27:00Z</dcterms:created>
  <dcterms:modified xsi:type="dcterms:W3CDTF">2019-01-22T13:29:00Z</dcterms:modified>
</cp:coreProperties>
</file>