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9615" w:type="dxa"/>
        <w:tblInd w:w="108" w:type="dxa"/>
        <w:tblBorders>
          <w:top w:val="single" w:sz="4" w:space="0" w:color="auto"/>
          <w:left w:val="single" w:sz="4" w:space="0" w:color="auto"/>
          <w:bottom w:val="single" w:sz="4" w:space="0" w:color="auto"/>
          <w:right w:val="single" w:sz="4" w:space="0" w:color="auto"/>
          <w:insideH w:val="single" w:sz="2" w:space="0" w:color="929292"/>
          <w:insideV w:val="single" w:sz="2" w:space="0" w:color="FEFFFF"/>
        </w:tblBorders>
        <w:tblLayout w:type="fixed"/>
        <w:tblLook w:val="04A0" w:firstRow="1" w:lastRow="0" w:firstColumn="1" w:lastColumn="0" w:noHBand="0" w:noVBand="1"/>
      </w:tblPr>
      <w:tblGrid>
        <w:gridCol w:w="3199"/>
        <w:gridCol w:w="6416"/>
      </w:tblGrid>
      <w:tr w:rsidR="00D85B9E" w14:paraId="6AB92CB5" w14:textId="77777777" w:rsidTr="00A25993">
        <w:trPr>
          <w:trHeight w:val="303"/>
        </w:trPr>
        <w:tc>
          <w:tcPr>
            <w:tcW w:w="3199" w:type="dxa"/>
            <w:tcMar>
              <w:top w:w="80" w:type="dxa"/>
              <w:left w:w="80" w:type="dxa"/>
              <w:bottom w:w="80" w:type="dxa"/>
              <w:right w:w="80" w:type="dxa"/>
            </w:tcMar>
            <w:hideMark/>
          </w:tcPr>
          <w:p w14:paraId="5C256AB3" w14:textId="77777777" w:rsidR="00D85B9E" w:rsidRDefault="00D85B9E" w:rsidP="00C1798C">
            <w:r>
              <w:rPr>
                <w:rFonts w:ascii="Helvetica Neue" w:hAnsi="Helvetica Neue" w:cs="Arial Unicode MS"/>
                <w:b/>
                <w:bCs/>
                <w:color w:val="000000"/>
                <w14:textOutline w14:w="0" w14:cap="flat" w14:cmpd="sng" w14:algn="ctr">
                  <w14:noFill/>
                  <w14:prstDash w14:val="solid"/>
                  <w14:bevel/>
                </w14:textOutline>
              </w:rPr>
              <w:t>Überschrift</w:t>
            </w:r>
          </w:p>
        </w:tc>
        <w:tc>
          <w:tcPr>
            <w:tcW w:w="6416" w:type="dxa"/>
            <w:tcMar>
              <w:top w:w="80" w:type="dxa"/>
              <w:left w:w="80" w:type="dxa"/>
              <w:bottom w:w="80" w:type="dxa"/>
              <w:right w:w="80" w:type="dxa"/>
            </w:tcMar>
            <w:hideMark/>
          </w:tcPr>
          <w:p w14:paraId="227B2EA5" w14:textId="391E24B3" w:rsidR="00D85B9E" w:rsidRPr="00432C88" w:rsidRDefault="00E92862" w:rsidP="00C1798C">
            <w:pPr>
              <w:rPr>
                <w:b/>
                <w:bCs/>
              </w:rPr>
            </w:pPr>
            <w:r w:rsidRPr="00E92862">
              <w:rPr>
                <w:rFonts w:ascii="Helvetica Neue" w:hAnsi="Helvetica Neue" w:cs="Arial Unicode MS"/>
                <w:b/>
                <w:bCs/>
                <w:color w:val="000000"/>
                <w14:textOutline w14:w="0" w14:cap="flat" w14:cmpd="sng" w14:algn="ctr">
                  <w14:noFill/>
                  <w14:prstDash w14:val="solid"/>
                  <w14:bevel/>
                </w14:textOutline>
              </w:rPr>
              <w:t>Infrastrukturprojekt: „Neue Seidenstraße“</w:t>
            </w:r>
          </w:p>
        </w:tc>
      </w:tr>
      <w:tr w:rsidR="00D85B9E" w14:paraId="5D9E5DD5" w14:textId="77777777" w:rsidTr="00A25993">
        <w:trPr>
          <w:trHeight w:val="298"/>
        </w:trPr>
        <w:tc>
          <w:tcPr>
            <w:tcW w:w="3199" w:type="dxa"/>
            <w:tcMar>
              <w:top w:w="80" w:type="dxa"/>
              <w:left w:w="80" w:type="dxa"/>
              <w:bottom w:w="80" w:type="dxa"/>
              <w:right w:w="80" w:type="dxa"/>
            </w:tcMar>
            <w:hideMark/>
          </w:tcPr>
          <w:p w14:paraId="5CF50181" w14:textId="77777777" w:rsidR="00D85B9E" w:rsidRDefault="00D85B9E" w:rsidP="00C1798C">
            <w:r>
              <w:rPr>
                <w:rFonts w:ascii="Helvetica Neue" w:hAnsi="Helvetica Neue" w:cs="Arial Unicode MS"/>
                <w:b/>
                <w:bCs/>
                <w:color w:val="000000"/>
                <w14:textOutline w14:w="0" w14:cap="flat" w14:cmpd="sng" w14:algn="ctr">
                  <w14:noFill/>
                  <w14:prstDash w14:val="solid"/>
                  <w14:bevel/>
                </w14:textOutline>
              </w:rPr>
              <w:t>Thema</w:t>
            </w:r>
          </w:p>
        </w:tc>
        <w:tc>
          <w:tcPr>
            <w:tcW w:w="6416" w:type="dxa"/>
            <w:tcMar>
              <w:top w:w="80" w:type="dxa"/>
              <w:left w:w="80" w:type="dxa"/>
              <w:bottom w:w="80" w:type="dxa"/>
              <w:right w:w="80" w:type="dxa"/>
            </w:tcMar>
            <w:hideMark/>
          </w:tcPr>
          <w:p w14:paraId="3E47A554" w14:textId="7BE9F562" w:rsidR="00D85B9E" w:rsidRPr="00D85B9E" w:rsidRDefault="00E92862" w:rsidP="00C1798C">
            <w:pPr>
              <w:rPr>
                <w:rFonts w:ascii="Helvetica Neue" w:hAnsi="Helvetica Neue" w:cs="Arial Unicode MS"/>
                <w:color w:val="000000"/>
                <w14:textOutline w14:w="0" w14:cap="flat" w14:cmpd="sng" w14:algn="ctr">
                  <w14:noFill/>
                  <w14:prstDash w14:val="solid"/>
                  <w14:bevel/>
                </w14:textOutline>
              </w:rPr>
            </w:pPr>
            <w:r>
              <w:rPr>
                <w:rFonts w:ascii="Helvetica Neue" w:hAnsi="Helvetica Neue" w:cs="Arial Unicode MS"/>
                <w:b/>
                <w:bCs/>
                <w:color w:val="000000"/>
                <w14:textOutline w14:w="0" w14:cap="flat" w14:cmpd="sng" w14:algn="ctr">
                  <w14:noFill/>
                  <w14:prstDash w14:val="solid"/>
                  <w14:bevel/>
                </w14:textOutline>
              </w:rPr>
              <w:t xml:space="preserve">Auswirkungen </w:t>
            </w:r>
            <w:r w:rsidR="00C92BB1">
              <w:rPr>
                <w:rFonts w:ascii="Helvetica Neue" w:hAnsi="Helvetica Neue" w:cs="Arial Unicode MS"/>
                <w:b/>
                <w:bCs/>
                <w:color w:val="000000"/>
                <w14:textOutline w14:w="0" w14:cap="flat" w14:cmpd="sng" w14:algn="ctr">
                  <w14:noFill/>
                  <w14:prstDash w14:val="solid"/>
                  <w14:bevel/>
                </w14:textOutline>
              </w:rPr>
              <w:t>aktueller geopolitischer Entwicklungen</w:t>
            </w:r>
            <w:r>
              <w:rPr>
                <w:rFonts w:ascii="Helvetica Neue" w:hAnsi="Helvetica Neue" w:cs="Arial Unicode MS"/>
                <w:b/>
                <w:bCs/>
                <w:color w:val="000000"/>
                <w14:textOutline w14:w="0" w14:cap="flat" w14:cmpd="sng" w14:algn="ctr">
                  <w14:noFill/>
                  <w14:prstDash w14:val="solid"/>
                  <w14:bevel/>
                </w14:textOutline>
              </w:rPr>
              <w:t xml:space="preserve"> auf das Projekt „Neue Seidenstraße“</w:t>
            </w:r>
          </w:p>
        </w:tc>
      </w:tr>
      <w:tr w:rsidR="00D85B9E" w14:paraId="4D5280D9" w14:textId="77777777" w:rsidTr="00A25993">
        <w:trPr>
          <w:trHeight w:val="598"/>
        </w:trPr>
        <w:tc>
          <w:tcPr>
            <w:tcW w:w="3199" w:type="dxa"/>
            <w:shd w:val="clear" w:color="auto" w:fill="F4F9F8"/>
            <w:tcMar>
              <w:top w:w="80" w:type="dxa"/>
              <w:left w:w="80" w:type="dxa"/>
              <w:bottom w:w="80" w:type="dxa"/>
              <w:right w:w="80" w:type="dxa"/>
            </w:tcMar>
            <w:hideMark/>
          </w:tcPr>
          <w:p w14:paraId="1F8297D0" w14:textId="77777777" w:rsidR="00D85B9E" w:rsidRDefault="00D85B9E" w:rsidP="00C1798C">
            <w:r>
              <w:rPr>
                <w:rFonts w:ascii="Helvetica Neue" w:hAnsi="Helvetica Neue" w:cs="Arial Unicode MS"/>
                <w:b/>
                <w:bCs/>
                <w:color w:val="CDCCCA"/>
                <w14:textOutline w14:w="0" w14:cap="flat" w14:cmpd="sng" w14:algn="ctr">
                  <w14:noFill/>
                  <w14:prstDash w14:val="solid"/>
                  <w14:bevel/>
                </w14:textOutline>
              </w:rPr>
              <w:t>Schwerpunkte</w:t>
            </w:r>
          </w:p>
        </w:tc>
        <w:tc>
          <w:tcPr>
            <w:tcW w:w="6416" w:type="dxa"/>
            <w:shd w:val="clear" w:color="auto" w:fill="F4F9F8"/>
            <w:tcMar>
              <w:top w:w="80" w:type="dxa"/>
              <w:left w:w="80" w:type="dxa"/>
              <w:bottom w:w="80" w:type="dxa"/>
              <w:right w:w="80" w:type="dxa"/>
            </w:tcMar>
          </w:tcPr>
          <w:p w14:paraId="7006BB76" w14:textId="68F0D94B" w:rsidR="00D85B9E" w:rsidRDefault="0081358F" w:rsidP="00C1798C">
            <w:r>
              <w:rPr>
                <w:rFonts w:ascii="Helvetica Neue" w:hAnsi="Helvetica Neue" w:cs="Arial Unicode MS"/>
                <w:color w:val="000000"/>
                <w14:textOutline w14:w="0" w14:cap="flat" w14:cmpd="sng" w14:algn="ctr">
                  <w14:noFill/>
                  <w14:prstDash w14:val="solid"/>
                  <w14:bevel/>
                </w14:textOutline>
              </w:rPr>
              <w:t>China, Weltw</w:t>
            </w:r>
            <w:r w:rsidR="001F2EF1">
              <w:rPr>
                <w:rFonts w:ascii="Helvetica Neue" w:hAnsi="Helvetica Neue" w:cs="Arial Unicode MS"/>
                <w:color w:val="000000"/>
                <w14:textOutline w14:w="0" w14:cap="flat" w14:cmpd="sng" w14:algn="ctr">
                  <w14:noFill/>
                  <w14:prstDash w14:val="solid"/>
                  <w14:bevel/>
                </w14:textOutline>
              </w:rPr>
              <w:t>irtschaft, Handel, Infrastruktur, Geopolitik</w:t>
            </w:r>
          </w:p>
        </w:tc>
      </w:tr>
      <w:tr w:rsidR="00D85B9E" w14:paraId="6D229CC3" w14:textId="77777777" w:rsidTr="00A25993">
        <w:trPr>
          <w:trHeight w:val="298"/>
        </w:trPr>
        <w:tc>
          <w:tcPr>
            <w:tcW w:w="3199" w:type="dxa"/>
            <w:tcMar>
              <w:top w:w="80" w:type="dxa"/>
              <w:left w:w="80" w:type="dxa"/>
              <w:bottom w:w="80" w:type="dxa"/>
              <w:right w:w="80" w:type="dxa"/>
            </w:tcMar>
            <w:hideMark/>
          </w:tcPr>
          <w:p w14:paraId="7125DCB8" w14:textId="77777777" w:rsidR="00D85B9E" w:rsidRDefault="00D85B9E" w:rsidP="00C1798C">
            <w:r>
              <w:rPr>
                <w:rFonts w:ascii="Helvetica Neue" w:hAnsi="Helvetica Neue" w:cs="Arial Unicode MS"/>
                <w:b/>
                <w:bCs/>
                <w:color w:val="000000"/>
                <w14:textOutline w14:w="0" w14:cap="flat" w14:cmpd="sng" w14:algn="ctr">
                  <w14:noFill/>
                  <w14:prstDash w14:val="solid"/>
                  <w14:bevel/>
                </w14:textOutline>
              </w:rPr>
              <w:t>Sekundarstufe</w:t>
            </w:r>
          </w:p>
        </w:tc>
        <w:tc>
          <w:tcPr>
            <w:tcW w:w="6416" w:type="dxa"/>
            <w:tcMar>
              <w:top w:w="80" w:type="dxa"/>
              <w:left w:w="80" w:type="dxa"/>
              <w:bottom w:w="80" w:type="dxa"/>
              <w:right w:w="80" w:type="dxa"/>
            </w:tcMar>
            <w:hideMark/>
          </w:tcPr>
          <w:p w14:paraId="54918185" w14:textId="77777777" w:rsidR="00D85B9E" w:rsidRPr="00D85B9E" w:rsidRDefault="00D85B9E" w:rsidP="00C1798C">
            <w:pPr>
              <w:rPr>
                <w:rFonts w:ascii="Helvetica Neue" w:hAnsi="Helvetica Neue" w:cs="Arial Unicode MS"/>
                <w:color w:val="000000"/>
                <w14:textOutline w14:w="0" w14:cap="flat" w14:cmpd="sng" w14:algn="ctr">
                  <w14:noFill/>
                  <w14:prstDash w14:val="solid"/>
                  <w14:bevel/>
                </w14:textOutline>
              </w:rPr>
            </w:pPr>
            <w:r>
              <w:rPr>
                <w:rFonts w:ascii="Helvetica Neue" w:hAnsi="Helvetica Neue" w:cs="Arial Unicode MS"/>
                <w:color w:val="000000"/>
                <w14:textOutline w14:w="0" w14:cap="flat" w14:cmpd="sng" w14:algn="ctr">
                  <w14:noFill/>
                  <w14:prstDash w14:val="solid"/>
                  <w14:bevel/>
                </w14:textOutline>
              </w:rPr>
              <w:t>Sek II</w:t>
            </w:r>
          </w:p>
        </w:tc>
      </w:tr>
      <w:tr w:rsidR="00D85B9E" w14:paraId="177C5E6A" w14:textId="77777777" w:rsidTr="00A25993">
        <w:trPr>
          <w:trHeight w:val="1798"/>
        </w:trPr>
        <w:tc>
          <w:tcPr>
            <w:tcW w:w="3199" w:type="dxa"/>
            <w:shd w:val="clear" w:color="auto" w:fill="F4F9F8"/>
            <w:tcMar>
              <w:top w:w="80" w:type="dxa"/>
              <w:left w:w="80" w:type="dxa"/>
              <w:bottom w:w="80" w:type="dxa"/>
              <w:right w:w="80" w:type="dxa"/>
            </w:tcMar>
            <w:hideMark/>
          </w:tcPr>
          <w:p w14:paraId="63E4CFB0" w14:textId="77777777" w:rsidR="00D85B9E" w:rsidRDefault="00D85B9E" w:rsidP="00C1798C">
            <w:pPr>
              <w:rPr>
                <w:rFonts w:ascii="Helvetica Neue" w:hAnsi="Helvetica Neue" w:cs="Arial Unicode MS"/>
                <w:b/>
                <w:bCs/>
                <w:color w:val="000000"/>
                <w14:textOutline w14:w="0" w14:cap="flat" w14:cmpd="sng" w14:algn="ctr">
                  <w14:noFill/>
                  <w14:prstDash w14:val="solid"/>
                  <w14:bevel/>
                </w14:textOutline>
              </w:rPr>
            </w:pPr>
            <w:r>
              <w:rPr>
                <w:rFonts w:ascii="Helvetica Neue" w:hAnsi="Helvetica Neue" w:cs="Arial Unicode MS"/>
                <w:b/>
                <w:bCs/>
                <w:color w:val="000000"/>
                <w14:textOutline w14:w="0" w14:cap="flat" w14:cmpd="sng" w14:algn="ctr">
                  <w14:noFill/>
                  <w14:prstDash w14:val="solid"/>
                  <w14:bevel/>
                </w14:textOutline>
              </w:rPr>
              <w:t>Ausgangskarte(n)</w:t>
            </w:r>
          </w:p>
        </w:tc>
        <w:tc>
          <w:tcPr>
            <w:tcW w:w="6416" w:type="dxa"/>
            <w:shd w:val="clear" w:color="auto" w:fill="F4F9F8"/>
            <w:tcMar>
              <w:top w:w="80" w:type="dxa"/>
              <w:left w:w="80" w:type="dxa"/>
              <w:bottom w:w="80" w:type="dxa"/>
              <w:right w:w="80" w:type="dxa"/>
            </w:tcMar>
            <w:hideMark/>
          </w:tcPr>
          <w:p w14:paraId="5C006DAD" w14:textId="10163D2A" w:rsidR="00D85B9E" w:rsidRPr="00D85B9E" w:rsidRDefault="00EA08A9" w:rsidP="00C1798C">
            <w:pPr>
              <w:rPr>
                <w:rFonts w:ascii="Helvetica Neue" w:hAnsi="Helvetica Neue" w:cs="Arial Unicode MS"/>
                <w:color w:val="000000"/>
                <w14:textOutline w14:w="0" w14:cap="flat" w14:cmpd="sng" w14:algn="ctr">
                  <w14:noFill/>
                  <w14:prstDash w14:val="solid"/>
                  <w14:bevel/>
                </w14:textOutline>
              </w:rPr>
            </w:pPr>
            <w:r>
              <w:rPr>
                <w:rFonts w:ascii="Helvetica Neue" w:hAnsi="Helvetica Neue" w:cs="Arial Unicode MS"/>
                <w:color w:val="000000"/>
                <w14:textOutline w14:w="0" w14:cap="flat" w14:cmpd="sng" w14:algn="ctr">
                  <w14:noFill/>
                  <w14:prstDash w14:val="solid"/>
                  <w14:bevel/>
                </w14:textOutline>
              </w:rPr>
              <w:t xml:space="preserve">Haack Weltatlas 2022, Karte </w:t>
            </w:r>
            <w:r w:rsidR="001F2EF1">
              <w:rPr>
                <w:rFonts w:ascii="Helvetica Neue" w:hAnsi="Helvetica Neue" w:cs="Arial Unicode MS"/>
                <w:color w:val="000000"/>
                <w14:textOutline w14:w="0" w14:cap="flat" w14:cmpd="sng" w14:algn="ctr">
                  <w14:noFill/>
                  <w14:prstDash w14:val="solid"/>
                  <w14:bevel/>
                </w14:textOutline>
              </w:rPr>
              <w:t>143</w:t>
            </w:r>
            <w:r>
              <w:rPr>
                <w:rFonts w:ascii="Helvetica Neue" w:hAnsi="Helvetica Neue" w:cs="Arial Unicode MS"/>
                <w:color w:val="000000"/>
                <w14:textOutline w14:w="0" w14:cap="flat" w14:cmpd="sng" w14:algn="ctr">
                  <w14:noFill/>
                  <w14:prstDash w14:val="solid"/>
                  <w14:bevel/>
                </w14:textOutline>
              </w:rPr>
              <w:t>.</w:t>
            </w:r>
            <w:r w:rsidR="001F2EF1">
              <w:rPr>
                <w:rFonts w:ascii="Helvetica Neue" w:hAnsi="Helvetica Neue" w:cs="Arial Unicode MS"/>
                <w:color w:val="000000"/>
                <w14:textOutline w14:w="0" w14:cap="flat" w14:cmpd="sng" w14:algn="ctr">
                  <w14:noFill/>
                  <w14:prstDash w14:val="solid"/>
                  <w14:bevel/>
                </w14:textOutline>
              </w:rPr>
              <w:t>1</w:t>
            </w:r>
            <w:r>
              <w:rPr>
                <w:rFonts w:ascii="Helvetica Neue" w:hAnsi="Helvetica Neue" w:cs="Arial Unicode MS"/>
                <w:color w:val="000000"/>
                <w14:textOutline w14:w="0" w14:cap="flat" w14:cmpd="sng" w14:algn="ctr">
                  <w14:noFill/>
                  <w14:prstDash w14:val="solid"/>
                  <w14:bevel/>
                </w14:textOutline>
              </w:rPr>
              <w:t xml:space="preserve"> </w:t>
            </w:r>
            <w:r w:rsidR="001F2EF1">
              <w:rPr>
                <w:rFonts w:ascii="Helvetica Neue" w:hAnsi="Helvetica Neue" w:cs="Arial Unicode MS"/>
                <w:color w:val="000000"/>
                <w14:textOutline w14:w="0" w14:cap="flat" w14:cmpd="sng" w14:algn="ctr">
                  <w14:noFill/>
                  <w14:prstDash w14:val="solid"/>
                  <w14:bevel/>
                </w14:textOutline>
              </w:rPr>
              <w:t>Neue Seidenstraße</w:t>
            </w:r>
          </w:p>
        </w:tc>
      </w:tr>
      <w:tr w:rsidR="00D85B9E" w14:paraId="5C5B4697" w14:textId="77777777" w:rsidTr="001F2EF1">
        <w:trPr>
          <w:trHeight w:val="3101"/>
        </w:trPr>
        <w:tc>
          <w:tcPr>
            <w:tcW w:w="3199" w:type="dxa"/>
            <w:shd w:val="clear" w:color="auto" w:fill="F4F9F8"/>
            <w:tcMar>
              <w:top w:w="80" w:type="dxa"/>
              <w:left w:w="80" w:type="dxa"/>
              <w:bottom w:w="80" w:type="dxa"/>
              <w:right w:w="80" w:type="dxa"/>
            </w:tcMar>
            <w:hideMark/>
          </w:tcPr>
          <w:p w14:paraId="193ED6D0" w14:textId="77777777" w:rsidR="00D85B9E" w:rsidRDefault="00D85B9E" w:rsidP="00C1798C">
            <w:r>
              <w:rPr>
                <w:rFonts w:ascii="Helvetica Neue" w:hAnsi="Helvetica Neue" w:cs="Arial Unicode MS"/>
                <w:b/>
                <w:bCs/>
                <w:color w:val="000000"/>
                <w14:textOutline w14:w="0" w14:cap="flat" w14:cmpd="sng" w14:algn="ctr">
                  <w14:noFill/>
                  <w14:prstDash w14:val="solid"/>
                  <w14:bevel/>
                </w14:textOutline>
              </w:rPr>
              <w:t>Unterrichtsimpuls</w:t>
            </w:r>
          </w:p>
        </w:tc>
        <w:tc>
          <w:tcPr>
            <w:tcW w:w="6416" w:type="dxa"/>
            <w:shd w:val="clear" w:color="auto" w:fill="F4F9F8"/>
            <w:tcMar>
              <w:top w:w="80" w:type="dxa"/>
              <w:left w:w="80" w:type="dxa"/>
              <w:bottom w:w="80" w:type="dxa"/>
              <w:right w:w="80" w:type="dxa"/>
            </w:tcMar>
          </w:tcPr>
          <w:p w14:paraId="00F250E1" w14:textId="48BCFB0A" w:rsidR="00C92BB1" w:rsidRDefault="00BD2233" w:rsidP="00C92BB1">
            <w:pPr>
              <w:rPr>
                <w:rFonts w:ascii="Helvetica Neue" w:hAnsi="Helvetica Neue" w:cs="Arial Unicode MS"/>
                <w:color w:val="000000"/>
                <w14:textOutline w14:w="0" w14:cap="flat" w14:cmpd="sng" w14:algn="ctr">
                  <w14:noFill/>
                  <w14:prstDash w14:val="solid"/>
                  <w14:bevel/>
                </w14:textOutline>
              </w:rPr>
            </w:pPr>
            <w:r>
              <w:rPr>
                <w:rFonts w:ascii="Helvetica Neue" w:hAnsi="Helvetica Neue" w:cs="Arial Unicode MS"/>
                <w:color w:val="000000"/>
                <w14:textOutline w14:w="0" w14:cap="flat" w14:cmpd="sng" w14:algn="ctr">
                  <w14:noFill/>
                  <w14:prstDash w14:val="solid"/>
                  <w14:bevel/>
                </w14:textOutline>
              </w:rPr>
              <w:t xml:space="preserve">Grundlage </w:t>
            </w:r>
            <w:r w:rsidR="00C92BB1">
              <w:rPr>
                <w:rFonts w:ascii="Helvetica Neue" w:hAnsi="Helvetica Neue" w:cs="Arial Unicode MS"/>
                <w:color w:val="000000"/>
                <w14:textOutline w14:w="0" w14:cap="flat" w14:cmpd="sng" w14:algn="ctr">
                  <w14:noFill/>
                  <w14:prstDash w14:val="solid"/>
                  <w14:bevel/>
                </w14:textOutline>
              </w:rPr>
              <w:t>diese</w:t>
            </w:r>
            <w:r w:rsidR="0007318E">
              <w:rPr>
                <w:rFonts w:ascii="Helvetica Neue" w:hAnsi="Helvetica Neue" w:cs="Arial Unicode MS"/>
                <w:color w:val="000000"/>
                <w14:textOutline w14:w="0" w14:cap="flat" w14:cmpd="sng" w14:algn="ctr">
                  <w14:noFill/>
                  <w14:prstDash w14:val="solid"/>
                  <w14:bevel/>
                </w14:textOutline>
              </w:rPr>
              <w:t xml:space="preserve">s Unterrichtsimpulses </w:t>
            </w:r>
            <w:r w:rsidR="001D228A">
              <w:rPr>
                <w:rFonts w:ascii="Helvetica Neue" w:hAnsi="Helvetica Neue" w:cs="Arial Unicode MS"/>
                <w:color w:val="000000"/>
                <w14:textOutline w14:w="0" w14:cap="flat" w14:cmpd="sng" w14:algn="ctr">
                  <w14:noFill/>
                  <w14:prstDash w14:val="solid"/>
                  <w14:bevel/>
                </w14:textOutline>
              </w:rPr>
              <w:t>ist</w:t>
            </w:r>
            <w:r w:rsidR="00C92BB1">
              <w:rPr>
                <w:rFonts w:ascii="Helvetica Neue" w:hAnsi="Helvetica Neue" w:cs="Arial Unicode MS"/>
                <w:color w:val="000000"/>
                <w14:textOutline w14:w="0" w14:cap="flat" w14:cmpd="sng" w14:algn="ctr">
                  <w14:noFill/>
                  <w14:prstDash w14:val="solid"/>
                  <w14:bevel/>
                </w14:textOutline>
              </w:rPr>
              <w:t xml:space="preserve"> die Erarbeitung der </w:t>
            </w:r>
            <w:r w:rsidR="000C0A59">
              <w:rPr>
                <w:rFonts w:ascii="Helvetica Neue" w:hAnsi="Helvetica Neue" w:cs="Arial Unicode MS"/>
                <w:color w:val="000000"/>
                <w14:textOutline w14:w="0" w14:cap="flat" w14:cmpd="sng" w14:algn="ctr">
                  <w14:noFill/>
                  <w14:prstDash w14:val="solid"/>
                  <w14:bevel/>
                </w14:textOutline>
              </w:rPr>
              <w:t xml:space="preserve">Rahmenbedingungen, der </w:t>
            </w:r>
            <w:r w:rsidR="00C92BB1">
              <w:rPr>
                <w:rFonts w:ascii="Helvetica Neue" w:hAnsi="Helvetica Neue" w:cs="Arial Unicode MS"/>
                <w:color w:val="000000"/>
                <w14:textOutline w14:w="0" w14:cap="flat" w14:cmpd="sng" w14:algn="ctr">
                  <w14:noFill/>
                  <w14:prstDash w14:val="solid"/>
                  <w14:bevel/>
                </w14:textOutline>
              </w:rPr>
              <w:t xml:space="preserve">Chancen und Risiken des </w:t>
            </w:r>
            <w:r w:rsidR="00141490">
              <w:rPr>
                <w:rFonts w:ascii="Helvetica Neue" w:hAnsi="Helvetica Neue" w:cs="Arial Unicode MS"/>
                <w:color w:val="000000"/>
                <w14:textOutline w14:w="0" w14:cap="flat" w14:cmpd="sng" w14:algn="ctr">
                  <w14:noFill/>
                  <w14:prstDash w14:val="solid"/>
                  <w14:bevel/>
                </w14:textOutline>
              </w:rPr>
              <w:t>2013 großangelegte</w:t>
            </w:r>
            <w:r w:rsidR="00C92BB1">
              <w:rPr>
                <w:rFonts w:ascii="Helvetica Neue" w:hAnsi="Helvetica Neue" w:cs="Arial Unicode MS"/>
                <w:color w:val="000000"/>
                <w14:textOutline w14:w="0" w14:cap="flat" w14:cmpd="sng" w14:algn="ctr">
                  <w14:noFill/>
                  <w14:prstDash w14:val="solid"/>
                  <w14:bevel/>
                </w14:textOutline>
              </w:rPr>
              <w:t>n</w:t>
            </w:r>
            <w:r w:rsidR="00141490">
              <w:rPr>
                <w:rFonts w:ascii="Helvetica Neue" w:hAnsi="Helvetica Neue" w:cs="Arial Unicode MS"/>
                <w:color w:val="000000"/>
                <w14:textOutline w14:w="0" w14:cap="flat" w14:cmpd="sng" w14:algn="ctr">
                  <w14:noFill/>
                  <w14:prstDash w14:val="solid"/>
                  <w14:bevel/>
                </w14:textOutline>
              </w:rPr>
              <w:t xml:space="preserve"> chinesische</w:t>
            </w:r>
            <w:r w:rsidR="00C92BB1">
              <w:rPr>
                <w:rFonts w:ascii="Helvetica Neue" w:hAnsi="Helvetica Neue" w:cs="Arial Unicode MS"/>
                <w:color w:val="000000"/>
                <w14:textOutline w14:w="0" w14:cap="flat" w14:cmpd="sng" w14:algn="ctr">
                  <w14:noFill/>
                  <w14:prstDash w14:val="solid"/>
                  <w14:bevel/>
                </w14:textOutline>
              </w:rPr>
              <w:t xml:space="preserve">n </w:t>
            </w:r>
            <w:r w:rsidR="00141490">
              <w:rPr>
                <w:rFonts w:ascii="Helvetica Neue" w:hAnsi="Helvetica Neue" w:cs="Arial Unicode MS"/>
                <w:color w:val="000000"/>
                <w14:textOutline w14:w="0" w14:cap="flat" w14:cmpd="sng" w14:algn="ctr">
                  <w14:noFill/>
                  <w14:prstDash w14:val="solid"/>
                  <w14:bevel/>
                </w14:textOutline>
              </w:rPr>
              <w:t>Infrastrukturprojekt</w:t>
            </w:r>
            <w:r w:rsidR="00C92BB1">
              <w:rPr>
                <w:rFonts w:ascii="Helvetica Neue" w:hAnsi="Helvetica Neue" w:cs="Arial Unicode MS"/>
                <w:color w:val="000000"/>
                <w14:textOutline w14:w="0" w14:cap="flat" w14:cmpd="sng" w14:algn="ctr">
                  <w14:noFill/>
                  <w14:prstDash w14:val="solid"/>
                  <w14:bevel/>
                </w14:textOutline>
              </w:rPr>
              <w:t>s</w:t>
            </w:r>
            <w:r w:rsidR="00141490">
              <w:rPr>
                <w:rFonts w:ascii="Helvetica Neue" w:hAnsi="Helvetica Neue" w:cs="Arial Unicode MS"/>
                <w:color w:val="000000"/>
                <w14:textOutline w14:w="0" w14:cap="flat" w14:cmpd="sng" w14:algn="ctr">
                  <w14:noFill/>
                  <w14:prstDash w14:val="solid"/>
                  <w14:bevel/>
                </w14:textOutline>
              </w:rPr>
              <w:t xml:space="preserve"> „Neue Seidenstraße“ </w:t>
            </w:r>
            <w:r w:rsidR="00C92BB1">
              <w:rPr>
                <w:rFonts w:ascii="Helvetica Neue" w:hAnsi="Helvetica Neue" w:cs="Arial Unicode MS"/>
                <w:color w:val="000000"/>
                <w14:textOutline w14:w="0" w14:cap="flat" w14:cmpd="sng" w14:algn="ctr">
                  <w14:noFill/>
                  <w14:prstDash w14:val="solid"/>
                  <w14:bevel/>
                </w14:textOutline>
              </w:rPr>
              <w:t xml:space="preserve">für die jeweiligen Staaten. Dies kann z.B. anhand der Karte 143.1 </w:t>
            </w:r>
            <w:r w:rsidR="00141490">
              <w:rPr>
                <w:rFonts w:ascii="Helvetica Neue" w:hAnsi="Helvetica Neue" w:cs="Arial Unicode MS"/>
                <w:color w:val="000000"/>
                <w14:textOutline w14:w="0" w14:cap="flat" w14:cmpd="sng" w14:algn="ctr">
                  <w14:noFill/>
                  <w14:prstDash w14:val="solid"/>
                  <w14:bevel/>
                </w14:textOutline>
              </w:rPr>
              <w:t xml:space="preserve">der aktuellen Ausgabe des Haack Weltatlas 2022 </w:t>
            </w:r>
            <w:r w:rsidR="00C92BB1">
              <w:rPr>
                <w:rFonts w:ascii="Helvetica Neue" w:hAnsi="Helvetica Neue" w:cs="Arial Unicode MS"/>
                <w:color w:val="000000"/>
                <w14:textOutline w14:w="0" w14:cap="flat" w14:cmpd="sng" w14:algn="ctr">
                  <w14:noFill/>
                  <w14:prstDash w14:val="solid"/>
                  <w14:bevel/>
                </w14:textOutline>
              </w:rPr>
              <w:t>und des</w:t>
            </w:r>
            <w:r w:rsidR="0007318E">
              <w:rPr>
                <w:rFonts w:ascii="Helvetica Neue" w:hAnsi="Helvetica Neue" w:cs="Arial Unicode MS"/>
                <w:color w:val="000000"/>
                <w14:textOutline w14:w="0" w14:cap="flat" w14:cmpd="sng" w14:algn="ctr">
                  <w14:noFill/>
                  <w14:prstDash w14:val="solid"/>
                  <w14:bevel/>
                </w14:textOutline>
              </w:rPr>
              <w:t xml:space="preserve"> </w:t>
            </w:r>
            <w:r w:rsidR="003C6E89">
              <w:rPr>
                <w:rFonts w:ascii="Helvetica Neue" w:hAnsi="Helvetica Neue" w:cs="Arial Unicode MS"/>
                <w:color w:val="000000"/>
                <w14:textOutline w14:w="0" w14:cap="flat" w14:cmpd="sng" w14:algn="ctr">
                  <w14:noFill/>
                  <w14:prstDash w14:val="solid"/>
                  <w14:bevel/>
                </w14:textOutline>
              </w:rPr>
              <w:t>entsprechenden Kapitels in Ihrem</w:t>
            </w:r>
            <w:r w:rsidR="0007318E">
              <w:rPr>
                <w:rFonts w:ascii="Helvetica Neue" w:hAnsi="Helvetica Neue" w:cs="Arial Unicode MS"/>
                <w:color w:val="000000"/>
                <w14:textOutline w14:w="0" w14:cap="flat" w14:cmpd="sng" w14:algn="ctr">
                  <w14:noFill/>
                  <w14:prstDash w14:val="solid"/>
                  <w14:bevel/>
                </w14:textOutline>
              </w:rPr>
              <w:t xml:space="preserve"> Geographie</w:t>
            </w:r>
            <w:r w:rsidR="001D228A">
              <w:rPr>
                <w:rFonts w:ascii="Helvetica Neue" w:hAnsi="Helvetica Neue" w:cs="Arial Unicode MS"/>
                <w:color w:val="000000"/>
                <w14:textOutline w14:w="0" w14:cap="flat" w14:cmpd="sng" w14:algn="ctr">
                  <w14:noFill/>
                  <w14:prstDash w14:val="solid"/>
                  <w14:bevel/>
                </w14:textOutline>
              </w:rPr>
              <w:t>buch</w:t>
            </w:r>
            <w:r w:rsidR="0007318E">
              <w:rPr>
                <w:rFonts w:ascii="Helvetica Neue" w:hAnsi="Helvetica Neue" w:cs="Arial Unicode MS"/>
                <w:color w:val="000000"/>
                <w14:textOutline w14:w="0" w14:cap="flat" w14:cmpd="sng" w14:algn="ctr">
                  <w14:noFill/>
                  <w14:prstDash w14:val="solid"/>
                  <w14:bevel/>
                </w14:textOutline>
              </w:rPr>
              <w:t xml:space="preserve"> </w:t>
            </w:r>
            <w:r w:rsidR="001D228A">
              <w:rPr>
                <w:rFonts w:ascii="Helvetica Neue" w:hAnsi="Helvetica Neue" w:cs="Arial Unicode MS"/>
                <w:color w:val="000000"/>
                <w14:textOutline w14:w="0" w14:cap="flat" w14:cmpd="sng" w14:algn="ctr">
                  <w14:noFill/>
                  <w14:prstDash w14:val="solid"/>
                  <w14:bevel/>
                </w14:textOutline>
              </w:rPr>
              <w:t>erfolgen</w:t>
            </w:r>
            <w:r w:rsidR="0007318E">
              <w:rPr>
                <w:rFonts w:ascii="Helvetica Neue" w:hAnsi="Helvetica Neue" w:cs="Arial Unicode MS"/>
                <w:color w:val="000000"/>
                <w14:textOutline w14:w="0" w14:cap="flat" w14:cmpd="sng" w14:algn="ctr">
                  <w14:noFill/>
                  <w14:prstDash w14:val="solid"/>
                  <w14:bevel/>
                </w14:textOutline>
              </w:rPr>
              <w:t xml:space="preserve">. </w:t>
            </w:r>
          </w:p>
          <w:p w14:paraId="5A3DF1C2" w14:textId="77777777" w:rsidR="003C6E89" w:rsidRDefault="003C6E89" w:rsidP="00C92BB1">
            <w:pPr>
              <w:rPr>
                <w:rFonts w:ascii="Helvetica Neue" w:hAnsi="Helvetica Neue" w:cs="Arial Unicode MS"/>
                <w:color w:val="000000"/>
                <w14:textOutline w14:w="0" w14:cap="flat" w14:cmpd="sng" w14:algn="ctr">
                  <w14:noFill/>
                  <w14:prstDash w14:val="solid"/>
                  <w14:bevel/>
                </w14:textOutline>
              </w:rPr>
            </w:pPr>
          </w:p>
          <w:p w14:paraId="1AC395EC" w14:textId="7A16ACD5" w:rsidR="00A459B0" w:rsidRPr="00A459B0" w:rsidRDefault="00BD2233" w:rsidP="00C92BB1">
            <w:pPr>
              <w:rPr>
                <w:rFonts w:ascii="Helvetica Neue" w:hAnsi="Helvetica Neue" w:cs="Arial Unicode MS"/>
                <w:color w:val="000000"/>
                <w14:textOutline w14:w="0" w14:cap="flat" w14:cmpd="sng" w14:algn="ctr">
                  <w14:noFill/>
                  <w14:prstDash w14:val="solid"/>
                  <w14:bevel/>
                </w14:textOutline>
              </w:rPr>
            </w:pPr>
            <w:r>
              <w:rPr>
                <w:rFonts w:ascii="Helvetica Neue" w:hAnsi="Helvetica Neue" w:cs="Arial Unicode MS"/>
                <w:color w:val="000000"/>
                <w14:textOutline w14:w="0" w14:cap="flat" w14:cmpd="sng" w14:algn="ctr">
                  <w14:noFill/>
                  <w14:prstDash w14:val="solid"/>
                  <w14:bevel/>
                </w14:textOutline>
              </w:rPr>
              <w:t xml:space="preserve">Auf </w:t>
            </w:r>
            <w:r w:rsidR="001D228A">
              <w:rPr>
                <w:rFonts w:ascii="Helvetica Neue" w:hAnsi="Helvetica Neue" w:cs="Arial Unicode MS"/>
                <w:color w:val="000000"/>
                <w14:textOutline w14:w="0" w14:cap="flat" w14:cmpd="sng" w14:algn="ctr">
                  <w14:noFill/>
                  <w14:prstDash w14:val="solid"/>
                  <w14:bevel/>
                </w14:textOutline>
              </w:rPr>
              <w:t xml:space="preserve">der </w:t>
            </w:r>
            <w:r>
              <w:rPr>
                <w:rFonts w:ascii="Helvetica Neue" w:hAnsi="Helvetica Neue" w:cs="Arial Unicode MS"/>
                <w:color w:val="000000"/>
                <w14:textOutline w14:w="0" w14:cap="flat" w14:cmpd="sng" w14:algn="ctr">
                  <w14:noFill/>
                  <w14:prstDash w14:val="solid"/>
                  <w14:bevel/>
                </w14:textOutline>
              </w:rPr>
              <w:t xml:space="preserve">Basis dieses Hintergrundwissens recherchieren die Schülerinnen und Schüler </w:t>
            </w:r>
            <w:r w:rsidR="003C6E89">
              <w:rPr>
                <w:rFonts w:ascii="Helvetica Neue" w:hAnsi="Helvetica Neue" w:cs="Arial Unicode MS"/>
                <w:color w:val="000000"/>
                <w14:textOutline w14:w="0" w14:cap="flat" w14:cmpd="sng" w14:algn="ctr">
                  <w14:noFill/>
                  <w14:prstDash w14:val="solid"/>
                  <w14:bevel/>
                </w14:textOutline>
              </w:rPr>
              <w:t xml:space="preserve">– in der Rolle einer Atlasredaktion </w:t>
            </w:r>
            <w:r w:rsidR="001D228A">
              <w:rPr>
                <w:rFonts w:ascii="Helvetica Neue" w:hAnsi="Helvetica Neue" w:cs="Arial Unicode MS"/>
                <w:color w:val="000000"/>
                <w14:textOutline w14:w="0" w14:cap="flat" w14:cmpd="sng" w14:algn="ctr">
                  <w14:noFill/>
                  <w14:prstDash w14:val="solid"/>
                  <w14:bevel/>
                </w14:textOutline>
              </w:rPr>
              <w:t>–</w:t>
            </w:r>
            <w:r w:rsidR="003C6E89">
              <w:rPr>
                <w:rFonts w:ascii="Helvetica Neue" w:hAnsi="Helvetica Neue" w:cs="Arial Unicode MS"/>
                <w:color w:val="000000"/>
                <w14:textOutline w14:w="0" w14:cap="flat" w14:cmpd="sng" w14:algn="ctr">
                  <w14:noFill/>
                  <w14:prstDash w14:val="solid"/>
                  <w14:bevel/>
                </w14:textOutline>
              </w:rPr>
              <w:t xml:space="preserve"> im</w:t>
            </w:r>
            <w:r w:rsidR="000C0A59">
              <w:rPr>
                <w:rFonts w:ascii="Helvetica Neue" w:hAnsi="Helvetica Neue" w:cs="Arial Unicode MS"/>
                <w:color w:val="000000"/>
                <w14:textOutline w14:w="0" w14:cap="flat" w14:cmpd="sng" w14:algn="ctr">
                  <w14:noFill/>
                  <w14:prstDash w14:val="solid"/>
                  <w14:bevel/>
                </w14:textOutline>
              </w:rPr>
              <w:t xml:space="preserve"> nächsten Schritt </w:t>
            </w:r>
            <w:r w:rsidR="00A459B0" w:rsidRPr="00A459B0">
              <w:rPr>
                <w:rFonts w:ascii="Helvetica Neue" w:hAnsi="Helvetica Neue" w:cs="Arial Unicode MS"/>
                <w:color w:val="000000"/>
                <w14:textOutline w14:w="0" w14:cap="flat" w14:cmpd="sng" w14:algn="ctr">
                  <w14:noFill/>
                  <w14:prstDash w14:val="solid"/>
                  <w14:bevel/>
                </w14:textOutline>
              </w:rPr>
              <w:t xml:space="preserve">die </w:t>
            </w:r>
            <w:r>
              <w:rPr>
                <w:rFonts w:ascii="Helvetica Neue" w:hAnsi="Helvetica Neue" w:cs="Arial Unicode MS"/>
                <w:color w:val="000000"/>
                <w14:textOutline w14:w="0" w14:cap="flat" w14:cmpd="sng" w14:algn="ctr">
                  <w14:noFill/>
                  <w14:prstDash w14:val="solid"/>
                  <w14:bevel/>
                </w14:textOutline>
              </w:rPr>
              <w:t xml:space="preserve">Auswirkungen der </w:t>
            </w:r>
            <w:r w:rsidR="00A459B0" w:rsidRPr="00A459B0">
              <w:rPr>
                <w:rFonts w:ascii="Helvetica Neue" w:hAnsi="Helvetica Neue" w:cs="Arial Unicode MS"/>
                <w:color w:val="000000"/>
                <w14:textOutline w14:w="0" w14:cap="flat" w14:cmpd="sng" w14:algn="ctr">
                  <w14:noFill/>
                  <w14:prstDash w14:val="solid"/>
                  <w14:bevel/>
                </w14:textOutline>
              </w:rPr>
              <w:t>geopolitischen Entwicklungen der letzten Jahre (z.B. Russisch-Ukrainischer Krieg</w:t>
            </w:r>
            <w:r w:rsidR="00A459B0">
              <w:rPr>
                <w:rFonts w:ascii="Helvetica Neue" w:hAnsi="Helvetica Neue" w:cs="Arial Unicode MS"/>
                <w:color w:val="000000"/>
                <w14:textOutline w14:w="0" w14:cap="flat" w14:cmpd="sng" w14:algn="ctr">
                  <w14:noFill/>
                  <w14:prstDash w14:val="solid"/>
                  <w14:bevel/>
                </w14:textOutline>
              </w:rPr>
              <w:t xml:space="preserve">, </w:t>
            </w:r>
            <w:r w:rsidR="001D228A" w:rsidRPr="001D228A">
              <w:rPr>
                <w:rFonts w:ascii="Helvetica Neue" w:hAnsi="Helvetica Neue" w:cs="Arial Unicode MS"/>
                <w:color w:val="000000"/>
                <w14:textOutline w14:w="0" w14:cap="flat" w14:cmpd="sng" w14:algn="ctr">
                  <w14:noFill/>
                  <w14:prstDash w14:val="solid"/>
                  <w14:bevel/>
                </w14:textOutline>
              </w:rPr>
              <w:t>China-Strategie der Bundesregierung der Bundesrepublik Deutschland, Erweiterung des Projektes nach Lateinamerika) auf die Parameter des Projektes</w:t>
            </w:r>
            <w:r w:rsidR="001D228A">
              <w:rPr>
                <w:rFonts w:ascii="Helvetica Neue" w:hAnsi="Helvetica Neue" w:cs="Arial Unicode MS"/>
                <w:color w:val="000000"/>
                <w14:textOutline w14:w="0" w14:cap="flat" w14:cmpd="sng" w14:algn="ctr">
                  <w14:noFill/>
                  <w14:prstDash w14:val="solid"/>
                  <w14:bevel/>
                </w14:textOutline>
              </w:rPr>
              <w:t xml:space="preserve">. Sie </w:t>
            </w:r>
            <w:r w:rsidR="001D228A" w:rsidRPr="001D228A">
              <w:rPr>
                <w:rFonts w:ascii="Helvetica Neue" w:hAnsi="Helvetica Neue" w:cs="Arial Unicode MS"/>
                <w:color w:val="000000"/>
                <w14:textOutline w14:w="0" w14:cap="flat" w14:cmpd="sng" w14:algn="ctr">
                  <w14:noFill/>
                  <w14:prstDash w14:val="solid"/>
                  <w14:bevel/>
                </w14:textOutline>
              </w:rPr>
              <w:t xml:space="preserve">diskutieren </w:t>
            </w:r>
            <w:r w:rsidR="001D228A">
              <w:rPr>
                <w:rFonts w:ascii="Helvetica Neue" w:hAnsi="Helvetica Neue" w:cs="Arial Unicode MS"/>
                <w:color w:val="000000"/>
                <w14:textOutline w14:w="0" w14:cap="flat" w14:cmpd="sng" w14:algn="ctr">
                  <w14:noFill/>
                  <w14:prstDash w14:val="solid"/>
                  <w14:bevel/>
                </w14:textOutline>
              </w:rPr>
              <w:t>–</w:t>
            </w:r>
            <w:r w:rsidR="001D228A" w:rsidRPr="001D228A">
              <w:rPr>
                <w:rFonts w:ascii="Helvetica Neue" w:hAnsi="Helvetica Neue" w:cs="Arial Unicode MS"/>
                <w:color w:val="000000"/>
                <w14:textOutline w14:w="0" w14:cap="flat" w14:cmpd="sng" w14:algn="ctr">
                  <w14:noFill/>
                  <w14:prstDash w14:val="solid"/>
                  <w14:bevel/>
                </w14:textOutline>
              </w:rPr>
              <w:t xml:space="preserve"> mit Blick auf die Kartendarstellung </w:t>
            </w:r>
            <w:r w:rsidR="001D228A">
              <w:rPr>
                <w:rFonts w:ascii="Helvetica Neue" w:hAnsi="Helvetica Neue" w:cs="Arial Unicode MS"/>
                <w:color w:val="000000"/>
                <w14:textOutline w14:w="0" w14:cap="flat" w14:cmpd="sng" w14:algn="ctr">
                  <w14:noFill/>
                  <w14:prstDash w14:val="solid"/>
                  <w14:bevel/>
                </w14:textOutline>
              </w:rPr>
              <w:t>–</w:t>
            </w:r>
            <w:r w:rsidR="001D228A" w:rsidRPr="001D228A">
              <w:rPr>
                <w:rFonts w:ascii="Helvetica Neue" w:hAnsi="Helvetica Neue" w:cs="Arial Unicode MS"/>
                <w:color w:val="000000"/>
                <w14:textOutline w14:w="0" w14:cap="flat" w14:cmpd="sng" w14:algn="ctr">
                  <w14:noFill/>
                  <w14:prstDash w14:val="solid"/>
                  <w14:bevel/>
                </w14:textOutline>
              </w:rPr>
              <w:t xml:space="preserve"> bereits nachweisbare oder absehbare Anpassungen. Als Ergebnissicherung kann die Lerngruppe notwendige Korrekturen auf einer Kopie der Karte notieren. Als Reflexion bietet sich eine Diskussion über Nutzen und Risiken der kartographischen Darstellung sich verändernder politischer oder wirtschaftlicher Prozesse an.</w:t>
            </w:r>
            <w:r w:rsidR="003C6E89">
              <w:rPr>
                <w:rFonts w:ascii="Helvetica Neue" w:hAnsi="Helvetica Neue" w:cs="Arial Unicode MS"/>
                <w:color w:val="000000"/>
                <w14:textOutline w14:w="0" w14:cap="flat" w14:cmpd="sng" w14:algn="ctr">
                  <w14:noFill/>
                  <w14:prstDash w14:val="solid"/>
                  <w14:bevel/>
                </w14:textOutline>
              </w:rPr>
              <w:t xml:space="preserve"> </w:t>
            </w:r>
          </w:p>
        </w:tc>
      </w:tr>
      <w:tr w:rsidR="00BF5A9F" w14:paraId="1A042F8D" w14:textId="77777777" w:rsidTr="00A25993">
        <w:trPr>
          <w:trHeight w:val="1273"/>
        </w:trPr>
        <w:tc>
          <w:tcPr>
            <w:tcW w:w="3199" w:type="dxa"/>
            <w:shd w:val="clear" w:color="auto" w:fill="F4F9F8"/>
            <w:tcMar>
              <w:top w:w="80" w:type="dxa"/>
              <w:left w:w="80" w:type="dxa"/>
              <w:bottom w:w="80" w:type="dxa"/>
              <w:right w:w="80" w:type="dxa"/>
            </w:tcMar>
            <w:hideMark/>
          </w:tcPr>
          <w:p w14:paraId="34AFF01D" w14:textId="77777777" w:rsidR="00BF5A9F" w:rsidRDefault="00BF5A9F" w:rsidP="00BF5A9F">
            <w:r>
              <w:rPr>
                <w:rFonts w:ascii="Helvetica Neue" w:hAnsi="Helvetica Neue" w:cs="Arial Unicode MS"/>
                <w:b/>
                <w:bCs/>
                <w:color w:val="000000"/>
                <w14:textOutline w14:w="0" w14:cap="flat" w14:cmpd="sng" w14:algn="ctr">
                  <w14:noFill/>
                  <w14:prstDash w14:val="solid"/>
                  <w14:bevel/>
                </w14:textOutline>
              </w:rPr>
              <w:t>Material und Fragestellungen</w:t>
            </w:r>
          </w:p>
        </w:tc>
        <w:tc>
          <w:tcPr>
            <w:tcW w:w="6416" w:type="dxa"/>
            <w:shd w:val="clear" w:color="auto" w:fill="F4F9F8"/>
            <w:tcMar>
              <w:top w:w="80" w:type="dxa"/>
              <w:left w:w="80" w:type="dxa"/>
              <w:bottom w:w="80" w:type="dxa"/>
              <w:right w:w="80" w:type="dxa"/>
            </w:tcMar>
            <w:hideMark/>
          </w:tcPr>
          <w:p w14:paraId="34A0DB27" w14:textId="72B13CD9" w:rsidR="001F2EF1" w:rsidRPr="001F2EF1" w:rsidRDefault="001F2EF1" w:rsidP="00BF5A9F">
            <w:pPr>
              <w:rPr>
                <w:rFonts w:ascii="Helvetica Neue World" w:hAnsi="Helvetica Neue World" w:cs="Helvetica Neue World"/>
                <w:color w:val="0563C1" w:themeColor="hyperlink"/>
                <w:u w:val="single"/>
              </w:rPr>
            </w:pPr>
            <w:r>
              <w:rPr>
                <w:rFonts w:ascii="Helvetica Neue" w:hAnsi="Helvetica Neue" w:cs="Arial Unicode MS"/>
                <w:color w:val="000000"/>
                <w14:textOutline w14:w="0" w14:cap="flat" w14:cmpd="sng" w14:algn="ctr">
                  <w14:noFill/>
                  <w14:prstDash w14:val="solid"/>
                  <w14:bevel/>
                </w14:textOutline>
              </w:rPr>
              <w:t>Haack Weltatlas 2022, Karte 143.1 Neue Seidenstraße</w:t>
            </w:r>
          </w:p>
        </w:tc>
      </w:tr>
      <w:tr w:rsidR="00BF5A9F" w14:paraId="573D1165" w14:textId="77777777" w:rsidTr="00A25993">
        <w:trPr>
          <w:trHeight w:val="1203"/>
        </w:trPr>
        <w:tc>
          <w:tcPr>
            <w:tcW w:w="3199" w:type="dxa"/>
            <w:tcMar>
              <w:top w:w="80" w:type="dxa"/>
              <w:left w:w="80" w:type="dxa"/>
              <w:bottom w:w="80" w:type="dxa"/>
              <w:right w:w="80" w:type="dxa"/>
            </w:tcMar>
            <w:hideMark/>
          </w:tcPr>
          <w:p w14:paraId="2DA0F988" w14:textId="77777777" w:rsidR="00BF5A9F" w:rsidRDefault="00BF5A9F" w:rsidP="00BF5A9F">
            <w:pPr>
              <w:rPr>
                <w:lang w:val="en-US"/>
              </w:rPr>
            </w:pPr>
            <w:r>
              <w:rPr>
                <w:rFonts w:ascii="Helvetica Neue" w:hAnsi="Helvetica Neue" w:cs="Arial Unicode MS"/>
                <w:b/>
                <w:bCs/>
                <w:color w:val="000000"/>
                <w14:textOutline w14:w="0" w14:cap="flat" w14:cmpd="sng" w14:algn="ctr">
                  <w14:noFill/>
                  <w14:prstDash w14:val="solid"/>
                  <w14:bevel/>
                </w14:textOutline>
              </w:rPr>
              <w:t>Ziel</w:t>
            </w:r>
          </w:p>
        </w:tc>
        <w:tc>
          <w:tcPr>
            <w:tcW w:w="6416" w:type="dxa"/>
            <w:tcMar>
              <w:top w:w="80" w:type="dxa"/>
              <w:left w:w="80" w:type="dxa"/>
              <w:bottom w:w="80" w:type="dxa"/>
              <w:right w:w="80" w:type="dxa"/>
            </w:tcMar>
          </w:tcPr>
          <w:p w14:paraId="1391B0EC" w14:textId="068B9CF8" w:rsidR="00BF5A9F" w:rsidRPr="008347D3" w:rsidRDefault="001D228A" w:rsidP="00BF5A9F">
            <w:pPr>
              <w:rPr>
                <w:rFonts w:ascii="Helvetica Neue" w:hAnsi="Helvetica Neue" w:cs="Arial Unicode MS"/>
                <w:color w:val="000000"/>
                <w14:textOutline w14:w="0" w14:cap="flat" w14:cmpd="sng" w14:algn="ctr">
                  <w14:noFill/>
                  <w14:prstDash w14:val="solid"/>
                  <w14:bevel/>
                </w14:textOutline>
              </w:rPr>
            </w:pPr>
            <w:r w:rsidRPr="001D228A">
              <w:rPr>
                <w:rFonts w:ascii="Helvetica Neue" w:hAnsi="Helvetica Neue" w:cs="Arial Unicode MS"/>
                <w:color w:val="000000"/>
                <w14:textOutline w14:w="0" w14:cap="flat" w14:cmpd="sng" w14:algn="ctr">
                  <w14:noFill/>
                  <w14:prstDash w14:val="solid"/>
                  <w14:bevel/>
                </w14:textOutline>
              </w:rPr>
              <w:t>Die Schülerinnen und Schüler erkennen die Komplexität weltwirtschaftlicher Prozesse und reflektieren quellenkritisch die Grenzen der kartographischen Darstellung dieser Prozesse.</w:t>
            </w:r>
            <w:r w:rsidR="007E2597">
              <w:rPr>
                <w:rFonts w:ascii="Helvetica Neue" w:hAnsi="Helvetica Neue" w:cs="Arial Unicode MS"/>
                <w:color w:val="000000"/>
                <w14:textOutline w14:w="0" w14:cap="flat" w14:cmpd="sng" w14:algn="ctr">
                  <w14:noFill/>
                  <w14:prstDash w14:val="solid"/>
                  <w14:bevel/>
                </w14:textOutline>
              </w:rPr>
              <w:t xml:space="preserve"> </w:t>
            </w:r>
          </w:p>
        </w:tc>
      </w:tr>
    </w:tbl>
    <w:p w14:paraId="19F62D8F" w14:textId="77777777" w:rsidR="00E24332" w:rsidRDefault="00E24332"/>
    <w:sectPr w:rsidR="00E243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Helvetica Neue World">
    <w:altName w:val="Sylfaen"/>
    <w:panose1 w:val="00000000000000000000"/>
    <w:charset w:val="00"/>
    <w:family w:val="swiss"/>
    <w:notTrueType/>
    <w:pitch w:val="variable"/>
    <w:sig w:usb0="A5002EEF" w:usb1="C0000003"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9E"/>
    <w:rsid w:val="00027DA6"/>
    <w:rsid w:val="0007318E"/>
    <w:rsid w:val="000C0A59"/>
    <w:rsid w:val="00141490"/>
    <w:rsid w:val="001D228A"/>
    <w:rsid w:val="001F2EF1"/>
    <w:rsid w:val="003C6E89"/>
    <w:rsid w:val="00432C88"/>
    <w:rsid w:val="006B5824"/>
    <w:rsid w:val="007E2597"/>
    <w:rsid w:val="0081358F"/>
    <w:rsid w:val="008347D3"/>
    <w:rsid w:val="008949C4"/>
    <w:rsid w:val="008C749A"/>
    <w:rsid w:val="00A25993"/>
    <w:rsid w:val="00A459B0"/>
    <w:rsid w:val="00BD2233"/>
    <w:rsid w:val="00BF5A9F"/>
    <w:rsid w:val="00C92BB1"/>
    <w:rsid w:val="00CA6B5D"/>
    <w:rsid w:val="00CE39D0"/>
    <w:rsid w:val="00D85B9E"/>
    <w:rsid w:val="00DA3E10"/>
    <w:rsid w:val="00DB09CB"/>
    <w:rsid w:val="00E24332"/>
    <w:rsid w:val="00E83E1C"/>
    <w:rsid w:val="00E84CA2"/>
    <w:rsid w:val="00E92862"/>
    <w:rsid w:val="00EA08A9"/>
    <w:rsid w:val="00EC76CC"/>
    <w:rsid w:val="00F40C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B9EA1"/>
  <w15:chartTrackingRefBased/>
  <w15:docId w15:val="{A4870D7A-21B9-4D18-974C-BFA71757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5B9E"/>
  </w:style>
  <w:style w:type="paragraph" w:styleId="berschrift1">
    <w:name w:val="heading 1"/>
    <w:basedOn w:val="Standard"/>
    <w:link w:val="berschrift1Zchn"/>
    <w:uiPriority w:val="9"/>
    <w:qFormat/>
    <w:rsid w:val="00A45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85B9E"/>
    <w:rPr>
      <w:color w:val="0563C1" w:themeColor="hyperlink"/>
      <w:u w:val="single"/>
    </w:rPr>
  </w:style>
  <w:style w:type="table" w:customStyle="1" w:styleId="TableNormal">
    <w:name w:val="Table Normal"/>
    <w:rsid w:val="00D85B9E"/>
    <w:pPr>
      <w:spacing w:after="0" w:line="240" w:lineRule="auto"/>
    </w:pPr>
    <w:rPr>
      <w:rFonts w:ascii="Times New Roman" w:eastAsia="Arial Unicode MS" w:hAnsi="Times New Roman" w:cs="Times New Roman"/>
      <w:kern w:val="0"/>
      <w:sz w:val="20"/>
      <w:szCs w:val="20"/>
      <w:bdr w:val="none" w:sz="0" w:space="0" w:color="auto" w:frame="1"/>
      <w:lang w:eastAsia="de-DE"/>
      <w14:ligatures w14:val="none"/>
    </w:rPr>
    <w:tblPr>
      <w:tblCellMar>
        <w:top w:w="0" w:type="dxa"/>
        <w:left w:w="0" w:type="dxa"/>
        <w:bottom w:w="0" w:type="dxa"/>
        <w:right w:w="0" w:type="dxa"/>
      </w:tblCellMar>
    </w:tblPr>
  </w:style>
  <w:style w:type="character" w:styleId="NichtaufgelsteErwhnung">
    <w:name w:val="Unresolved Mention"/>
    <w:basedOn w:val="Absatz-Standardschriftart"/>
    <w:uiPriority w:val="99"/>
    <w:semiHidden/>
    <w:unhideWhenUsed/>
    <w:rsid w:val="00D85B9E"/>
    <w:rPr>
      <w:color w:val="605E5C"/>
      <w:shd w:val="clear" w:color="auto" w:fill="E1DFDD"/>
    </w:rPr>
  </w:style>
  <w:style w:type="character" w:customStyle="1" w:styleId="berschrift1Zchn">
    <w:name w:val="Überschrift 1 Zchn"/>
    <w:basedOn w:val="Absatz-Standardschriftart"/>
    <w:link w:val="berschrift1"/>
    <w:uiPriority w:val="9"/>
    <w:rsid w:val="00A459B0"/>
    <w:rPr>
      <w:rFonts w:ascii="Times New Roman" w:eastAsia="Times New Roman" w:hAnsi="Times New Roman" w:cs="Times New Roman"/>
      <w:b/>
      <w:bCs/>
      <w:kern w:val="36"/>
      <w:sz w:val="48"/>
      <w:szCs w:val="48"/>
      <w:lang w:eastAsia="de-DE"/>
      <w14:ligatures w14:val="none"/>
    </w:rPr>
  </w:style>
  <w:style w:type="character" w:customStyle="1" w:styleId="mw-page-title-main">
    <w:name w:val="mw-page-title-main"/>
    <w:basedOn w:val="Absatz-Standardschriftart"/>
    <w:rsid w:val="00A4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55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1491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 Vanessa</dc:creator>
  <cp:keywords/>
  <dc:description/>
  <cp:lastModifiedBy>Sünder-Ahrens, Daniela</cp:lastModifiedBy>
  <cp:revision>17</cp:revision>
  <dcterms:created xsi:type="dcterms:W3CDTF">2023-08-04T09:57:00Z</dcterms:created>
  <dcterms:modified xsi:type="dcterms:W3CDTF">2023-09-15T14:45:00Z</dcterms:modified>
</cp:coreProperties>
</file>