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937268" w:rsidRPr="00C172AE" w14:paraId="224EEB68" w14:textId="77777777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14:paraId="451C422B" w14:textId="77777777" w:rsidR="00B15730" w:rsidRPr="00721471" w:rsidRDefault="00B15730" w:rsidP="00B15730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14:paraId="72DB026C" w14:textId="77777777" w:rsidR="00937268" w:rsidRPr="00433FDB" w:rsidRDefault="00937268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14:paraId="56F8CFF6" w14:textId="1CCD51F4" w:rsidR="00937268" w:rsidRPr="00DA6EFD" w:rsidRDefault="00E23886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B15730">
              <w:rPr>
                <w:rStyle w:val="ekvfett"/>
              </w:rPr>
              <w:t>AB</w:t>
            </w:r>
            <w:r w:rsidR="00B15730" w:rsidRPr="00DA6EFD">
              <w:rPr>
                <w:rStyle w:val="ekvfett"/>
              </w:rPr>
              <w:t xml:space="preserve"> </w:t>
            </w:r>
            <w:r w:rsidR="00B15730">
              <w:rPr>
                <w:rStyle w:val="ekvfett"/>
              </w:rPr>
              <w:t>7/8-1</w:t>
            </w:r>
            <w:r w:rsidR="00B15730">
              <w:rPr>
                <w:rStyle w:val="ekvfett"/>
              </w:rPr>
              <w:t>9</w:t>
            </w:r>
            <w:bookmarkStart w:id="0" w:name="_GoBack"/>
            <w:bookmarkEnd w:id="0"/>
          </w:p>
        </w:tc>
      </w:tr>
    </w:tbl>
    <w:p w14:paraId="48A9C2DB" w14:textId="77777777" w:rsidR="00937268" w:rsidRPr="00264DD5" w:rsidRDefault="00937268" w:rsidP="00937268"/>
    <w:p w14:paraId="33A52FBD" w14:textId="77777777" w:rsidR="00937268" w:rsidRDefault="00937268" w:rsidP="00937268">
      <w:pPr>
        <w:pStyle w:val="ekvue2arial"/>
      </w:pPr>
      <w:r w:rsidRPr="00C97ECB">
        <w:t xml:space="preserve">Worttrennung am Zeilenende Klassen – Merkschreibungen </w:t>
      </w:r>
      <w:r>
        <w:t>(</w:t>
      </w:r>
      <w:r w:rsidRPr="00C97ECB">
        <w:t>Lösungen)</w:t>
      </w:r>
    </w:p>
    <w:p w14:paraId="632539E1" w14:textId="77777777" w:rsidR="00937268" w:rsidRPr="00B60072" w:rsidRDefault="00937268" w:rsidP="00937268">
      <w:pPr>
        <w:rPr>
          <w:rFonts w:cs="Arial"/>
          <w:b/>
          <w:color w:val="000000"/>
        </w:rPr>
      </w:pPr>
    </w:p>
    <w:p w14:paraId="262A4CE0" w14:textId="77777777" w:rsidR="00937268" w:rsidRPr="007856FD" w:rsidRDefault="00937268" w:rsidP="00937268">
      <w:pPr>
        <w:pStyle w:val="ekvue3arial"/>
      </w:pPr>
      <w:r w:rsidRPr="007856FD">
        <w:t>Trennung bei fremdsprachigen Graphemen</w:t>
      </w:r>
    </w:p>
    <w:p w14:paraId="3FD3E293" w14:textId="77777777" w:rsidR="00937268" w:rsidRPr="00B60072" w:rsidRDefault="00937268" w:rsidP="00937268">
      <w:pPr>
        <w:rPr>
          <w:rFonts w:eastAsia="Univers-Light" w:cs="Arial"/>
          <w:color w:val="000000"/>
        </w:rPr>
      </w:pPr>
    </w:p>
    <w:p w14:paraId="3EA7F9E5" w14:textId="4D7999DA" w:rsidR="00937268" w:rsidRPr="00B15730" w:rsidRDefault="00937268" w:rsidP="00937268">
      <w:pPr>
        <w:pStyle w:val="ekvaufzhlung"/>
        <w:rPr>
          <w:rFonts w:eastAsia="Univers-Light"/>
        </w:rPr>
      </w:pPr>
      <w:r w:rsidRPr="00B15730">
        <w:rPr>
          <w:rStyle w:val="ekvnummerierung"/>
        </w:rPr>
        <w:t>1.</w:t>
      </w:r>
      <w:r w:rsidRPr="00B15730">
        <w:rPr>
          <w:rStyle w:val="ekvnummerierung"/>
        </w:rPr>
        <w:tab/>
      </w:r>
      <w:r w:rsidRPr="00B15730">
        <w:t>Spa</w:t>
      </w:r>
      <w:r w:rsidRPr="00B15730">
        <w:rPr>
          <w:rStyle w:val="ekvlsung"/>
          <w:rFonts w:ascii="Arial" w:hAnsi="Arial" w:cs="Arial"/>
          <w:sz w:val="19"/>
          <w:szCs w:val="19"/>
        </w:rPr>
        <w:t>gh</w:t>
      </w:r>
      <w:r w:rsidRPr="00B15730">
        <w:t>etti</w:t>
      </w:r>
      <w:r w:rsidRPr="00B15730">
        <w:tab/>
        <w:t>Del</w:t>
      </w:r>
      <w:r w:rsidRPr="00B15730">
        <w:rPr>
          <w:rStyle w:val="ekvlsung"/>
          <w:rFonts w:ascii="Arial" w:hAnsi="Arial" w:cs="Arial"/>
          <w:sz w:val="19"/>
          <w:szCs w:val="19"/>
        </w:rPr>
        <w:t>ph</w:t>
      </w:r>
      <w:r w:rsidRPr="00B15730">
        <w:t>in</w:t>
      </w:r>
      <w:r w:rsidR="00404157" w:rsidRPr="00B15730">
        <w:t xml:space="preserve">      </w:t>
      </w:r>
      <w:r w:rsidRPr="00B15730">
        <w:t>Myr</w:t>
      </w:r>
      <w:r w:rsidRPr="00B15730">
        <w:rPr>
          <w:rStyle w:val="ekvlsung"/>
          <w:rFonts w:ascii="Arial" w:hAnsi="Arial" w:cs="Arial"/>
          <w:sz w:val="19"/>
          <w:szCs w:val="19"/>
        </w:rPr>
        <w:t>rh</w:t>
      </w:r>
      <w:r w:rsidRPr="00B15730">
        <w:t>e</w:t>
      </w:r>
      <w:r w:rsidR="00404157" w:rsidRPr="00B15730">
        <w:t xml:space="preserve">      </w:t>
      </w:r>
      <w:r w:rsidRPr="00B15730">
        <w:t>Zi</w:t>
      </w:r>
      <w:r w:rsidRPr="00B15730">
        <w:rPr>
          <w:rStyle w:val="ekvlsung"/>
          <w:rFonts w:ascii="Arial" w:hAnsi="Arial" w:cs="Arial"/>
          <w:sz w:val="19"/>
          <w:szCs w:val="19"/>
        </w:rPr>
        <w:t>th</w:t>
      </w:r>
      <w:r w:rsidRPr="00B15730">
        <w:t>er</w:t>
      </w:r>
    </w:p>
    <w:p w14:paraId="4D2A8D86" w14:textId="77777777" w:rsidR="00937268" w:rsidRPr="00B15730" w:rsidRDefault="00937268" w:rsidP="00937268">
      <w:pPr>
        <w:rPr>
          <w:rFonts w:eastAsia="Univers-Bold" w:cs="Arial"/>
          <w:color w:val="000000"/>
        </w:rPr>
      </w:pPr>
    </w:p>
    <w:p w14:paraId="74842485" w14:textId="77777777" w:rsidR="00937268" w:rsidRPr="00E23886" w:rsidRDefault="00937268" w:rsidP="00937268">
      <w:pPr>
        <w:pStyle w:val="ekvaufzhlung"/>
        <w:tabs>
          <w:tab w:val="left" w:pos="2632"/>
          <w:tab w:val="left" w:pos="5245"/>
        </w:tabs>
        <w:rPr>
          <w:lang w:val="en-US"/>
        </w:rPr>
      </w:pPr>
      <w:r w:rsidRPr="00E23886">
        <w:rPr>
          <w:rStyle w:val="ekvnummerierung"/>
          <w:lang w:val="en-US"/>
        </w:rPr>
        <w:t>2.</w:t>
      </w:r>
      <w:r w:rsidRPr="00E23886">
        <w:rPr>
          <w:rStyle w:val="ekvnummerierung"/>
          <w:lang w:val="en-US"/>
        </w:rPr>
        <w:tab/>
      </w:r>
      <w:r w:rsidRPr="00B60072">
        <w:rPr>
          <w:rFonts w:eastAsia="Univers-Bold" w:cs="Arial"/>
          <w:color w:val="000000"/>
          <w:lang w:val="en-GB"/>
        </w:rPr>
        <w:t xml:space="preserve">Saphir: </w:t>
      </w:r>
      <w:r w:rsidRPr="00E23886">
        <w:rPr>
          <w:rStyle w:val="ekvlsung"/>
          <w:rFonts w:ascii="Arial" w:hAnsi="Arial" w:cs="Arial"/>
          <w:sz w:val="19"/>
          <w:szCs w:val="19"/>
          <w:lang w:val="en-US"/>
        </w:rPr>
        <w:t>Sa-phir</w:t>
      </w:r>
      <w:r>
        <w:rPr>
          <w:rFonts w:eastAsia="Univers-Bold" w:cs="Arial"/>
          <w:color w:val="000000"/>
          <w:lang w:val="en-GB"/>
        </w:rPr>
        <w:tab/>
      </w:r>
      <w:r w:rsidRPr="00B60072">
        <w:rPr>
          <w:rFonts w:eastAsia="Univers-Bold" w:cs="Arial"/>
          <w:color w:val="000000"/>
          <w:lang w:val="en-GB"/>
        </w:rPr>
        <w:t xml:space="preserve">Mathe: </w:t>
      </w:r>
      <w:r w:rsidRPr="00E23886">
        <w:rPr>
          <w:rStyle w:val="ekvlsung"/>
          <w:rFonts w:ascii="Arial" w:hAnsi="Arial" w:cs="Arial"/>
          <w:sz w:val="19"/>
          <w:szCs w:val="19"/>
          <w:lang w:val="en-US"/>
        </w:rPr>
        <w:t>Ma-the</w:t>
      </w:r>
      <w:r>
        <w:rPr>
          <w:rFonts w:eastAsia="Univers-Bold" w:cs="Arial"/>
          <w:color w:val="000000"/>
          <w:lang w:val="en-GB"/>
        </w:rPr>
        <w:tab/>
      </w:r>
      <w:r w:rsidRPr="00E23886">
        <w:rPr>
          <w:lang w:val="en-US"/>
        </w:rPr>
        <w:t xml:space="preserve">Prophet: </w:t>
      </w:r>
      <w:r w:rsidRPr="00E23886">
        <w:rPr>
          <w:rStyle w:val="ekvlsung"/>
          <w:rFonts w:ascii="Arial" w:hAnsi="Arial" w:cs="Arial"/>
          <w:sz w:val="19"/>
          <w:szCs w:val="19"/>
          <w:lang w:val="en-US"/>
        </w:rPr>
        <w:t>Pro-phet</w:t>
      </w:r>
    </w:p>
    <w:p w14:paraId="0C79F02A" w14:textId="77777777" w:rsidR="00937268" w:rsidRPr="00B60072" w:rsidRDefault="00937268" w:rsidP="00937268">
      <w:pPr>
        <w:pStyle w:val="ekvaufzhlung"/>
        <w:tabs>
          <w:tab w:val="left" w:pos="2632"/>
          <w:tab w:val="left" w:pos="5245"/>
        </w:tabs>
        <w:rPr>
          <w:rFonts w:eastAsia="Univers-Bold" w:cs="Arial"/>
          <w:color w:val="000000"/>
          <w:lang w:val="en-GB"/>
        </w:rPr>
      </w:pPr>
      <w:r w:rsidRPr="00E23886">
        <w:rPr>
          <w:lang w:val="en-US"/>
        </w:rPr>
        <w:tab/>
        <w:t xml:space="preserve">Geisha: </w:t>
      </w:r>
      <w:r w:rsidRPr="00E23886">
        <w:rPr>
          <w:rStyle w:val="ekvlsung"/>
          <w:rFonts w:ascii="Arial" w:hAnsi="Arial" w:cs="Arial"/>
          <w:sz w:val="19"/>
          <w:szCs w:val="19"/>
          <w:lang w:val="en-US"/>
        </w:rPr>
        <w:t>Gei-sha</w:t>
      </w:r>
      <w:r>
        <w:rPr>
          <w:rFonts w:cs="Arial"/>
          <w:color w:val="000000"/>
          <w:lang w:val="en-GB"/>
        </w:rPr>
        <w:tab/>
      </w:r>
      <w:r w:rsidRPr="00B60072">
        <w:rPr>
          <w:rFonts w:cs="Arial"/>
          <w:color w:val="000000"/>
          <w:lang w:val="en-GB"/>
        </w:rPr>
        <w:t xml:space="preserve">Mythos: </w:t>
      </w:r>
      <w:r w:rsidRPr="00E23886">
        <w:rPr>
          <w:rStyle w:val="ekvlsung"/>
          <w:rFonts w:ascii="Arial" w:hAnsi="Arial" w:cs="Arial"/>
          <w:sz w:val="19"/>
          <w:szCs w:val="19"/>
          <w:lang w:val="en-US"/>
        </w:rPr>
        <w:t>My-thos</w:t>
      </w:r>
      <w:r>
        <w:rPr>
          <w:rFonts w:cs="Arial"/>
          <w:color w:val="000000"/>
          <w:lang w:val="en-GB"/>
        </w:rPr>
        <w:tab/>
      </w:r>
      <w:r w:rsidRPr="00B60072">
        <w:rPr>
          <w:rFonts w:eastAsia="Univers-Bold" w:cs="Arial"/>
          <w:color w:val="000000"/>
          <w:lang w:val="en-GB"/>
        </w:rPr>
        <w:t xml:space="preserve">Fashion: </w:t>
      </w:r>
      <w:r w:rsidRPr="00E23886">
        <w:rPr>
          <w:rStyle w:val="ekvlsung"/>
          <w:rFonts w:ascii="Arial" w:hAnsi="Arial" w:cs="Arial"/>
          <w:sz w:val="19"/>
          <w:szCs w:val="19"/>
          <w:lang w:val="en-US"/>
        </w:rPr>
        <w:t>Fa-shion</w:t>
      </w:r>
    </w:p>
    <w:p w14:paraId="3CFF39D3" w14:textId="13BB9D9C" w:rsidR="00937268" w:rsidRPr="00B60072" w:rsidRDefault="00937268" w:rsidP="00937268">
      <w:pPr>
        <w:pStyle w:val="ekvaufzhlung"/>
        <w:tabs>
          <w:tab w:val="left" w:pos="2632"/>
          <w:tab w:val="left" w:pos="5245"/>
        </w:tabs>
        <w:rPr>
          <w:rFonts w:cs="Arial"/>
          <w:color w:val="000000"/>
        </w:rPr>
      </w:pPr>
      <w:r w:rsidRPr="00E23886">
        <w:rPr>
          <w:rFonts w:cs="Arial"/>
          <w:color w:val="000000"/>
          <w:lang w:val="en-US"/>
        </w:rPr>
        <w:tab/>
      </w:r>
      <w:r w:rsidRPr="00B15730">
        <w:rPr>
          <w:rFonts w:cs="Arial"/>
          <w:color w:val="000000"/>
        </w:rPr>
        <w:t xml:space="preserve">crashen: </w:t>
      </w:r>
      <w:r w:rsidRPr="00B15730">
        <w:rPr>
          <w:rStyle w:val="ekvlsung"/>
          <w:rFonts w:ascii="Arial" w:hAnsi="Arial" w:cs="Arial"/>
          <w:sz w:val="19"/>
          <w:szCs w:val="19"/>
        </w:rPr>
        <w:t>cra-shen</w:t>
      </w:r>
      <w:r w:rsidRPr="00B15730">
        <w:rPr>
          <w:rFonts w:cs="Arial"/>
          <w:color w:val="000000"/>
        </w:rPr>
        <w:tab/>
      </w:r>
      <w:r w:rsidRPr="00B15730">
        <w:t>apathis</w:t>
      </w:r>
      <w:r w:rsidRPr="00023990">
        <w:t xml:space="preserve">ch: </w:t>
      </w:r>
      <w:r w:rsidRPr="003203A9">
        <w:rPr>
          <w:rStyle w:val="ekvlsung"/>
          <w:rFonts w:ascii="Arial" w:hAnsi="Arial" w:cs="Arial"/>
          <w:sz w:val="19"/>
          <w:szCs w:val="19"/>
        </w:rPr>
        <w:t>apa-thisch</w:t>
      </w:r>
      <w:r w:rsidRPr="00023990">
        <w:tab/>
        <w:t xml:space="preserve">brunchen: </w:t>
      </w:r>
      <w:r w:rsidRPr="003203A9">
        <w:rPr>
          <w:rStyle w:val="ekvlsung"/>
          <w:rFonts w:ascii="Arial" w:hAnsi="Arial" w:cs="Arial"/>
          <w:sz w:val="19"/>
          <w:szCs w:val="19"/>
        </w:rPr>
        <w:t>brun-chen</w:t>
      </w:r>
    </w:p>
    <w:p w14:paraId="265A20D5" w14:textId="77777777" w:rsidR="00937268" w:rsidRPr="00B60072" w:rsidRDefault="00937268" w:rsidP="00937268">
      <w:pPr>
        <w:tabs>
          <w:tab w:val="left" w:pos="3969"/>
        </w:tabs>
        <w:rPr>
          <w:rFonts w:cs="Arial"/>
          <w:color w:val="000000"/>
        </w:rPr>
      </w:pPr>
    </w:p>
    <w:p w14:paraId="6AAA424D" w14:textId="77777777" w:rsidR="00937268" w:rsidRPr="00B60072" w:rsidRDefault="00937268" w:rsidP="00937268">
      <w:pPr>
        <w:pStyle w:val="ekvgrundtexthalbe"/>
        <w:tabs>
          <w:tab w:val="left" w:pos="3969"/>
        </w:tabs>
      </w:pPr>
    </w:p>
    <w:p w14:paraId="20BE6349" w14:textId="77777777" w:rsidR="00937268" w:rsidRPr="00B60072" w:rsidRDefault="00937268" w:rsidP="00937268">
      <w:pPr>
        <w:pStyle w:val="ekvue3arial"/>
        <w:tabs>
          <w:tab w:val="left" w:pos="3969"/>
        </w:tabs>
      </w:pPr>
      <w:r w:rsidRPr="00B60072">
        <w:t>Verdunkelte Wortbildung</w:t>
      </w:r>
    </w:p>
    <w:p w14:paraId="42F39CCB" w14:textId="77777777" w:rsidR="00937268" w:rsidRPr="00B60072" w:rsidRDefault="00937268" w:rsidP="00937268">
      <w:pPr>
        <w:tabs>
          <w:tab w:val="left" w:pos="3969"/>
        </w:tabs>
        <w:rPr>
          <w:rFonts w:eastAsia="Univers-Light" w:cs="Arial"/>
          <w:color w:val="000000"/>
          <w:u w:val="single"/>
        </w:rPr>
      </w:pPr>
    </w:p>
    <w:p w14:paraId="16D2F735" w14:textId="77777777" w:rsidR="00937268" w:rsidRPr="00305854" w:rsidRDefault="00937268" w:rsidP="00937268">
      <w:pPr>
        <w:pStyle w:val="ekvaufzhlung"/>
        <w:tabs>
          <w:tab w:val="left" w:pos="3969"/>
        </w:tabs>
        <w:rPr>
          <w:rFonts w:eastAsia="Univers-Light"/>
        </w:rPr>
      </w:pPr>
      <w:r>
        <w:rPr>
          <w:rStyle w:val="ekvnummerierung"/>
        </w:rPr>
        <w:t>3</w:t>
      </w:r>
      <w:r w:rsidRPr="007856FD">
        <w:rPr>
          <w:rStyle w:val="ekvnummerierung"/>
        </w:rPr>
        <w:t>.</w:t>
      </w:r>
      <w:r>
        <w:rPr>
          <w:rFonts w:eastAsia="Univers-Light"/>
        </w:rPr>
        <w:tab/>
      </w:r>
      <w:r w:rsidRPr="00B60072">
        <w:t xml:space="preserve">heraus </w:t>
      </w:r>
      <w:r w:rsidRPr="00B60072">
        <w:rPr>
          <w:rFonts w:eastAsia="Univers-Light"/>
        </w:rPr>
        <w:t xml:space="preserve">→ </w:t>
      </w:r>
      <w:r w:rsidRPr="00B60072">
        <w:t>he-raus, her-aus</w:t>
      </w:r>
      <w:r>
        <w:tab/>
      </w:r>
      <w:r w:rsidRPr="00B60072">
        <w:rPr>
          <w:rFonts w:eastAsia="Univers-Light"/>
        </w:rPr>
        <w:t xml:space="preserve">hinauf → </w:t>
      </w:r>
      <w:r w:rsidRPr="003203A9">
        <w:rPr>
          <w:rStyle w:val="ekvlsung"/>
          <w:rFonts w:ascii="Arial" w:hAnsi="Arial" w:cs="Arial"/>
          <w:sz w:val="19"/>
          <w:szCs w:val="19"/>
        </w:rPr>
        <w:t>hi-nauf, hin-auf</w:t>
      </w:r>
    </w:p>
    <w:p w14:paraId="36626F77" w14:textId="77777777" w:rsidR="00937268" w:rsidRPr="00B60072" w:rsidRDefault="00937268" w:rsidP="00937268">
      <w:pPr>
        <w:pStyle w:val="ekvaufzhlung"/>
        <w:tabs>
          <w:tab w:val="left" w:pos="3969"/>
        </w:tabs>
      </w:pPr>
      <w:r>
        <w:rPr>
          <w:rFonts w:eastAsia="Univers-Light"/>
        </w:rPr>
        <w:tab/>
      </w:r>
      <w:r w:rsidRPr="00B60072">
        <w:rPr>
          <w:rFonts w:eastAsia="Univers-Light"/>
        </w:rPr>
        <w:t xml:space="preserve">warum: → </w:t>
      </w:r>
      <w:r w:rsidRPr="003203A9">
        <w:rPr>
          <w:rStyle w:val="ekvlsung"/>
          <w:rFonts w:ascii="Arial" w:hAnsi="Arial" w:cs="Arial"/>
          <w:sz w:val="19"/>
          <w:szCs w:val="19"/>
        </w:rPr>
        <w:t>wa-rum, war-um</w:t>
      </w:r>
      <w:r>
        <w:rPr>
          <w:rFonts w:eastAsia="Univers-Light"/>
          <w:iCs/>
        </w:rPr>
        <w:tab/>
      </w:r>
      <w:r w:rsidRPr="00B60072">
        <w:t xml:space="preserve">hinüber </w:t>
      </w:r>
      <w:r w:rsidRPr="00B60072">
        <w:rPr>
          <w:rFonts w:eastAsia="Univers-Light"/>
        </w:rPr>
        <w:t xml:space="preserve">→ </w:t>
      </w:r>
      <w:r w:rsidRPr="003203A9">
        <w:rPr>
          <w:rStyle w:val="ekvlsung"/>
          <w:rFonts w:ascii="Arial" w:hAnsi="Arial" w:cs="Arial"/>
          <w:sz w:val="19"/>
          <w:szCs w:val="19"/>
        </w:rPr>
        <w:t>hi-nüber, hin-über</w:t>
      </w:r>
    </w:p>
    <w:p w14:paraId="795AFF72" w14:textId="77777777" w:rsidR="00937268" w:rsidRPr="00B60072" w:rsidRDefault="00937268" w:rsidP="00937268">
      <w:pPr>
        <w:pStyle w:val="ekvaufzhlung"/>
        <w:tabs>
          <w:tab w:val="left" w:pos="3969"/>
        </w:tabs>
      </w:pPr>
      <w:r>
        <w:rPr>
          <w:rFonts w:eastAsia="Univers-Light"/>
          <w:iCs/>
        </w:rPr>
        <w:tab/>
      </w:r>
      <w:r w:rsidRPr="00B60072">
        <w:rPr>
          <w:rFonts w:eastAsia="Univers-Light"/>
          <w:iCs/>
        </w:rPr>
        <w:t>heran</w:t>
      </w:r>
      <w:r w:rsidRPr="00B60072">
        <w:rPr>
          <w:rFonts w:eastAsia="Univers-Light"/>
        </w:rPr>
        <w:t xml:space="preserve"> →</w:t>
      </w:r>
      <w:r w:rsidRPr="00B60072">
        <w:rPr>
          <w:rFonts w:eastAsia="Univers-Light"/>
          <w:iCs/>
        </w:rPr>
        <w:t xml:space="preserve"> </w:t>
      </w:r>
      <w:r w:rsidRPr="003203A9">
        <w:rPr>
          <w:rStyle w:val="ekvlsung"/>
          <w:rFonts w:ascii="Arial" w:hAnsi="Arial" w:cs="Arial"/>
          <w:sz w:val="19"/>
          <w:szCs w:val="19"/>
        </w:rPr>
        <w:t>he-ran, her-an</w:t>
      </w:r>
      <w:r>
        <w:rPr>
          <w:rFonts w:eastAsia="Univers-Light"/>
          <w:iCs/>
        </w:rPr>
        <w:tab/>
      </w:r>
      <w:r w:rsidRPr="00B60072">
        <w:t xml:space="preserve">darum </w:t>
      </w:r>
      <w:r w:rsidRPr="00B60072">
        <w:rPr>
          <w:rFonts w:eastAsia="Univers-Light"/>
        </w:rPr>
        <w:t xml:space="preserve">→ </w:t>
      </w:r>
      <w:r w:rsidRPr="003203A9">
        <w:rPr>
          <w:rStyle w:val="ekvlsung"/>
          <w:rFonts w:ascii="Arial" w:hAnsi="Arial" w:cs="Arial"/>
          <w:sz w:val="19"/>
          <w:szCs w:val="19"/>
        </w:rPr>
        <w:t>da-rum, dar-um</w:t>
      </w:r>
    </w:p>
    <w:p w14:paraId="3306A2BD" w14:textId="012D75A1" w:rsidR="00937268" w:rsidRPr="00B60072" w:rsidRDefault="00937268" w:rsidP="00937268">
      <w:pPr>
        <w:pStyle w:val="ekvaufzhlung"/>
        <w:tabs>
          <w:tab w:val="left" w:pos="3969"/>
        </w:tabs>
      </w:pPr>
      <w:r>
        <w:tab/>
      </w:r>
      <w:r w:rsidRPr="00B60072">
        <w:t xml:space="preserve">herunter </w:t>
      </w:r>
      <w:r w:rsidRPr="00B60072">
        <w:rPr>
          <w:rFonts w:eastAsia="Univers-Light"/>
        </w:rPr>
        <w:t>→</w:t>
      </w:r>
      <w:r w:rsidRPr="00B60072">
        <w:t xml:space="preserve"> </w:t>
      </w:r>
      <w:r w:rsidRPr="003203A9">
        <w:rPr>
          <w:rStyle w:val="ekvlsung"/>
          <w:rFonts w:ascii="Arial" w:hAnsi="Arial" w:cs="Arial"/>
          <w:sz w:val="19"/>
          <w:szCs w:val="19"/>
        </w:rPr>
        <w:t>he-runter, her-unter</w:t>
      </w:r>
    </w:p>
    <w:p w14:paraId="209DFCE9" w14:textId="77777777" w:rsidR="00937268" w:rsidRPr="00C97ECB" w:rsidRDefault="00937268" w:rsidP="00937268">
      <w:pPr>
        <w:rPr>
          <w:rFonts w:cs="Arial"/>
        </w:rPr>
      </w:pPr>
    </w:p>
    <w:p w14:paraId="67FC3EB9" w14:textId="77777777" w:rsidR="005E48C1" w:rsidRPr="00937268" w:rsidRDefault="005E48C1" w:rsidP="00937268"/>
    <w:sectPr w:rsidR="005E48C1" w:rsidRPr="00937268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AF4226" w16cid:durableId="2056EF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C836B" w14:textId="77777777" w:rsidR="00840F82" w:rsidRDefault="00840F82" w:rsidP="003C599D">
      <w:pPr>
        <w:spacing w:line="240" w:lineRule="auto"/>
      </w:pPr>
      <w:r>
        <w:separator/>
      </w:r>
    </w:p>
  </w:endnote>
  <w:endnote w:type="continuationSeparator" w:id="0">
    <w:p w14:paraId="3F429BAE" w14:textId="77777777" w:rsidR="00840F82" w:rsidRDefault="00840F82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Univers-Bold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14:paraId="3252DE39" w14:textId="77777777" w:rsidTr="00F64E21">
      <w:trPr>
        <w:trHeight w:hRule="exact" w:val="680"/>
      </w:trPr>
      <w:tc>
        <w:tcPr>
          <w:tcW w:w="1138" w:type="dxa"/>
          <w:noWrap/>
        </w:tcPr>
        <w:p w14:paraId="41AC3622" w14:textId="77777777"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29EA3001" wp14:editId="18407034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14:paraId="06A58CBF" w14:textId="77777777"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14:paraId="18153F6D" w14:textId="77777777"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14:paraId="022EE961" w14:textId="77777777"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14:paraId="65F99D5E" w14:textId="77777777" w:rsidR="00B15730" w:rsidRDefault="00B15730" w:rsidP="00B15730">
          <w:pPr>
            <w:pStyle w:val="ekvquelle"/>
          </w:pPr>
          <w:r>
            <w:t>deutsch.kombi plus 7, Baden-Württemberg, 978-3-12-313403-6</w:t>
          </w:r>
        </w:p>
        <w:p w14:paraId="341716A9" w14:textId="77777777" w:rsidR="00B15730" w:rsidRDefault="00B15730" w:rsidP="00B15730">
          <w:pPr>
            <w:pStyle w:val="ekvquelle"/>
          </w:pPr>
          <w:r>
            <w:t>deutsch.kombi plus 8, Baden-Württemberg, 978-3-12-313404-3</w:t>
          </w:r>
        </w:p>
        <w:p w14:paraId="303C0ABB" w14:textId="7CA1CB1A"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14:paraId="0A747FAE" w14:textId="77777777" w:rsidR="00E446B6" w:rsidRPr="00913892" w:rsidRDefault="00E446B6" w:rsidP="00913892">
          <w:pPr>
            <w:pStyle w:val="ekvpagina"/>
          </w:pPr>
        </w:p>
      </w:tc>
    </w:tr>
  </w:tbl>
  <w:p w14:paraId="30240A66" w14:textId="77777777"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08CAB" w14:textId="77777777" w:rsidR="00840F82" w:rsidRDefault="00840F82" w:rsidP="003C599D">
      <w:pPr>
        <w:spacing w:line="240" w:lineRule="auto"/>
      </w:pPr>
      <w:r>
        <w:separator/>
      </w:r>
    </w:p>
  </w:footnote>
  <w:footnote w:type="continuationSeparator" w:id="0">
    <w:p w14:paraId="67E5B116" w14:textId="77777777" w:rsidR="00840F82" w:rsidRDefault="00840F82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ina Resky-Lampe">
    <w15:presenceInfo w15:providerId="Windows Live" w15:userId="a88e868e7d454c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4157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0F82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268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730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3886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20DA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F40C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F4CB3-5FD1-44BF-9015-987C67CA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4</cp:revision>
  <cp:lastPrinted>2019-04-30T12:15:00Z</cp:lastPrinted>
  <dcterms:created xsi:type="dcterms:W3CDTF">2019-04-09T08:20:00Z</dcterms:created>
  <dcterms:modified xsi:type="dcterms:W3CDTF">2019-04-30T12:16:00Z</dcterms:modified>
</cp:coreProperties>
</file>