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524E07" w:rsidRPr="00C172AE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210771" w:rsidRPr="00721471" w:rsidRDefault="00210771" w:rsidP="00210771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524E07" w:rsidRPr="00433FDB" w:rsidRDefault="00524E07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524E07" w:rsidRPr="00DA6EFD" w:rsidRDefault="00524E07" w:rsidP="00210771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bookmarkStart w:id="0" w:name="_GoBack"/>
            <w:r w:rsidR="00210771">
              <w:rPr>
                <w:rStyle w:val="ekvfett"/>
              </w:rPr>
              <w:t>7/8-01</w:t>
            </w:r>
            <w:bookmarkEnd w:id="0"/>
          </w:p>
        </w:tc>
      </w:tr>
      <w:tr w:rsidR="00524E07" w:rsidRPr="00BF17F2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524E07" w:rsidRPr="008603F7" w:rsidRDefault="00524E07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524E07" w:rsidRPr="008603F7" w:rsidRDefault="00524E07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524E07" w:rsidRPr="008603F7" w:rsidRDefault="00524E07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524E07" w:rsidRPr="008603F7" w:rsidRDefault="00524E07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524E07" w:rsidRPr="008603F7" w:rsidRDefault="00524E07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524E07" w:rsidRPr="008603F7" w:rsidRDefault="00524E07" w:rsidP="002D4D3B">
            <w:pPr>
              <w:pStyle w:val="ekvkolumnentitel"/>
            </w:pPr>
          </w:p>
        </w:tc>
      </w:tr>
    </w:tbl>
    <w:p w:rsidR="00524E07" w:rsidRPr="008A07EF" w:rsidRDefault="00524E07" w:rsidP="00524E07"/>
    <w:p w:rsidR="00524E07" w:rsidRPr="00C97ECB" w:rsidRDefault="00524E07" w:rsidP="00524E07">
      <w:pPr>
        <w:pStyle w:val="ekvue2arial"/>
      </w:pPr>
      <w:r w:rsidRPr="00C97ECB">
        <w:t>dass und das (Relativpronomen)-Schreibung</w:t>
      </w:r>
    </w:p>
    <w:p w:rsidR="00524E07" w:rsidRPr="00F65D9D" w:rsidRDefault="00524E07" w:rsidP="00524E07"/>
    <w:p w:rsidR="00524E07" w:rsidRPr="00023990" w:rsidRDefault="00524E07" w:rsidP="00524E07">
      <w:pPr>
        <w:pStyle w:val="ekvaufzhlung"/>
      </w:pPr>
      <w:r w:rsidRPr="00F3292E">
        <w:rPr>
          <w:rStyle w:val="ekvnummerierung"/>
        </w:rPr>
        <w:t>1.</w:t>
      </w:r>
      <w:r>
        <w:tab/>
      </w:r>
      <w:r w:rsidRPr="00C97ECB">
        <w:t>Kreuze an, um welche Wortart es sich bei „das“ jeweils handelt. Prüfe dazu, worauf sich das Wort „das“ jeweils bezieht.</w:t>
      </w:r>
    </w:p>
    <w:p w:rsidR="00524E07" w:rsidRPr="00C97ECB" w:rsidRDefault="00524E07" w:rsidP="00524E07">
      <w:pPr>
        <w:pStyle w:val="ekvgrundtexthalbe"/>
      </w:pPr>
    </w:p>
    <w:tbl>
      <w:tblPr>
        <w:tblW w:w="9354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1020"/>
        <w:gridCol w:w="2041"/>
        <w:gridCol w:w="1474"/>
      </w:tblGrid>
      <w:tr w:rsidR="00524E07" w:rsidRPr="00AA4D07" w:rsidTr="002D4D3B">
        <w:tc>
          <w:tcPr>
            <w:tcW w:w="4819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524E07" w:rsidRPr="00AA4D07" w:rsidRDefault="00524E07" w:rsidP="002D4D3B">
            <w:pPr>
              <w:jc w:val="center"/>
              <w:rPr>
                <w:rStyle w:val="ekvfett"/>
              </w:rPr>
            </w:pPr>
          </w:p>
        </w:tc>
        <w:tc>
          <w:tcPr>
            <w:tcW w:w="1020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524E07" w:rsidRPr="00AA4D07" w:rsidRDefault="00524E07" w:rsidP="002D4D3B">
            <w:pPr>
              <w:jc w:val="center"/>
              <w:rPr>
                <w:rStyle w:val="ekvfett"/>
              </w:rPr>
            </w:pPr>
            <w:r w:rsidRPr="00AA4D07">
              <w:rPr>
                <w:rStyle w:val="ekvfett"/>
              </w:rPr>
              <w:t xml:space="preserve">„das“ </w:t>
            </w:r>
            <w:r>
              <w:rPr>
                <w:rStyle w:val="ekvfett"/>
              </w:rPr>
              <w:br/>
            </w:r>
            <w:r w:rsidRPr="00AA4D07">
              <w:rPr>
                <w:rStyle w:val="ekvfett"/>
              </w:rPr>
              <w:t>(Artikel)</w:t>
            </w:r>
          </w:p>
        </w:tc>
        <w:tc>
          <w:tcPr>
            <w:tcW w:w="2041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524E07" w:rsidRPr="00AA4D07" w:rsidRDefault="00524E07" w:rsidP="002D4D3B">
            <w:pPr>
              <w:jc w:val="center"/>
              <w:rPr>
                <w:rStyle w:val="ekvfett"/>
              </w:rPr>
            </w:pPr>
            <w:r w:rsidRPr="00AA4D07">
              <w:rPr>
                <w:rStyle w:val="ekvfett"/>
              </w:rPr>
              <w:t xml:space="preserve">„das“ </w:t>
            </w:r>
            <w:r>
              <w:rPr>
                <w:rStyle w:val="ekvfett"/>
              </w:rPr>
              <w:br/>
            </w:r>
            <w:r w:rsidRPr="00AA4D07">
              <w:rPr>
                <w:rStyle w:val="ekvfett"/>
              </w:rPr>
              <w:t>(Demonstrativpron.)</w:t>
            </w:r>
          </w:p>
        </w:tc>
        <w:tc>
          <w:tcPr>
            <w:tcW w:w="1474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524E07" w:rsidRPr="00AA4D07" w:rsidRDefault="00524E07" w:rsidP="002D4D3B">
            <w:pPr>
              <w:jc w:val="center"/>
              <w:rPr>
                <w:rStyle w:val="ekvfett"/>
              </w:rPr>
            </w:pPr>
            <w:r w:rsidRPr="00AA4D07">
              <w:rPr>
                <w:rStyle w:val="ekvfett"/>
              </w:rPr>
              <w:t>„das“ (Relativpron.)</w:t>
            </w:r>
          </w:p>
        </w:tc>
      </w:tr>
      <w:tr w:rsidR="00524E07" w:rsidRPr="00AA4D07" w:rsidTr="002D4D3B">
        <w:tc>
          <w:tcPr>
            <w:tcW w:w="4819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524E07" w:rsidRPr="00AA4D07" w:rsidRDefault="00524E07" w:rsidP="002D4D3B">
            <w:pPr>
              <w:pStyle w:val="ekvaufzhlung"/>
            </w:pPr>
            <w:r w:rsidRPr="00EA6E0B">
              <w:rPr>
                <w:rStyle w:val="ekvfett"/>
              </w:rPr>
              <w:t>a)</w:t>
            </w:r>
            <w:r>
              <w:rPr>
                <w:rStyle w:val="ekvfett"/>
              </w:rPr>
              <w:tab/>
            </w:r>
            <w:r w:rsidRPr="00AA4D07">
              <w:t>Er kam zu spät, weil das Auto nicht ansprang.</w:t>
            </w:r>
          </w:p>
        </w:tc>
        <w:tc>
          <w:tcPr>
            <w:tcW w:w="1020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524E07" w:rsidRPr="00AA4D07" w:rsidRDefault="00524E07" w:rsidP="002D4D3B"/>
        </w:tc>
        <w:tc>
          <w:tcPr>
            <w:tcW w:w="2041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524E07" w:rsidRPr="00AA4D07" w:rsidRDefault="00524E07" w:rsidP="002D4D3B"/>
        </w:tc>
        <w:tc>
          <w:tcPr>
            <w:tcW w:w="1474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524E07" w:rsidRPr="00AA4D07" w:rsidRDefault="00524E07" w:rsidP="002D4D3B"/>
        </w:tc>
      </w:tr>
      <w:tr w:rsidR="00524E07" w:rsidRPr="00AA4D07" w:rsidTr="002D4D3B">
        <w:tc>
          <w:tcPr>
            <w:tcW w:w="4819" w:type="dxa"/>
            <w:shd w:val="clear" w:color="auto" w:fill="auto"/>
          </w:tcPr>
          <w:p w:rsidR="00524E07" w:rsidRPr="00AA4D07" w:rsidRDefault="00524E07" w:rsidP="002D4D3B">
            <w:pPr>
              <w:pStyle w:val="ekvaufzhlung"/>
            </w:pPr>
            <w:r w:rsidRPr="00EA6E0B">
              <w:rPr>
                <w:rStyle w:val="ekvfett"/>
              </w:rPr>
              <w:t>b)</w:t>
            </w:r>
            <w:r>
              <w:rPr>
                <w:rStyle w:val="ekvfett"/>
              </w:rPr>
              <w:tab/>
            </w:r>
            <w:r w:rsidRPr="00AA4D07">
              <w:t xml:space="preserve">Auf ein Auto, das nicht anspringt, kann man sich </w:t>
            </w:r>
            <w:r>
              <w:br/>
            </w:r>
            <w:r w:rsidRPr="00AA4D07">
              <w:t>nicht verlassen.</w:t>
            </w:r>
          </w:p>
        </w:tc>
        <w:tc>
          <w:tcPr>
            <w:tcW w:w="1020" w:type="dxa"/>
            <w:shd w:val="clear" w:color="auto" w:fill="auto"/>
          </w:tcPr>
          <w:p w:rsidR="00524E07" w:rsidRPr="00AA4D07" w:rsidRDefault="00524E07" w:rsidP="002D4D3B"/>
        </w:tc>
        <w:tc>
          <w:tcPr>
            <w:tcW w:w="2041" w:type="dxa"/>
            <w:shd w:val="clear" w:color="auto" w:fill="auto"/>
          </w:tcPr>
          <w:p w:rsidR="00524E07" w:rsidRPr="00AA4D07" w:rsidRDefault="00524E07" w:rsidP="002D4D3B"/>
        </w:tc>
        <w:tc>
          <w:tcPr>
            <w:tcW w:w="1474" w:type="dxa"/>
            <w:shd w:val="clear" w:color="auto" w:fill="auto"/>
          </w:tcPr>
          <w:p w:rsidR="00524E07" w:rsidRPr="00AA4D07" w:rsidRDefault="00524E07" w:rsidP="002D4D3B"/>
        </w:tc>
      </w:tr>
      <w:tr w:rsidR="00524E07" w:rsidRPr="00AA4D07" w:rsidTr="002D4D3B">
        <w:tc>
          <w:tcPr>
            <w:tcW w:w="4819" w:type="dxa"/>
            <w:shd w:val="clear" w:color="auto" w:fill="auto"/>
          </w:tcPr>
          <w:p w:rsidR="00524E07" w:rsidRPr="00AA4D07" w:rsidRDefault="00524E07" w:rsidP="002D4D3B">
            <w:pPr>
              <w:pStyle w:val="ekvaufzhlung"/>
            </w:pPr>
            <w:r w:rsidRPr="00EA6E0B">
              <w:rPr>
                <w:rStyle w:val="ekvfett"/>
              </w:rPr>
              <w:t>c)</w:t>
            </w:r>
            <w:r>
              <w:rPr>
                <w:rStyle w:val="ekvfett"/>
              </w:rPr>
              <w:tab/>
            </w:r>
            <w:r w:rsidRPr="00AA4D07">
              <w:t>Das ist ja die Höhe!</w:t>
            </w:r>
          </w:p>
        </w:tc>
        <w:tc>
          <w:tcPr>
            <w:tcW w:w="1020" w:type="dxa"/>
            <w:shd w:val="clear" w:color="auto" w:fill="auto"/>
          </w:tcPr>
          <w:p w:rsidR="00524E07" w:rsidRPr="00AA4D07" w:rsidRDefault="00524E07" w:rsidP="002D4D3B"/>
        </w:tc>
        <w:tc>
          <w:tcPr>
            <w:tcW w:w="2041" w:type="dxa"/>
            <w:shd w:val="clear" w:color="auto" w:fill="auto"/>
          </w:tcPr>
          <w:p w:rsidR="00524E07" w:rsidRPr="00AA4D07" w:rsidRDefault="00524E07" w:rsidP="002D4D3B"/>
        </w:tc>
        <w:tc>
          <w:tcPr>
            <w:tcW w:w="1474" w:type="dxa"/>
            <w:shd w:val="clear" w:color="auto" w:fill="auto"/>
          </w:tcPr>
          <w:p w:rsidR="00524E07" w:rsidRPr="00AA4D07" w:rsidRDefault="00524E07" w:rsidP="002D4D3B"/>
        </w:tc>
      </w:tr>
      <w:tr w:rsidR="00524E07" w:rsidRPr="00AA4D07" w:rsidTr="002D4D3B">
        <w:tc>
          <w:tcPr>
            <w:tcW w:w="4819" w:type="dxa"/>
            <w:shd w:val="clear" w:color="auto" w:fill="auto"/>
          </w:tcPr>
          <w:p w:rsidR="00524E07" w:rsidRPr="00AA4D07" w:rsidRDefault="00524E07" w:rsidP="002D4D3B">
            <w:pPr>
              <w:pStyle w:val="ekvaufzhlung"/>
            </w:pPr>
            <w:r w:rsidRPr="00EA6E0B">
              <w:rPr>
                <w:rStyle w:val="ekvfett"/>
              </w:rPr>
              <w:t>d)</w:t>
            </w:r>
            <w:r>
              <w:rPr>
                <w:rStyle w:val="ekvfett"/>
              </w:rPr>
              <w:tab/>
            </w:r>
            <w:r w:rsidRPr="00AA4D07">
              <w:t>Es war ein Essen, das ihm schmeckte.</w:t>
            </w:r>
          </w:p>
        </w:tc>
        <w:tc>
          <w:tcPr>
            <w:tcW w:w="1020" w:type="dxa"/>
            <w:shd w:val="clear" w:color="auto" w:fill="auto"/>
          </w:tcPr>
          <w:p w:rsidR="00524E07" w:rsidRPr="00AA4D07" w:rsidRDefault="00524E07" w:rsidP="002D4D3B"/>
        </w:tc>
        <w:tc>
          <w:tcPr>
            <w:tcW w:w="2041" w:type="dxa"/>
            <w:shd w:val="clear" w:color="auto" w:fill="auto"/>
          </w:tcPr>
          <w:p w:rsidR="00524E07" w:rsidRPr="00AA4D07" w:rsidRDefault="00524E07" w:rsidP="002D4D3B"/>
        </w:tc>
        <w:tc>
          <w:tcPr>
            <w:tcW w:w="1474" w:type="dxa"/>
            <w:shd w:val="clear" w:color="auto" w:fill="auto"/>
          </w:tcPr>
          <w:p w:rsidR="00524E07" w:rsidRPr="00AA4D07" w:rsidRDefault="00524E07" w:rsidP="002D4D3B"/>
        </w:tc>
      </w:tr>
      <w:tr w:rsidR="00524E07" w:rsidRPr="00AA4D07" w:rsidTr="002D4D3B">
        <w:tc>
          <w:tcPr>
            <w:tcW w:w="4819" w:type="dxa"/>
            <w:shd w:val="clear" w:color="auto" w:fill="auto"/>
          </w:tcPr>
          <w:p w:rsidR="00524E07" w:rsidRPr="00AA4D07" w:rsidRDefault="00524E07" w:rsidP="002D4D3B">
            <w:pPr>
              <w:pStyle w:val="ekvaufzhlung"/>
            </w:pPr>
            <w:r w:rsidRPr="00EA6E0B">
              <w:rPr>
                <w:rStyle w:val="ekvfett"/>
              </w:rPr>
              <w:t>e)</w:t>
            </w:r>
            <w:r>
              <w:rPr>
                <w:rStyle w:val="ekvfett"/>
              </w:rPr>
              <w:tab/>
            </w:r>
            <w:r w:rsidRPr="00AA4D07">
              <w:t>Das ist aber nett von dir.</w:t>
            </w:r>
          </w:p>
        </w:tc>
        <w:tc>
          <w:tcPr>
            <w:tcW w:w="1020" w:type="dxa"/>
            <w:shd w:val="clear" w:color="auto" w:fill="auto"/>
          </w:tcPr>
          <w:p w:rsidR="00524E07" w:rsidRPr="00AA4D07" w:rsidRDefault="00524E07" w:rsidP="002D4D3B"/>
        </w:tc>
        <w:tc>
          <w:tcPr>
            <w:tcW w:w="2041" w:type="dxa"/>
            <w:shd w:val="clear" w:color="auto" w:fill="auto"/>
          </w:tcPr>
          <w:p w:rsidR="00524E07" w:rsidRPr="00AA4D07" w:rsidRDefault="00524E07" w:rsidP="002D4D3B"/>
        </w:tc>
        <w:tc>
          <w:tcPr>
            <w:tcW w:w="1474" w:type="dxa"/>
            <w:shd w:val="clear" w:color="auto" w:fill="auto"/>
          </w:tcPr>
          <w:p w:rsidR="00524E07" w:rsidRPr="00AA4D07" w:rsidRDefault="00524E07" w:rsidP="002D4D3B"/>
        </w:tc>
      </w:tr>
      <w:tr w:rsidR="00524E07" w:rsidRPr="00AA4D07" w:rsidTr="002D4D3B">
        <w:tc>
          <w:tcPr>
            <w:tcW w:w="4819" w:type="dxa"/>
            <w:shd w:val="clear" w:color="auto" w:fill="auto"/>
          </w:tcPr>
          <w:p w:rsidR="00524E07" w:rsidRPr="00AA4D07" w:rsidRDefault="00524E07" w:rsidP="002D4D3B">
            <w:pPr>
              <w:pStyle w:val="ekvaufzhlung"/>
            </w:pPr>
            <w:r w:rsidRPr="00EA6E0B">
              <w:rPr>
                <w:rStyle w:val="ekvfett"/>
              </w:rPr>
              <w:t>f)</w:t>
            </w:r>
            <w:r>
              <w:rPr>
                <w:rStyle w:val="ekvfett"/>
              </w:rPr>
              <w:tab/>
            </w:r>
            <w:r w:rsidRPr="00AA4D07">
              <w:t>Sie genossen das Leben.</w:t>
            </w:r>
          </w:p>
        </w:tc>
        <w:tc>
          <w:tcPr>
            <w:tcW w:w="1020" w:type="dxa"/>
            <w:shd w:val="clear" w:color="auto" w:fill="auto"/>
          </w:tcPr>
          <w:p w:rsidR="00524E07" w:rsidRPr="00AA4D07" w:rsidRDefault="00524E07" w:rsidP="002D4D3B"/>
        </w:tc>
        <w:tc>
          <w:tcPr>
            <w:tcW w:w="2041" w:type="dxa"/>
            <w:shd w:val="clear" w:color="auto" w:fill="auto"/>
          </w:tcPr>
          <w:p w:rsidR="00524E07" w:rsidRPr="00AA4D07" w:rsidRDefault="00524E07" w:rsidP="002D4D3B"/>
        </w:tc>
        <w:tc>
          <w:tcPr>
            <w:tcW w:w="1474" w:type="dxa"/>
            <w:shd w:val="clear" w:color="auto" w:fill="auto"/>
          </w:tcPr>
          <w:p w:rsidR="00524E07" w:rsidRPr="00AA4D07" w:rsidRDefault="00524E07" w:rsidP="002D4D3B"/>
        </w:tc>
      </w:tr>
    </w:tbl>
    <w:p w:rsidR="00524E07" w:rsidRDefault="00524E07" w:rsidP="00524E07"/>
    <w:p w:rsidR="00524E07" w:rsidRDefault="00524E07" w:rsidP="00524E07">
      <w:pPr>
        <w:pStyle w:val="ekvgrundtexthalbe"/>
      </w:pPr>
    </w:p>
    <w:p w:rsidR="00524E07" w:rsidRDefault="00524E07" w:rsidP="00524E07">
      <w:pPr>
        <w:pStyle w:val="ekvaufzhlung"/>
      </w:pPr>
      <w:r w:rsidRPr="007856FD">
        <w:rPr>
          <w:rStyle w:val="ekvnummerierung"/>
        </w:rPr>
        <w:t>2.</w:t>
      </w:r>
      <w:r w:rsidRPr="007856FD">
        <w:rPr>
          <w:rStyle w:val="ekvnummerierung"/>
        </w:rPr>
        <w:tab/>
      </w:r>
      <w:r w:rsidRPr="00C97ECB">
        <w:t>In den folgenden Satzpaaren fehlt immer jeweils einmal ein „das“ und einmal ein „dass“.</w:t>
      </w:r>
      <w:r>
        <w:br/>
      </w:r>
      <w:r w:rsidRPr="00C97ECB">
        <w:t>Trage die Wörter an der richtigen Stelle ein.</w:t>
      </w:r>
    </w:p>
    <w:p w:rsidR="00524E07" w:rsidRPr="00C97ECB" w:rsidRDefault="00524E07" w:rsidP="00524E07">
      <w:pPr>
        <w:pStyle w:val="ekvgrundtexthalbe"/>
      </w:pPr>
    </w:p>
    <w:p w:rsidR="00524E07" w:rsidRPr="00C97ECB" w:rsidRDefault="00524E07" w:rsidP="00524E07">
      <w:pPr>
        <w:pStyle w:val="ekvaufzhlung"/>
        <w:spacing w:before="120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C97ECB">
        <w:t xml:space="preserve">Er hat das Wort, </w:t>
      </w:r>
      <w:r w:rsidRPr="008A07EF">
        <w:rPr>
          <w:rStyle w:val="ekvlckentext"/>
        </w:rPr>
        <w:t>_____</w:t>
      </w:r>
      <w:r w:rsidRPr="00C97ECB">
        <w:t xml:space="preserve"> er nicht richtig schreiben konnte, geübt. –</w:t>
      </w:r>
      <w:r>
        <w:t xml:space="preserve"> </w:t>
      </w:r>
      <w:r w:rsidRPr="008A07EF">
        <w:rPr>
          <w:rStyle w:val="ekvlckentext"/>
        </w:rPr>
        <w:t>_____</w:t>
      </w:r>
      <w:r w:rsidRPr="00C97ECB">
        <w:t xml:space="preserve"> er das Wort im Wörterbuch nachgeschlagen hat, war sehr hilfreich.</w:t>
      </w:r>
    </w:p>
    <w:p w:rsidR="00524E07" w:rsidRPr="00C97ECB" w:rsidRDefault="00524E07" w:rsidP="00524E07">
      <w:pPr>
        <w:pStyle w:val="ekvaufzhlung"/>
        <w:spacing w:before="120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 w:rsidRPr="00C97ECB">
        <w:t xml:space="preserve">Sie hörte nicht, </w:t>
      </w:r>
      <w:r w:rsidRPr="008A07EF">
        <w:rPr>
          <w:rStyle w:val="ekvlckentext"/>
        </w:rPr>
        <w:t>_____</w:t>
      </w:r>
      <w:r w:rsidRPr="00C97ECB">
        <w:t xml:space="preserve"> das Telefon klingelte. – Es handelte sich um ein Gespräch, auf </w:t>
      </w:r>
      <w:r w:rsidRPr="008A07EF">
        <w:rPr>
          <w:rStyle w:val="ekvlckentext"/>
        </w:rPr>
        <w:t>_____</w:t>
      </w:r>
      <w:r w:rsidRPr="00C97ECB">
        <w:t xml:space="preserve"> sie schon lange gewartet hatte.</w:t>
      </w:r>
    </w:p>
    <w:p w:rsidR="00524E07" w:rsidRPr="00C97ECB" w:rsidRDefault="00524E07" w:rsidP="00524E07">
      <w:pPr>
        <w:pStyle w:val="ekvaufzhlung"/>
        <w:spacing w:before="120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Pr="00C97ECB">
        <w:t xml:space="preserve">Ich hätte nicht gedacht, </w:t>
      </w:r>
      <w:r w:rsidRPr="008A07EF">
        <w:rPr>
          <w:rStyle w:val="ekvlckentext"/>
        </w:rPr>
        <w:t>_____</w:t>
      </w:r>
      <w:r w:rsidRPr="00C97ECB">
        <w:t xml:space="preserve"> du dir das Regal kaufst. – Es war ein Angebot, </w:t>
      </w:r>
      <w:r w:rsidRPr="008A07EF">
        <w:rPr>
          <w:rStyle w:val="ekvlckentext"/>
        </w:rPr>
        <w:t>_____</w:t>
      </w:r>
      <w:r w:rsidRPr="00C97ECB">
        <w:t xml:space="preserve"> sehr günstig war.</w:t>
      </w:r>
    </w:p>
    <w:p w:rsidR="00524E07" w:rsidRPr="00C97ECB" w:rsidRDefault="00524E07" w:rsidP="00524E07">
      <w:pPr>
        <w:pStyle w:val="ekvaufzhlung"/>
        <w:spacing w:before="120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 w:rsidRPr="00C97ECB">
        <w:t xml:space="preserve">Er hat das kleine Mädchen, </w:t>
      </w:r>
      <w:r w:rsidRPr="008A07EF">
        <w:rPr>
          <w:rStyle w:val="ekvlckentext"/>
        </w:rPr>
        <w:t>_____</w:t>
      </w:r>
      <w:r w:rsidRPr="00C97ECB">
        <w:t xml:space="preserve"> auf der Straße spielte, erst sehr spät gesehen. – </w:t>
      </w:r>
      <w:r w:rsidRPr="008A07EF">
        <w:rPr>
          <w:rStyle w:val="ekvlckentext"/>
        </w:rPr>
        <w:t>_____</w:t>
      </w:r>
      <w:r w:rsidRPr="00C97ECB">
        <w:t xml:space="preserve"> man in Spielstraßen Schritttempo fährt, ist sehr wichtig.</w:t>
      </w:r>
    </w:p>
    <w:p w:rsidR="00524E07" w:rsidRPr="00C97ECB" w:rsidRDefault="00524E07" w:rsidP="00524E07">
      <w:pPr>
        <w:pStyle w:val="ekvaufzhlung"/>
        <w:spacing w:before="120"/>
      </w:pPr>
      <w:r w:rsidRPr="00EA6E0B">
        <w:rPr>
          <w:rStyle w:val="ekvfett"/>
        </w:rPr>
        <w:t>e)</w:t>
      </w:r>
      <w:r>
        <w:rPr>
          <w:rStyle w:val="ekvfett"/>
        </w:rPr>
        <w:tab/>
      </w:r>
      <w:r w:rsidRPr="00C97ECB">
        <w:t xml:space="preserve">Sie hatte ihr Versprechen, </w:t>
      </w:r>
      <w:r w:rsidRPr="008A07EF">
        <w:rPr>
          <w:rStyle w:val="ekvlckentext"/>
        </w:rPr>
        <w:t>_____</w:t>
      </w:r>
      <w:r w:rsidRPr="00C97ECB">
        <w:t xml:space="preserve"> sie gegeben hatte, auch gehalten. – Ihr Versprechen, </w:t>
      </w:r>
      <w:r w:rsidRPr="008A07EF">
        <w:rPr>
          <w:rStyle w:val="ekvlckentext"/>
        </w:rPr>
        <w:t>_____</w:t>
      </w:r>
      <w:r w:rsidRPr="00C97ECB">
        <w:t xml:space="preserve"> sie immer ihre Hausaufgaben machen würde, hat sie auch gehalten.</w:t>
      </w:r>
    </w:p>
    <w:p w:rsidR="00524E07" w:rsidRDefault="00524E07" w:rsidP="00524E07">
      <w:pPr>
        <w:pStyle w:val="ekvaufzhlung"/>
      </w:pPr>
    </w:p>
    <w:p w:rsidR="00524E07" w:rsidRDefault="00524E07" w:rsidP="00524E07">
      <w:pPr>
        <w:pStyle w:val="ekvgrundtexthalbe"/>
      </w:pPr>
    </w:p>
    <w:p w:rsidR="00524E07" w:rsidRPr="00C97ECB" w:rsidRDefault="00524E07" w:rsidP="00524E07">
      <w:pPr>
        <w:pStyle w:val="ekvaufzhlung"/>
      </w:pPr>
      <w:r w:rsidRPr="007856FD">
        <w:rPr>
          <w:rStyle w:val="ekvnummerierung"/>
        </w:rPr>
        <w:t>3.</w:t>
      </w:r>
      <w:r w:rsidRPr="007856FD">
        <w:rPr>
          <w:rStyle w:val="ekvnummerierung"/>
        </w:rPr>
        <w:tab/>
      </w:r>
      <w:r w:rsidRPr="00C97ECB">
        <w:t>Ergänze in den Sätzen die Wörter „das“ (4 x) und „dass“ (5 x).</w:t>
      </w:r>
    </w:p>
    <w:p w:rsidR="00524E07" w:rsidRPr="00C97ECB" w:rsidRDefault="00524E07" w:rsidP="00524E07">
      <w:pPr>
        <w:pStyle w:val="ekvschreiblinie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C97ECB">
        <w:t xml:space="preserve">Es war ein Jahr, </w:t>
      </w:r>
      <w:r w:rsidRPr="008A07EF">
        <w:rPr>
          <w:rStyle w:val="ekvlckentext"/>
        </w:rPr>
        <w:t>_____</w:t>
      </w:r>
      <w:r w:rsidRPr="00C97ECB">
        <w:t xml:space="preserve"> viele Überraschungen bereitgehalten hat.</w:t>
      </w:r>
    </w:p>
    <w:p w:rsidR="00524E07" w:rsidRPr="00C97ECB" w:rsidRDefault="00524E07" w:rsidP="00524E07">
      <w:pPr>
        <w:pStyle w:val="ekvschreiblinie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 w:rsidRPr="00C97ECB">
        <w:t xml:space="preserve">Er wollte das Fenster, </w:t>
      </w:r>
      <w:r w:rsidRPr="008A07EF">
        <w:rPr>
          <w:rStyle w:val="ekvlckentext"/>
        </w:rPr>
        <w:t>_____</w:t>
      </w:r>
      <w:r w:rsidRPr="00C97ECB">
        <w:t xml:space="preserve"> offenstand, schließen.</w:t>
      </w:r>
    </w:p>
    <w:p w:rsidR="00524E07" w:rsidRPr="00C97ECB" w:rsidRDefault="00524E07" w:rsidP="00524E07">
      <w:pPr>
        <w:pStyle w:val="ekvschreiblinie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Pr="00C97ECB">
        <w:t xml:space="preserve">Es war ein Fest, auf </w:t>
      </w:r>
      <w:r w:rsidRPr="008A07EF">
        <w:rPr>
          <w:rStyle w:val="ekvlckentext"/>
        </w:rPr>
        <w:t>_____</w:t>
      </w:r>
      <w:r w:rsidRPr="00C97ECB">
        <w:t xml:space="preserve"> sie sich schon lange gefreut hatten.</w:t>
      </w:r>
    </w:p>
    <w:p w:rsidR="00524E07" w:rsidRPr="00C97ECB" w:rsidRDefault="00524E07" w:rsidP="00524E07">
      <w:pPr>
        <w:pStyle w:val="ekvschreiblinie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 w:rsidRPr="00C97ECB">
        <w:t xml:space="preserve">Ich glaube, </w:t>
      </w:r>
      <w:r w:rsidRPr="008A07EF">
        <w:rPr>
          <w:rStyle w:val="ekvlckentext"/>
        </w:rPr>
        <w:t>_____</w:t>
      </w:r>
      <w:r w:rsidRPr="00C97ECB">
        <w:t xml:space="preserve"> ihm das Essen schmecken wird.</w:t>
      </w:r>
    </w:p>
    <w:p w:rsidR="00524E07" w:rsidRPr="00C97ECB" w:rsidRDefault="00524E07" w:rsidP="00524E07">
      <w:pPr>
        <w:pStyle w:val="ekvschreiblinie"/>
      </w:pPr>
      <w:r w:rsidRPr="00EA6E0B">
        <w:rPr>
          <w:rStyle w:val="ekvfett"/>
        </w:rPr>
        <w:t>e)</w:t>
      </w:r>
      <w:r>
        <w:rPr>
          <w:rStyle w:val="ekvfett"/>
        </w:rPr>
        <w:tab/>
      </w:r>
      <w:r w:rsidRPr="00C97ECB">
        <w:t xml:space="preserve">Er war so müde, </w:t>
      </w:r>
      <w:r w:rsidRPr="008A07EF">
        <w:rPr>
          <w:rStyle w:val="ekvlckentext"/>
        </w:rPr>
        <w:t>_____</w:t>
      </w:r>
      <w:r w:rsidRPr="00C97ECB">
        <w:t xml:space="preserve"> er sich gleich schlafen legte.</w:t>
      </w:r>
    </w:p>
    <w:p w:rsidR="00524E07" w:rsidRPr="00C97ECB" w:rsidRDefault="00524E07" w:rsidP="00524E07">
      <w:pPr>
        <w:pStyle w:val="ekvschreiblinie"/>
      </w:pPr>
      <w:r w:rsidRPr="00EA6E0B">
        <w:rPr>
          <w:rStyle w:val="ekvfett"/>
        </w:rPr>
        <w:t>f)</w:t>
      </w:r>
      <w:r>
        <w:rPr>
          <w:rStyle w:val="ekvfett"/>
        </w:rPr>
        <w:tab/>
      </w:r>
      <w:r w:rsidRPr="00C97ECB">
        <w:t xml:space="preserve">Sie hofften, </w:t>
      </w:r>
      <w:r w:rsidRPr="008A07EF">
        <w:rPr>
          <w:rStyle w:val="ekvlckentext"/>
        </w:rPr>
        <w:t>_____</w:t>
      </w:r>
      <w:r w:rsidRPr="00C97ECB">
        <w:t xml:space="preserve"> die Schularbeit nicht so schwer werden wird.</w:t>
      </w:r>
    </w:p>
    <w:p w:rsidR="00524E07" w:rsidRPr="00C97ECB" w:rsidRDefault="00524E07" w:rsidP="00524E07">
      <w:pPr>
        <w:pStyle w:val="ekvschreiblinie"/>
      </w:pPr>
      <w:r w:rsidRPr="00EA6E0B">
        <w:rPr>
          <w:rStyle w:val="ekvfett"/>
        </w:rPr>
        <w:t>g)</w:t>
      </w:r>
      <w:r>
        <w:rPr>
          <w:rStyle w:val="ekvfett"/>
        </w:rPr>
        <w:tab/>
      </w:r>
      <w:r w:rsidRPr="00C97ECB">
        <w:t xml:space="preserve">Er ließ das Buch, </w:t>
      </w:r>
      <w:r w:rsidRPr="008A07EF">
        <w:rPr>
          <w:rStyle w:val="ekvlckentext"/>
        </w:rPr>
        <w:t>_____</w:t>
      </w:r>
      <w:r w:rsidRPr="00C97ECB">
        <w:t xml:space="preserve"> er gekauft hatte, einpacken.</w:t>
      </w:r>
    </w:p>
    <w:p w:rsidR="00524E07" w:rsidRPr="00C97ECB" w:rsidRDefault="00524E07" w:rsidP="00524E07">
      <w:pPr>
        <w:pStyle w:val="ekvschreiblinie"/>
      </w:pPr>
      <w:r w:rsidRPr="00EA6E0B">
        <w:rPr>
          <w:rStyle w:val="ekvfett"/>
        </w:rPr>
        <w:t>h)</w:t>
      </w:r>
      <w:r>
        <w:rPr>
          <w:rStyle w:val="ekvfett"/>
        </w:rPr>
        <w:tab/>
      </w:r>
      <w:r w:rsidRPr="008A07EF">
        <w:rPr>
          <w:rStyle w:val="ekvlckentext"/>
        </w:rPr>
        <w:t>_____</w:t>
      </w:r>
      <w:r w:rsidRPr="00C97ECB">
        <w:t xml:space="preserve"> dir das Geschenk gefällt, freut mich.</w:t>
      </w:r>
    </w:p>
    <w:p w:rsidR="005E48C1" w:rsidRPr="00524E07" w:rsidRDefault="00524E07" w:rsidP="00524E07">
      <w:r w:rsidRPr="00EA6E0B">
        <w:rPr>
          <w:rStyle w:val="ekvfett"/>
        </w:rPr>
        <w:t>i)</w:t>
      </w:r>
      <w:r>
        <w:rPr>
          <w:rStyle w:val="ekvfett"/>
        </w:rPr>
        <w:tab/>
      </w:r>
      <w:r w:rsidRPr="008A07EF">
        <w:rPr>
          <w:rStyle w:val="ekvlckentext"/>
        </w:rPr>
        <w:t>_____</w:t>
      </w:r>
      <w:r w:rsidRPr="00C97ECB">
        <w:t xml:space="preserve"> wir so lange warten müssen, ist allein deine Schuld.</w:t>
      </w:r>
    </w:p>
    <w:sectPr w:rsidR="005E48C1" w:rsidRPr="00524E07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CFF" w:rsidRDefault="00E94CFF" w:rsidP="003C599D">
      <w:pPr>
        <w:spacing w:line="240" w:lineRule="auto"/>
      </w:pPr>
      <w:r>
        <w:separator/>
      </w:r>
    </w:p>
  </w:endnote>
  <w:endnote w:type="continuationSeparator" w:id="0">
    <w:p w:rsidR="00E94CFF" w:rsidRDefault="00E94CFF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210771" w:rsidRDefault="00210771" w:rsidP="00210771">
          <w:pPr>
            <w:pStyle w:val="ekvquelle"/>
          </w:pPr>
          <w:r>
            <w:t>deutsch.kombi plus</w:t>
          </w:r>
          <w:r>
            <w:t xml:space="preserve"> 7</w:t>
          </w:r>
          <w:r>
            <w:t>, Baden-Württemberg, 978-3-12-31340</w:t>
          </w:r>
          <w:r>
            <w:t>3</w:t>
          </w:r>
          <w:r>
            <w:t>-</w:t>
          </w:r>
          <w:r>
            <w:t>6</w:t>
          </w:r>
        </w:p>
        <w:p w:rsidR="00210771" w:rsidRDefault="00210771" w:rsidP="00210771">
          <w:pPr>
            <w:pStyle w:val="ekvquelle"/>
          </w:pPr>
          <w:r>
            <w:t>deutsch.kombi</w:t>
          </w:r>
          <w:r>
            <w:t xml:space="preserve"> plus 8</w:t>
          </w:r>
          <w:r>
            <w:t>, Ba</w:t>
          </w:r>
          <w:r>
            <w:t>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CFF" w:rsidRDefault="00E94CFF" w:rsidP="003C599D">
      <w:pPr>
        <w:spacing w:line="240" w:lineRule="auto"/>
      </w:pPr>
      <w:r>
        <w:separator/>
      </w:r>
    </w:p>
  </w:footnote>
  <w:footnote w:type="continuationSeparator" w:id="0">
    <w:p w:rsidR="00E94CFF" w:rsidRDefault="00E94CFF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32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0771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A7F11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4E07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5C4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9AA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4CFF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60FEE-D991-4881-9E12-2BF32E1A8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7</cp:revision>
  <cp:lastPrinted>2019-04-30T11:43:00Z</cp:lastPrinted>
  <dcterms:created xsi:type="dcterms:W3CDTF">2019-04-09T06:08:00Z</dcterms:created>
  <dcterms:modified xsi:type="dcterms:W3CDTF">2019-04-30T11:43:00Z</dcterms:modified>
</cp:coreProperties>
</file>