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9010"/>
        <w:gridCol w:w="1990"/>
      </w:tblGrid>
      <w:tr w:rsidR="00C40779" w:rsidRPr="00C172AE" w:rsidTr="002D4D3B">
        <w:trPr>
          <w:trHeight w:hRule="exact" w:val="907"/>
        </w:trPr>
        <w:tc>
          <w:tcPr>
            <w:tcW w:w="9010" w:type="dxa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A303DC" w:rsidRPr="00721471" w:rsidRDefault="00A303DC" w:rsidP="00A303DC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C40779" w:rsidRPr="00433FDB" w:rsidRDefault="00C40779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C40779" w:rsidRPr="00DA6EFD" w:rsidRDefault="00CC6201" w:rsidP="002D4D3B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 xml:space="preserve">LÖ </w:t>
            </w:r>
            <w:r w:rsidR="00A303DC">
              <w:rPr>
                <w:rStyle w:val="ekvfett"/>
              </w:rPr>
              <w:t>AB</w:t>
            </w:r>
            <w:r w:rsidR="00A303DC" w:rsidRPr="00DA6EFD">
              <w:rPr>
                <w:rStyle w:val="ekvfett"/>
              </w:rPr>
              <w:t xml:space="preserve"> </w:t>
            </w:r>
            <w:r w:rsidR="00A303DC">
              <w:rPr>
                <w:rStyle w:val="ekvfett"/>
              </w:rPr>
              <w:t>7/8-1</w:t>
            </w:r>
            <w:r w:rsidR="00CA7883">
              <w:rPr>
                <w:rStyle w:val="ekvfett"/>
              </w:rPr>
              <w:t>8</w:t>
            </w:r>
          </w:p>
        </w:tc>
      </w:tr>
    </w:tbl>
    <w:p w:rsidR="00C40779" w:rsidRPr="00264DD5" w:rsidRDefault="00C40779" w:rsidP="00C40779"/>
    <w:p w:rsidR="00C40779" w:rsidRPr="00C97ECB" w:rsidRDefault="00C40779" w:rsidP="00C40779">
      <w:pPr>
        <w:pStyle w:val="ekvue2arial"/>
      </w:pPr>
      <w:r w:rsidRPr="00C97ECB">
        <w:t xml:space="preserve">Zeichensetzung – Merkschreibungen </w:t>
      </w:r>
      <w:r>
        <w:t>(</w:t>
      </w:r>
      <w:r w:rsidRPr="00C97ECB">
        <w:t>Lösungen)</w:t>
      </w:r>
    </w:p>
    <w:p w:rsidR="00C40779" w:rsidRPr="00C97ECB" w:rsidRDefault="00C40779" w:rsidP="00C40779">
      <w:pPr>
        <w:rPr>
          <w:rFonts w:cs="Arial"/>
        </w:rPr>
      </w:pPr>
    </w:p>
    <w:p w:rsidR="00662028" w:rsidRDefault="00662028" w:rsidP="00662028">
      <w:pPr>
        <w:pStyle w:val="ekvue3arial"/>
      </w:pPr>
    </w:p>
    <w:p w:rsidR="001E18CC" w:rsidRPr="00796E92" w:rsidRDefault="001E18CC" w:rsidP="001E18CC">
      <w:pPr>
        <w:pStyle w:val="ekvue3arial"/>
      </w:pPr>
      <w:r>
        <w:t>Apostroph bei Eigennamen</w:t>
      </w:r>
    </w:p>
    <w:p w:rsidR="001E18CC" w:rsidRPr="00C97ECB" w:rsidRDefault="001E18CC" w:rsidP="001E18CC">
      <w:pPr>
        <w:rPr>
          <w:rFonts w:eastAsia="Univers-Light" w:cs="Arial"/>
        </w:rPr>
      </w:pPr>
    </w:p>
    <w:p w:rsidR="001E18CC" w:rsidRDefault="001E18CC" w:rsidP="001E18CC">
      <w:pPr>
        <w:pStyle w:val="ekvaufzhlung"/>
      </w:pPr>
      <w:r w:rsidRPr="00796E92">
        <w:rPr>
          <w:rStyle w:val="ekvnummerierung"/>
        </w:rPr>
        <w:t>1.</w:t>
      </w:r>
      <w:r>
        <w:tab/>
      </w:r>
    </w:p>
    <w:p w:rsidR="001E18CC" w:rsidRDefault="001E18CC" w:rsidP="001E18CC">
      <w:pPr>
        <w:pStyle w:val="ekvaufzhlung"/>
      </w:pPr>
      <w:r>
        <w:t>die Einstein’sche Relativitätstheorie</w:t>
      </w:r>
    </w:p>
    <w:p w:rsidR="001E18CC" w:rsidRDefault="001E18CC" w:rsidP="001E18CC">
      <w:pPr>
        <w:pStyle w:val="ekvaufzhlung"/>
      </w:pPr>
    </w:p>
    <w:p w:rsidR="001E18CC" w:rsidRDefault="001E18CC" w:rsidP="001E18CC">
      <w:pPr>
        <w:pStyle w:val="ekvaufzhlung"/>
      </w:pPr>
      <w:r>
        <w:t>die</w:t>
      </w:r>
      <w:r>
        <w:t xml:space="preserve"> </w:t>
      </w:r>
      <w:r>
        <w:t>grimmschen Märchen</w:t>
      </w:r>
    </w:p>
    <w:p w:rsidR="001E18CC" w:rsidRDefault="001E18CC" w:rsidP="001E18CC">
      <w:pPr>
        <w:pStyle w:val="ekvaufzhlung"/>
      </w:pPr>
    </w:p>
    <w:p w:rsidR="001E18CC" w:rsidRDefault="001E18CC" w:rsidP="001E18CC">
      <w:pPr>
        <w:pStyle w:val="ekvaufzhlung"/>
      </w:pPr>
      <w:r>
        <w:t>der</w:t>
      </w:r>
      <w:r>
        <w:t xml:space="preserve"> </w:t>
      </w:r>
      <w:r>
        <w:t>ohmsche Widerstand</w:t>
      </w:r>
    </w:p>
    <w:p w:rsidR="001E18CC" w:rsidRDefault="001E18CC" w:rsidP="001E18CC">
      <w:pPr>
        <w:pStyle w:val="ekvaufzhlung"/>
      </w:pPr>
    </w:p>
    <w:p w:rsidR="001E18CC" w:rsidRDefault="001E18CC" w:rsidP="001E18CC">
      <w:pPr>
        <w:pStyle w:val="ekvaufzhlung"/>
      </w:pPr>
      <w:r>
        <w:t>die</w:t>
      </w:r>
      <w:r>
        <w:t xml:space="preserve"> </w:t>
      </w:r>
      <w:r>
        <w:t>einsteinsche Relativitätstheorie</w:t>
      </w:r>
    </w:p>
    <w:p w:rsidR="001E18CC" w:rsidRDefault="001E18CC" w:rsidP="001E18CC">
      <w:pPr>
        <w:pStyle w:val="ekvaufzhlung"/>
      </w:pPr>
    </w:p>
    <w:p w:rsidR="001E18CC" w:rsidRDefault="001E18CC" w:rsidP="001E18CC">
      <w:pPr>
        <w:pStyle w:val="ekvaufzhlung"/>
      </w:pPr>
      <w:r>
        <w:t>die</w:t>
      </w:r>
      <w:r>
        <w:t xml:space="preserve"> </w:t>
      </w:r>
      <w:r>
        <w:t>Schubert’schen Lieder</w:t>
      </w:r>
    </w:p>
    <w:p w:rsidR="001E18CC" w:rsidRDefault="001E18CC" w:rsidP="001E18CC">
      <w:pPr>
        <w:pStyle w:val="ekvaufzhlung"/>
      </w:pPr>
    </w:p>
    <w:p w:rsidR="001E18CC" w:rsidRDefault="001E18CC" w:rsidP="001E18CC">
      <w:pPr>
        <w:pStyle w:val="ekvaufzhlung"/>
      </w:pPr>
      <w:r>
        <w:t>die</w:t>
      </w:r>
      <w:r>
        <w:t xml:space="preserve"> </w:t>
      </w:r>
      <w:r>
        <w:t>Grimm’schen Märchen</w:t>
      </w:r>
    </w:p>
    <w:p w:rsidR="001E18CC" w:rsidRDefault="001E18CC" w:rsidP="001E18CC">
      <w:pPr>
        <w:pStyle w:val="ekvaufzhlung"/>
      </w:pPr>
    </w:p>
    <w:p w:rsidR="001E18CC" w:rsidRDefault="001E18CC" w:rsidP="001E18CC">
      <w:pPr>
        <w:pStyle w:val="ekvaufzhlung"/>
      </w:pPr>
      <w:r>
        <w:t>die schubertschen Lieder</w:t>
      </w:r>
    </w:p>
    <w:p w:rsidR="001E18CC" w:rsidRDefault="001E18CC" w:rsidP="001E18CC">
      <w:pPr>
        <w:pStyle w:val="ekvaufzhlung"/>
      </w:pPr>
    </w:p>
    <w:p w:rsidR="001E18CC" w:rsidRDefault="001E18CC" w:rsidP="001E18CC">
      <w:pPr>
        <w:pStyle w:val="ekvaufzhlung"/>
      </w:pPr>
      <w:r>
        <w:t>der</w:t>
      </w:r>
      <w:r>
        <w:t xml:space="preserve"> </w:t>
      </w:r>
      <w:r>
        <w:t>Ohm’sche Widerstand</w:t>
      </w:r>
    </w:p>
    <w:p w:rsidR="00662028" w:rsidRDefault="00662028" w:rsidP="00C40779">
      <w:pPr>
        <w:pStyle w:val="ekvue3arial"/>
      </w:pPr>
      <w:bookmarkStart w:id="0" w:name="_GoBack"/>
      <w:bookmarkEnd w:id="0"/>
    </w:p>
    <w:p w:rsidR="00662028" w:rsidRDefault="00662028" w:rsidP="00C40779">
      <w:pPr>
        <w:pStyle w:val="ekvue3arial"/>
      </w:pPr>
    </w:p>
    <w:sectPr w:rsidR="00662028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703" w:rsidRDefault="00756703" w:rsidP="003C599D">
      <w:pPr>
        <w:spacing w:line="240" w:lineRule="auto"/>
      </w:pPr>
      <w:r>
        <w:separator/>
      </w:r>
    </w:p>
  </w:endnote>
  <w:endnote w:type="continuationSeparator" w:id="0">
    <w:p w:rsidR="00756703" w:rsidRDefault="00756703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20CEAB9D" wp14:editId="339A7443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A303DC" w:rsidRDefault="00A303DC" w:rsidP="00A303DC">
          <w:pPr>
            <w:pStyle w:val="ekvquelle"/>
          </w:pPr>
          <w:r>
            <w:t>deutsch.kombi plus 7, Baden-Württemberg, 978-3-12-313403-6</w:t>
          </w:r>
        </w:p>
        <w:p w:rsidR="00A303DC" w:rsidRDefault="00A303DC" w:rsidP="00A303DC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703" w:rsidRDefault="00756703" w:rsidP="003C599D">
      <w:pPr>
        <w:spacing w:line="240" w:lineRule="auto"/>
      </w:pPr>
      <w:r>
        <w:separator/>
      </w:r>
    </w:p>
  </w:footnote>
  <w:footnote w:type="continuationSeparator" w:id="0">
    <w:p w:rsidR="00756703" w:rsidRDefault="00756703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18CC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20F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02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47A25"/>
    <w:rsid w:val="00750466"/>
    <w:rsid w:val="007507F9"/>
    <w:rsid w:val="00751B0E"/>
    <w:rsid w:val="007551A3"/>
    <w:rsid w:val="00755B57"/>
    <w:rsid w:val="00756703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3144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03DC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463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779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A788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201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1D8B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71F60-59EE-4963-8D47-4838502BA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3</cp:revision>
  <cp:lastPrinted>2019-05-09T10:48:00Z</cp:lastPrinted>
  <dcterms:created xsi:type="dcterms:W3CDTF">2019-05-09T09:17:00Z</dcterms:created>
  <dcterms:modified xsi:type="dcterms:W3CDTF">2019-05-09T10:49:00Z</dcterms:modified>
</cp:coreProperties>
</file>