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8027E1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100965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3, LFS </w:t>
            </w:r>
            <w:r w:rsidR="00605F63">
              <w:rPr>
                <w:rFonts w:cs="Arial"/>
                <w:b/>
                <w:sz w:val="32"/>
                <w:szCs w:val="32"/>
              </w:rPr>
              <w:t>4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F5343F">
              <w:rPr>
                <w:rFonts w:cs="Arial"/>
                <w:sz w:val="32"/>
                <w:szCs w:val="32"/>
              </w:rPr>
              <w:t>108</w:t>
            </w:r>
            <w:r w:rsidR="00605F63">
              <w:rPr>
                <w:rFonts w:cs="Arial"/>
                <w:sz w:val="32"/>
                <w:szCs w:val="32"/>
              </w:rPr>
              <w:t>-113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605F63" w:rsidP="00D753E5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Ich kann das Donator-Akzeptor-Prinzip auf Ammoniak a</w:t>
            </w:r>
            <w:r>
              <w:rPr>
                <w:rFonts w:cs="Arial"/>
                <w:b/>
                <w:sz w:val="32"/>
                <w:szCs w:val="32"/>
              </w:rPr>
              <w:t>n</w:t>
            </w:r>
            <w:r>
              <w:rPr>
                <w:rFonts w:cs="Arial"/>
                <w:b/>
                <w:sz w:val="32"/>
                <w:szCs w:val="32"/>
              </w:rPr>
              <w:t>wenden.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p w:rsidR="00677AA7" w:rsidRDefault="00677AA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C1506A" w:rsidRPr="00F43190" w:rsidTr="00E20C03">
        <w:trPr>
          <w:trHeight w:val="789"/>
        </w:trPr>
        <w:tc>
          <w:tcPr>
            <w:tcW w:w="2345" w:type="dxa"/>
          </w:tcPr>
          <w:p w:rsidR="00C1506A" w:rsidRPr="00F43190" w:rsidRDefault="00605F63" w:rsidP="00C60213">
            <w:pPr>
              <w:pStyle w:val="ekvtext"/>
            </w:pPr>
            <w:r>
              <w:t>Säuren mit dem Donator-Akzeptor-Prinzip beschreiben.</w:t>
            </w:r>
          </w:p>
        </w:tc>
        <w:tc>
          <w:tcPr>
            <w:tcW w:w="2977" w:type="dxa"/>
          </w:tcPr>
          <w:p w:rsidR="00C1506A" w:rsidRPr="00F43190" w:rsidRDefault="00682C59" w:rsidP="00E20C03">
            <w:pPr>
              <w:pStyle w:val="ekvtext"/>
            </w:pPr>
            <w:r w:rsidRPr="00F43190">
              <w:t xml:space="preserve">S. </w:t>
            </w:r>
            <w:r w:rsidR="00A66DC1">
              <w:t>108</w:t>
            </w:r>
            <w:r w:rsidRPr="00F43190">
              <w:t xml:space="preserve">, Text, </w:t>
            </w:r>
            <w:r w:rsidR="00605F63">
              <w:t>Aufgabe 1, 2</w:t>
            </w:r>
          </w:p>
          <w:p w:rsidR="00682C59" w:rsidRPr="00F43190" w:rsidRDefault="00682C59" w:rsidP="00E20C03">
            <w:pPr>
              <w:pStyle w:val="ekvtext"/>
            </w:pPr>
          </w:p>
        </w:tc>
        <w:tc>
          <w:tcPr>
            <w:tcW w:w="2976" w:type="dxa"/>
          </w:tcPr>
          <w:p w:rsidR="00605F63" w:rsidRPr="00F43190" w:rsidRDefault="00605F63" w:rsidP="00605F63">
            <w:pPr>
              <w:pStyle w:val="ekvtext"/>
            </w:pPr>
            <w:r w:rsidRPr="00F43190">
              <w:t xml:space="preserve">S. </w:t>
            </w:r>
            <w:r>
              <w:t>108</w:t>
            </w:r>
            <w:r w:rsidRPr="00F43190">
              <w:t xml:space="preserve">, Text, </w:t>
            </w:r>
            <w:r>
              <w:t>Aufgabe 3</w:t>
            </w:r>
          </w:p>
          <w:p w:rsidR="00682C59" w:rsidRPr="00F43190" w:rsidRDefault="00682C59" w:rsidP="00682C59">
            <w:pPr>
              <w:pStyle w:val="ekvtext"/>
            </w:pPr>
          </w:p>
        </w:tc>
        <w:tc>
          <w:tcPr>
            <w:tcW w:w="2835" w:type="dxa"/>
          </w:tcPr>
          <w:p w:rsidR="00682C59" w:rsidRDefault="00605F63" w:rsidP="00682C59">
            <w:pPr>
              <w:pStyle w:val="ekvtext"/>
            </w:pPr>
            <w:r w:rsidRPr="00F43190">
              <w:t xml:space="preserve">S. </w:t>
            </w:r>
            <w:r>
              <w:t>108</w:t>
            </w:r>
            <w:r w:rsidRPr="00F43190">
              <w:t xml:space="preserve">, Text, </w:t>
            </w:r>
            <w:r>
              <w:t>Aufgabe 2</w:t>
            </w:r>
          </w:p>
          <w:p w:rsidR="00605F63" w:rsidRPr="00F43190" w:rsidRDefault="00605F63" w:rsidP="00682C59">
            <w:pPr>
              <w:pStyle w:val="ekvtext"/>
            </w:pPr>
            <w:r>
              <w:t>S. 109, Text, Aufgabe 2, 3</w:t>
            </w:r>
          </w:p>
        </w:tc>
        <w:tc>
          <w:tcPr>
            <w:tcW w:w="1418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F43190" w:rsidRDefault="00C1506A" w:rsidP="00E20C03">
            <w:pPr>
              <w:rPr>
                <w:rFonts w:cs="Arial"/>
                <w:szCs w:val="20"/>
              </w:rPr>
            </w:pPr>
          </w:p>
        </w:tc>
      </w:tr>
      <w:tr w:rsidR="00C1506A" w:rsidRPr="00791E50" w:rsidTr="00E20C03">
        <w:trPr>
          <w:trHeight w:val="789"/>
        </w:trPr>
        <w:tc>
          <w:tcPr>
            <w:tcW w:w="2345" w:type="dxa"/>
          </w:tcPr>
          <w:p w:rsidR="00C1506A" w:rsidRPr="00F43190" w:rsidRDefault="00605F63" w:rsidP="00F951B6">
            <w:pPr>
              <w:pStyle w:val="ekvtext"/>
            </w:pPr>
            <w:r>
              <w:t>die Eigenschaften von Ammoniak erklären.</w:t>
            </w:r>
          </w:p>
        </w:tc>
        <w:tc>
          <w:tcPr>
            <w:tcW w:w="2977" w:type="dxa"/>
          </w:tcPr>
          <w:p w:rsidR="00C1506A" w:rsidRDefault="00605F63" w:rsidP="00E20C03">
            <w:pPr>
              <w:pStyle w:val="ekvtext"/>
            </w:pPr>
            <w:r>
              <w:t>S. 110/111, Text, Aufgabe 1-4</w:t>
            </w:r>
          </w:p>
          <w:p w:rsidR="00682C59" w:rsidRDefault="00682C59" w:rsidP="00E20C03">
            <w:pPr>
              <w:pStyle w:val="ekvtext"/>
            </w:pPr>
          </w:p>
        </w:tc>
        <w:tc>
          <w:tcPr>
            <w:tcW w:w="2976" w:type="dxa"/>
          </w:tcPr>
          <w:p w:rsidR="00C1506A" w:rsidRDefault="00605F63" w:rsidP="00682C59">
            <w:pPr>
              <w:pStyle w:val="ekvtext"/>
            </w:pPr>
            <w:r>
              <w:t>S. 110/111, Text, Aufgabe 3, 4</w:t>
            </w:r>
          </w:p>
          <w:p w:rsidR="00605F63" w:rsidRDefault="00605F63" w:rsidP="00682C59">
            <w:pPr>
              <w:pStyle w:val="ekvtext"/>
            </w:pPr>
            <w:r>
              <w:t>S. 112/113, Text, Aufgabe 1, 2</w:t>
            </w:r>
          </w:p>
        </w:tc>
        <w:tc>
          <w:tcPr>
            <w:tcW w:w="2835" w:type="dxa"/>
          </w:tcPr>
          <w:p w:rsidR="00605F63" w:rsidRDefault="00605F63" w:rsidP="00605F63">
            <w:pPr>
              <w:pStyle w:val="ekvtext"/>
            </w:pPr>
            <w:r>
              <w:t>S. 110/111, Text, Aufgabe 3, 5</w:t>
            </w:r>
          </w:p>
          <w:p w:rsidR="00C1506A" w:rsidRDefault="00605F63" w:rsidP="00682C59">
            <w:pPr>
              <w:pStyle w:val="ekvtext"/>
            </w:pPr>
            <w:r>
              <w:t>S. 112/113, Text, Aufgabe 1, 2, 5</w:t>
            </w:r>
          </w:p>
        </w:tc>
        <w:tc>
          <w:tcPr>
            <w:tcW w:w="1418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C1506A" w:rsidRPr="00791E50" w:rsidRDefault="00C1506A" w:rsidP="00E20C03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F1" w:rsidRDefault="003935F1">
      <w:r>
        <w:separator/>
      </w:r>
    </w:p>
  </w:endnote>
  <w:endnote w:type="continuationSeparator" w:id="0">
    <w:p w:rsidR="003935F1" w:rsidRDefault="0039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8027E1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8027E1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8027E1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8027E1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581B33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F1" w:rsidRDefault="003935F1">
      <w:r>
        <w:separator/>
      </w:r>
    </w:p>
  </w:footnote>
  <w:footnote w:type="continuationSeparator" w:id="0">
    <w:p w:rsidR="003935F1" w:rsidRDefault="0039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788D"/>
    <w:rsid w:val="0004619E"/>
    <w:rsid w:val="0005234D"/>
    <w:rsid w:val="00077150"/>
    <w:rsid w:val="00090ED1"/>
    <w:rsid w:val="000969D6"/>
    <w:rsid w:val="00097CD7"/>
    <w:rsid w:val="000A78CC"/>
    <w:rsid w:val="000B3F0F"/>
    <w:rsid w:val="000B68E0"/>
    <w:rsid w:val="000C3DDF"/>
    <w:rsid w:val="000C7054"/>
    <w:rsid w:val="000D1725"/>
    <w:rsid w:val="000E5BEC"/>
    <w:rsid w:val="000F0B47"/>
    <w:rsid w:val="000F5181"/>
    <w:rsid w:val="001037F6"/>
    <w:rsid w:val="00116AA3"/>
    <w:rsid w:val="00131232"/>
    <w:rsid w:val="00136D0F"/>
    <w:rsid w:val="00140549"/>
    <w:rsid w:val="00151304"/>
    <w:rsid w:val="00151BB6"/>
    <w:rsid w:val="00171104"/>
    <w:rsid w:val="0018749B"/>
    <w:rsid w:val="001A01C1"/>
    <w:rsid w:val="001B7F36"/>
    <w:rsid w:val="001D4CFB"/>
    <w:rsid w:val="001D6519"/>
    <w:rsid w:val="001F22EA"/>
    <w:rsid w:val="001F50A0"/>
    <w:rsid w:val="002169CE"/>
    <w:rsid w:val="00227A95"/>
    <w:rsid w:val="00236578"/>
    <w:rsid w:val="0024595E"/>
    <w:rsid w:val="00270561"/>
    <w:rsid w:val="00270716"/>
    <w:rsid w:val="002818A1"/>
    <w:rsid w:val="002A23A1"/>
    <w:rsid w:val="002A5E9A"/>
    <w:rsid w:val="002A6455"/>
    <w:rsid w:val="002C4E86"/>
    <w:rsid w:val="002D28BC"/>
    <w:rsid w:val="002D7565"/>
    <w:rsid w:val="002E1838"/>
    <w:rsid w:val="002F0F66"/>
    <w:rsid w:val="002F1E6E"/>
    <w:rsid w:val="003055C7"/>
    <w:rsid w:val="003223F5"/>
    <w:rsid w:val="003231FE"/>
    <w:rsid w:val="00332FA2"/>
    <w:rsid w:val="0036557B"/>
    <w:rsid w:val="00372E8B"/>
    <w:rsid w:val="00373221"/>
    <w:rsid w:val="00374E3D"/>
    <w:rsid w:val="00376EEB"/>
    <w:rsid w:val="003935F1"/>
    <w:rsid w:val="00394694"/>
    <w:rsid w:val="003A3B74"/>
    <w:rsid w:val="003A3C81"/>
    <w:rsid w:val="003B11D1"/>
    <w:rsid w:val="003B2D34"/>
    <w:rsid w:val="003B532E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70D2C"/>
    <w:rsid w:val="00490C7E"/>
    <w:rsid w:val="004E7FBD"/>
    <w:rsid w:val="004F31A5"/>
    <w:rsid w:val="00506999"/>
    <w:rsid w:val="0052033C"/>
    <w:rsid w:val="005234F2"/>
    <w:rsid w:val="00524005"/>
    <w:rsid w:val="0052606E"/>
    <w:rsid w:val="00543CF8"/>
    <w:rsid w:val="005524B5"/>
    <w:rsid w:val="00554C30"/>
    <w:rsid w:val="005717D6"/>
    <w:rsid w:val="00581B33"/>
    <w:rsid w:val="005B5506"/>
    <w:rsid w:val="005B7E0A"/>
    <w:rsid w:val="005C243C"/>
    <w:rsid w:val="005D0ABD"/>
    <w:rsid w:val="005D0D8F"/>
    <w:rsid w:val="005D329A"/>
    <w:rsid w:val="005D3B9C"/>
    <w:rsid w:val="005E6112"/>
    <w:rsid w:val="005F4ED5"/>
    <w:rsid w:val="00601F09"/>
    <w:rsid w:val="00605F63"/>
    <w:rsid w:val="0062166B"/>
    <w:rsid w:val="006366BE"/>
    <w:rsid w:val="006413E8"/>
    <w:rsid w:val="00641A85"/>
    <w:rsid w:val="00641B42"/>
    <w:rsid w:val="00665ADB"/>
    <w:rsid w:val="00665BD4"/>
    <w:rsid w:val="00670C2C"/>
    <w:rsid w:val="00677AA7"/>
    <w:rsid w:val="00680FA2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E4CB4"/>
    <w:rsid w:val="007F4017"/>
    <w:rsid w:val="008027E1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9358E"/>
    <w:rsid w:val="008965AE"/>
    <w:rsid w:val="008A7E22"/>
    <w:rsid w:val="008C492C"/>
    <w:rsid w:val="008D3CF1"/>
    <w:rsid w:val="008E4B90"/>
    <w:rsid w:val="008F0C37"/>
    <w:rsid w:val="008F3ABD"/>
    <w:rsid w:val="008F787B"/>
    <w:rsid w:val="008F7EC2"/>
    <w:rsid w:val="00901950"/>
    <w:rsid w:val="00905416"/>
    <w:rsid w:val="009105E8"/>
    <w:rsid w:val="00950C12"/>
    <w:rsid w:val="00956059"/>
    <w:rsid w:val="009651B6"/>
    <w:rsid w:val="00965FC5"/>
    <w:rsid w:val="00966923"/>
    <w:rsid w:val="0097308E"/>
    <w:rsid w:val="00993499"/>
    <w:rsid w:val="009A108A"/>
    <w:rsid w:val="009A6A0F"/>
    <w:rsid w:val="009C4127"/>
    <w:rsid w:val="009C4905"/>
    <w:rsid w:val="009D2E9B"/>
    <w:rsid w:val="00A01E6E"/>
    <w:rsid w:val="00A23F09"/>
    <w:rsid w:val="00A2429D"/>
    <w:rsid w:val="00A258AC"/>
    <w:rsid w:val="00A424C8"/>
    <w:rsid w:val="00A44A4E"/>
    <w:rsid w:val="00A66DC1"/>
    <w:rsid w:val="00A75785"/>
    <w:rsid w:val="00A762AC"/>
    <w:rsid w:val="00A8121A"/>
    <w:rsid w:val="00A942E3"/>
    <w:rsid w:val="00AA0101"/>
    <w:rsid w:val="00AB0C84"/>
    <w:rsid w:val="00AB6536"/>
    <w:rsid w:val="00AC2A09"/>
    <w:rsid w:val="00AD42E0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54FD2"/>
    <w:rsid w:val="00C560BD"/>
    <w:rsid w:val="00C60213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4CA3"/>
    <w:rsid w:val="00CE4727"/>
    <w:rsid w:val="00CE6E82"/>
    <w:rsid w:val="00CF134F"/>
    <w:rsid w:val="00CF1EEF"/>
    <w:rsid w:val="00CF415D"/>
    <w:rsid w:val="00D0129D"/>
    <w:rsid w:val="00D02AD9"/>
    <w:rsid w:val="00D051C4"/>
    <w:rsid w:val="00D13F83"/>
    <w:rsid w:val="00D16183"/>
    <w:rsid w:val="00D262D3"/>
    <w:rsid w:val="00D42215"/>
    <w:rsid w:val="00D432A3"/>
    <w:rsid w:val="00D5334B"/>
    <w:rsid w:val="00D753E5"/>
    <w:rsid w:val="00D91827"/>
    <w:rsid w:val="00D97722"/>
    <w:rsid w:val="00DA49CC"/>
    <w:rsid w:val="00DD004A"/>
    <w:rsid w:val="00E20C03"/>
    <w:rsid w:val="00E2407F"/>
    <w:rsid w:val="00E5277A"/>
    <w:rsid w:val="00E570BB"/>
    <w:rsid w:val="00E63926"/>
    <w:rsid w:val="00E8195F"/>
    <w:rsid w:val="00E8397B"/>
    <w:rsid w:val="00EA09C2"/>
    <w:rsid w:val="00EA47AC"/>
    <w:rsid w:val="00EB2F49"/>
    <w:rsid w:val="00ED2714"/>
    <w:rsid w:val="00EE1109"/>
    <w:rsid w:val="00F04161"/>
    <w:rsid w:val="00F04B06"/>
    <w:rsid w:val="00F41D37"/>
    <w:rsid w:val="00F43190"/>
    <w:rsid w:val="00F5343F"/>
    <w:rsid w:val="00F57BB4"/>
    <w:rsid w:val="00F6066F"/>
    <w:rsid w:val="00F72AC1"/>
    <w:rsid w:val="00F75E19"/>
    <w:rsid w:val="00F819E7"/>
    <w:rsid w:val="00F83494"/>
    <w:rsid w:val="00F879EC"/>
    <w:rsid w:val="00F91B76"/>
    <w:rsid w:val="00F951B6"/>
    <w:rsid w:val="00F97302"/>
    <w:rsid w:val="00FA0C0B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626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2018-04-05T12:48:00Z</dcterms:created>
  <dcterms:modified xsi:type="dcterms:W3CDTF">2018-04-05T12:48:00Z</dcterms:modified>
</cp:coreProperties>
</file>