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9214"/>
        <w:gridCol w:w="992"/>
        <w:gridCol w:w="3402"/>
      </w:tblGrid>
      <w:tr w:rsidR="00116AA3" w:rsidRPr="00A942E3" w14:paraId="1DE483EC" w14:textId="77777777" w:rsidTr="004301AE">
        <w:trPr>
          <w:trHeight w:val="1258"/>
        </w:trPr>
        <w:tc>
          <w:tcPr>
            <w:tcW w:w="1494" w:type="dxa"/>
            <w:vMerge w:val="restart"/>
            <w:tcBorders>
              <w:top w:val="nil"/>
              <w:left w:val="nil"/>
              <w:right w:val="nil"/>
            </w:tcBorders>
          </w:tcPr>
          <w:p w14:paraId="530C805D" w14:textId="77777777" w:rsidR="00116AA3" w:rsidRPr="00A942E3" w:rsidRDefault="000A4877" w:rsidP="006B5FA4">
            <w:pPr>
              <w:spacing w:before="240"/>
              <w:ind w:left="-108"/>
              <w:rPr>
                <w:rFonts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58CD8E7" wp14:editId="7769DB39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44450</wp:posOffset>
                  </wp:positionV>
                  <wp:extent cx="970280" cy="1292225"/>
                  <wp:effectExtent l="0" t="0" r="1270" b="3175"/>
                  <wp:wrapNone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129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4" w:type="dxa"/>
            <w:vMerge w:val="restart"/>
            <w:tcBorders>
              <w:top w:val="nil"/>
              <w:left w:val="nil"/>
              <w:right w:val="nil"/>
            </w:tcBorders>
          </w:tcPr>
          <w:p w14:paraId="21A55CCF" w14:textId="77777777" w:rsidR="00F97302" w:rsidRPr="00E626D7" w:rsidRDefault="00F97302" w:rsidP="006B5FA4">
            <w:pPr>
              <w:rPr>
                <w:rFonts w:cs="Arial"/>
                <w:sz w:val="32"/>
                <w:szCs w:val="20"/>
              </w:rPr>
            </w:pPr>
          </w:p>
          <w:p w14:paraId="5FE62FB0" w14:textId="6757373C" w:rsidR="003F58F3" w:rsidRPr="0007369A" w:rsidRDefault="00065C31" w:rsidP="006B5FA4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6</w:t>
            </w:r>
            <w:r w:rsidR="002E2FF9">
              <w:rPr>
                <w:rFonts w:cs="Arial"/>
                <w:b/>
                <w:sz w:val="26"/>
                <w:szCs w:val="26"/>
              </w:rPr>
              <w:t xml:space="preserve"> </w:t>
            </w:r>
            <w:r>
              <w:rPr>
                <w:rFonts w:cs="Arial"/>
                <w:b/>
                <w:sz w:val="26"/>
                <w:szCs w:val="26"/>
              </w:rPr>
              <w:t>Stoffe und Stoffeigenschaften</w:t>
            </w:r>
            <w:r w:rsidR="002E2FF9">
              <w:rPr>
                <w:rFonts w:cs="Arial"/>
                <w:b/>
                <w:sz w:val="26"/>
                <w:szCs w:val="26"/>
              </w:rPr>
              <w:t xml:space="preserve"> </w:t>
            </w:r>
            <w:r w:rsidR="009C0BC7">
              <w:rPr>
                <w:rFonts w:cs="Arial"/>
                <w:b/>
                <w:sz w:val="26"/>
                <w:szCs w:val="26"/>
              </w:rPr>
              <w:t>|</w:t>
            </w:r>
            <w:r w:rsidR="002E2FF9">
              <w:rPr>
                <w:rFonts w:cs="Arial"/>
                <w:b/>
                <w:sz w:val="26"/>
                <w:szCs w:val="26"/>
              </w:rPr>
              <w:t xml:space="preserve"> </w:t>
            </w:r>
            <w:r w:rsidR="00C7364D">
              <w:rPr>
                <w:rFonts w:cs="Arial"/>
                <w:b/>
                <w:sz w:val="26"/>
                <w:szCs w:val="26"/>
              </w:rPr>
              <w:t>Temperatur und Teilchen</w:t>
            </w:r>
            <w:r w:rsidR="00E626D7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1CC05F83" w14:textId="77777777" w:rsidR="003F58F3" w:rsidRPr="00E626D7" w:rsidRDefault="003F58F3" w:rsidP="006B5FA4">
            <w:pPr>
              <w:rPr>
                <w:rFonts w:cs="Arial"/>
                <w:sz w:val="26"/>
                <w:szCs w:val="26"/>
              </w:rPr>
            </w:pPr>
          </w:p>
          <w:p w14:paraId="1B1CDFA3" w14:textId="7A2D5E05" w:rsidR="00E626D7" w:rsidRPr="00E626D7" w:rsidRDefault="00065C31" w:rsidP="00805B22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Ich kann </w:t>
            </w:r>
            <w:r w:rsidR="00C7364D">
              <w:rPr>
                <w:rFonts w:cs="Arial"/>
                <w:b/>
                <w:sz w:val="26"/>
                <w:szCs w:val="26"/>
              </w:rPr>
              <w:t>Aggregatzustände mit einem Modell erklären.</w:t>
            </w:r>
            <w:r w:rsidR="00864A27">
              <w:rPr>
                <w:rFonts w:cs="Arial"/>
                <w:b/>
                <w:sz w:val="26"/>
                <w:szCs w:val="2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C28C9" w14:textId="77777777" w:rsidR="00116AA3" w:rsidRPr="00A942E3" w:rsidRDefault="00116AA3">
            <w:pPr>
              <w:rPr>
                <w:rFonts w:cs="Arial"/>
                <w:sz w:val="22"/>
                <w:szCs w:val="22"/>
              </w:rPr>
            </w:pPr>
            <w:r w:rsidRPr="00A942E3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5862D" w14:textId="4890E62F" w:rsidR="004301AE" w:rsidRDefault="004301AE">
            <w:pPr>
              <w:rPr>
                <w:rFonts w:cs="Arial"/>
                <w:b/>
                <w:sz w:val="24"/>
                <w:szCs w:val="32"/>
              </w:rPr>
            </w:pPr>
            <w:r w:rsidRPr="004301AE">
              <w:rPr>
                <w:rFonts w:cs="Arial"/>
                <w:b/>
                <w:sz w:val="24"/>
                <w:szCs w:val="32"/>
              </w:rPr>
              <w:t>Mein PRISMA-Lernplan</w:t>
            </w:r>
            <w:r>
              <w:rPr>
                <w:rFonts w:cs="Arial"/>
                <w:b/>
                <w:sz w:val="24"/>
                <w:szCs w:val="32"/>
              </w:rPr>
              <w:t xml:space="preserve"> </w:t>
            </w:r>
            <w:r w:rsidR="00065C31">
              <w:rPr>
                <w:rFonts w:cs="Arial"/>
                <w:b/>
                <w:sz w:val="24"/>
                <w:szCs w:val="32"/>
              </w:rPr>
              <w:t>1</w:t>
            </w:r>
            <w:r w:rsidR="00C7364D">
              <w:rPr>
                <w:rFonts w:cs="Arial"/>
                <w:b/>
                <w:sz w:val="24"/>
                <w:szCs w:val="32"/>
              </w:rPr>
              <w:t>5</w:t>
            </w:r>
          </w:p>
          <w:p w14:paraId="15A9606A" w14:textId="1743DF09" w:rsidR="00116AA3" w:rsidRPr="004301AE" w:rsidRDefault="004301AE">
            <w:pPr>
              <w:rPr>
                <w:rFonts w:cs="Arial"/>
                <w:b/>
                <w:sz w:val="24"/>
                <w:szCs w:val="32"/>
              </w:rPr>
            </w:pPr>
            <w:r>
              <w:rPr>
                <w:rFonts w:cs="Arial"/>
                <w:b/>
                <w:sz w:val="26"/>
                <w:szCs w:val="26"/>
              </w:rPr>
              <w:t>(SB, S. 1</w:t>
            </w:r>
            <w:r w:rsidR="00C7364D">
              <w:rPr>
                <w:rFonts w:cs="Arial"/>
                <w:b/>
                <w:sz w:val="26"/>
                <w:szCs w:val="26"/>
              </w:rPr>
              <w:t>7</w:t>
            </w:r>
            <w:r w:rsidR="00065C31">
              <w:rPr>
                <w:rFonts w:cs="Arial"/>
                <w:b/>
                <w:sz w:val="26"/>
                <w:szCs w:val="26"/>
              </w:rPr>
              <w:t>0</w:t>
            </w:r>
            <w:r>
              <w:rPr>
                <w:rFonts w:cs="Arial"/>
                <w:b/>
                <w:sz w:val="26"/>
                <w:szCs w:val="26"/>
              </w:rPr>
              <w:t>-1</w:t>
            </w:r>
            <w:r w:rsidR="00C7364D">
              <w:rPr>
                <w:rFonts w:cs="Arial"/>
                <w:b/>
                <w:sz w:val="26"/>
                <w:szCs w:val="26"/>
              </w:rPr>
              <w:t>7</w:t>
            </w:r>
            <w:r w:rsidR="00065C31">
              <w:rPr>
                <w:rFonts w:cs="Arial"/>
                <w:b/>
                <w:sz w:val="26"/>
                <w:szCs w:val="26"/>
              </w:rPr>
              <w:t>9</w:t>
            </w:r>
            <w:r>
              <w:rPr>
                <w:rFonts w:cs="Arial"/>
                <w:b/>
                <w:sz w:val="26"/>
                <w:szCs w:val="26"/>
              </w:rPr>
              <w:t>)</w:t>
            </w:r>
          </w:p>
        </w:tc>
      </w:tr>
      <w:tr w:rsidR="00116AA3" w:rsidRPr="00A942E3" w14:paraId="1816DBE7" w14:textId="77777777" w:rsidTr="004301AE">
        <w:trPr>
          <w:trHeight w:val="626"/>
        </w:trPr>
        <w:tc>
          <w:tcPr>
            <w:tcW w:w="1494" w:type="dxa"/>
            <w:vMerge/>
            <w:tcBorders>
              <w:left w:val="nil"/>
              <w:bottom w:val="nil"/>
              <w:right w:val="nil"/>
            </w:tcBorders>
          </w:tcPr>
          <w:p w14:paraId="62A5BE2A" w14:textId="77777777" w:rsidR="00116AA3" w:rsidRPr="00A942E3" w:rsidRDefault="00116AA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214" w:type="dxa"/>
            <w:vMerge/>
            <w:tcBorders>
              <w:left w:val="nil"/>
              <w:bottom w:val="nil"/>
              <w:right w:val="nil"/>
            </w:tcBorders>
          </w:tcPr>
          <w:p w14:paraId="0B7D2B66" w14:textId="77777777" w:rsidR="00116AA3" w:rsidRPr="00A942E3" w:rsidRDefault="00116AA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6AF3C" w14:textId="77777777" w:rsidR="00116AA3" w:rsidRPr="00A942E3" w:rsidRDefault="00116AA3">
            <w:pPr>
              <w:rPr>
                <w:rFonts w:cs="Arial"/>
                <w:sz w:val="22"/>
                <w:szCs w:val="22"/>
              </w:rPr>
            </w:pPr>
            <w:r w:rsidRPr="00A942E3">
              <w:rPr>
                <w:rFonts w:cs="Arial"/>
                <w:sz w:val="22"/>
                <w:szCs w:val="22"/>
              </w:rPr>
              <w:t>Klasse: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D8011" w14:textId="77777777" w:rsidR="00116AA3" w:rsidRPr="00A942E3" w:rsidRDefault="00116AA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FFEEA96" w14:textId="77777777" w:rsidR="00D0629D" w:rsidRDefault="00D0629D"/>
    <w:p w14:paraId="317A42C7" w14:textId="77777777" w:rsidR="00D0629D" w:rsidRDefault="00D0629D"/>
    <w:p w14:paraId="3A608E4E" w14:textId="77777777" w:rsidR="00864A27" w:rsidRDefault="00864A27"/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2977"/>
        <w:gridCol w:w="2976"/>
        <w:gridCol w:w="2977"/>
        <w:gridCol w:w="1276"/>
        <w:gridCol w:w="2551"/>
      </w:tblGrid>
      <w:tr w:rsidR="00AE36B4" w:rsidRPr="00791E50" w14:paraId="4D6C8790" w14:textId="77777777" w:rsidTr="009236D5">
        <w:trPr>
          <w:trHeight w:val="788"/>
          <w:tblHeader/>
        </w:trPr>
        <w:tc>
          <w:tcPr>
            <w:tcW w:w="2345" w:type="dxa"/>
            <w:vAlign w:val="center"/>
          </w:tcPr>
          <w:p w14:paraId="25402127" w14:textId="77777777" w:rsidR="00AE36B4" w:rsidRPr="002A5E9A" w:rsidRDefault="00AE36B4" w:rsidP="00394694">
            <w:pPr>
              <w:rPr>
                <w:rFonts w:cs="Arial"/>
                <w:b/>
                <w:szCs w:val="20"/>
              </w:rPr>
            </w:pPr>
            <w:r w:rsidRPr="002A5E9A">
              <w:rPr>
                <w:rFonts w:cs="Arial"/>
                <w:b/>
                <w:szCs w:val="20"/>
              </w:rPr>
              <w:t>Ich kann …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8448E57" w14:textId="77777777" w:rsidR="00AE36B4" w:rsidRPr="00394694" w:rsidRDefault="00AE36B4" w:rsidP="00394694">
            <w:pPr>
              <w:jc w:val="center"/>
              <w:rPr>
                <w:rFonts w:cs="Arial"/>
                <w:b/>
                <w:szCs w:val="20"/>
              </w:rPr>
            </w:pPr>
            <w:r w:rsidRPr="00394694">
              <w:rPr>
                <w:rFonts w:cs="Arial"/>
                <w:b/>
                <w:szCs w:val="20"/>
              </w:rPr>
              <w:t>Grundlegendes Niveau</w:t>
            </w:r>
            <w:r>
              <w:rPr>
                <w:rFonts w:cs="Arial"/>
                <w:b/>
                <w:szCs w:val="20"/>
              </w:rPr>
              <w:t xml:space="preserve"> (G)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691569C8" w14:textId="77777777" w:rsidR="00AE36B4" w:rsidRPr="00394694" w:rsidRDefault="00AE36B4" w:rsidP="0039469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Mittleres Niveau (M)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588171D" w14:textId="77777777" w:rsidR="00AE36B4" w:rsidRPr="00394694" w:rsidRDefault="00AE36B4" w:rsidP="0039469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Erweitertes Niveau (E)</w:t>
            </w:r>
          </w:p>
        </w:tc>
        <w:tc>
          <w:tcPr>
            <w:tcW w:w="1276" w:type="dxa"/>
            <w:vAlign w:val="center"/>
          </w:tcPr>
          <w:p w14:paraId="00EB9E3D" w14:textId="77777777" w:rsidR="00AE36B4" w:rsidRDefault="00AE36B4" w:rsidP="00AE36B4">
            <w:pPr>
              <w:jc w:val="center"/>
              <w:rPr>
                <w:rFonts w:cs="Arial"/>
                <w:b/>
                <w:szCs w:val="20"/>
              </w:rPr>
            </w:pPr>
            <w:r w:rsidRPr="002A5E9A">
              <w:rPr>
                <w:rFonts w:cs="Arial"/>
                <w:b/>
                <w:szCs w:val="20"/>
              </w:rPr>
              <w:t>Erledigt</w:t>
            </w:r>
            <w:r>
              <w:rPr>
                <w:rFonts w:cs="Arial"/>
                <w:b/>
                <w:szCs w:val="20"/>
              </w:rPr>
              <w:t>:</w:t>
            </w:r>
          </w:p>
          <w:p w14:paraId="6A223072" w14:textId="77777777" w:rsidR="00AE36B4" w:rsidRPr="002A5E9A" w:rsidRDefault="00AE36B4" w:rsidP="00AE36B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Trage G, M oder E ein.</w:t>
            </w:r>
          </w:p>
        </w:tc>
        <w:tc>
          <w:tcPr>
            <w:tcW w:w="2551" w:type="dxa"/>
            <w:vAlign w:val="center"/>
          </w:tcPr>
          <w:p w14:paraId="3CA97EA6" w14:textId="77777777" w:rsidR="00AE36B4" w:rsidRPr="002A5E9A" w:rsidRDefault="00AE36B4" w:rsidP="00AE36B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bis </w:t>
            </w:r>
            <w:r w:rsidRPr="002A5E9A">
              <w:rPr>
                <w:rFonts w:cs="Arial"/>
                <w:b/>
                <w:szCs w:val="20"/>
              </w:rPr>
              <w:t>Termin</w:t>
            </w:r>
          </w:p>
        </w:tc>
      </w:tr>
      <w:tr w:rsidR="002155EF" w:rsidRPr="00791E50" w14:paraId="35F1FAD4" w14:textId="77777777" w:rsidTr="009236D5">
        <w:trPr>
          <w:trHeight w:val="754"/>
        </w:trPr>
        <w:tc>
          <w:tcPr>
            <w:tcW w:w="2345" w:type="dxa"/>
          </w:tcPr>
          <w:p w14:paraId="5799704F" w14:textId="56FEED0B" w:rsidR="00EE0289" w:rsidRDefault="00C7364D" w:rsidP="002155EF">
            <w:pPr>
              <w:pStyle w:val="ekvtext"/>
            </w:pPr>
            <w:r>
              <w:rPr>
                <w:lang w:eastAsia="zh-CN" w:bidi="hi-IN"/>
              </w:rPr>
              <w:t>die Aggregatzustände und deren Übergänge beschreiben.</w:t>
            </w:r>
          </w:p>
        </w:tc>
        <w:tc>
          <w:tcPr>
            <w:tcW w:w="2977" w:type="dxa"/>
          </w:tcPr>
          <w:p w14:paraId="0C2D27CE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S.170/171</w:t>
            </w:r>
            <w:r>
              <w:rPr>
                <w:rFonts w:eastAsia="Arial"/>
                <w:lang w:eastAsia="zh-CN" w:bidi="hi-IN"/>
              </w:rPr>
              <w:t>, Text, Aufgabe 2, 3 und 4, Versuch 1</w:t>
            </w:r>
          </w:p>
          <w:p w14:paraId="3B5CC82D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S.172</w:t>
            </w:r>
            <w:r>
              <w:rPr>
                <w:rFonts w:eastAsia="Arial"/>
                <w:lang w:eastAsia="zh-CN" w:bidi="hi-IN"/>
              </w:rPr>
              <w:t>, Text, Aufgabe 1 und 2</w:t>
            </w:r>
          </w:p>
          <w:p w14:paraId="34766E1A" w14:textId="520B078A" w:rsidR="002155EF" w:rsidRPr="00065C31" w:rsidRDefault="002155EF" w:rsidP="002155EF">
            <w:pPr>
              <w:pStyle w:val="ekvtext"/>
              <w:rPr>
                <w:b/>
              </w:rPr>
            </w:pPr>
          </w:p>
        </w:tc>
        <w:tc>
          <w:tcPr>
            <w:tcW w:w="2976" w:type="dxa"/>
          </w:tcPr>
          <w:p w14:paraId="299BFBF0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S.170/171</w:t>
            </w:r>
            <w:r>
              <w:rPr>
                <w:rFonts w:eastAsia="Arial"/>
                <w:lang w:eastAsia="zh-CN" w:bidi="hi-IN"/>
              </w:rPr>
              <w:t>, Text, Aufgabe 2, 4 und 5, Versuch 2</w:t>
            </w:r>
          </w:p>
          <w:p w14:paraId="601CE56D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S.172</w:t>
            </w:r>
            <w:r>
              <w:rPr>
                <w:rFonts w:eastAsia="Arial"/>
                <w:lang w:eastAsia="zh-CN" w:bidi="hi-IN"/>
              </w:rPr>
              <w:t>, Text, Aufgabe 2 und 4</w:t>
            </w:r>
          </w:p>
          <w:p w14:paraId="3E6AA866" w14:textId="4816B148" w:rsidR="002155EF" w:rsidRPr="00065C31" w:rsidRDefault="002155EF" w:rsidP="002155EF">
            <w:pPr>
              <w:pStyle w:val="ekvtext"/>
              <w:rPr>
                <w:b/>
              </w:rPr>
            </w:pPr>
          </w:p>
        </w:tc>
        <w:tc>
          <w:tcPr>
            <w:tcW w:w="2977" w:type="dxa"/>
          </w:tcPr>
          <w:p w14:paraId="76D0ABFC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S.170/171</w:t>
            </w:r>
            <w:r>
              <w:rPr>
                <w:rFonts w:eastAsia="Arial"/>
                <w:lang w:eastAsia="zh-CN" w:bidi="hi-IN"/>
              </w:rPr>
              <w:t>, Text, Aufgabe 2, 4 und 6, Versuch 2</w:t>
            </w:r>
          </w:p>
          <w:p w14:paraId="1CCB1970" w14:textId="3E62DB7B" w:rsidR="002155EF" w:rsidRPr="00065C31" w:rsidRDefault="00C7364D" w:rsidP="00C7364D">
            <w:pPr>
              <w:pStyle w:val="ekvtext"/>
              <w:rPr>
                <w:b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S.172</w:t>
            </w:r>
            <w:r>
              <w:rPr>
                <w:rFonts w:eastAsia="Arial"/>
                <w:lang w:eastAsia="zh-CN" w:bidi="hi-IN"/>
              </w:rPr>
              <w:t>, Text, Aufgabe 3 und 4</w:t>
            </w:r>
          </w:p>
        </w:tc>
        <w:tc>
          <w:tcPr>
            <w:tcW w:w="1276" w:type="dxa"/>
          </w:tcPr>
          <w:p w14:paraId="369BA2FF" w14:textId="77777777" w:rsidR="002155EF" w:rsidRPr="00791E50" w:rsidRDefault="002155EF" w:rsidP="002155EF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0BC8EB27" w14:textId="77777777" w:rsidR="002155EF" w:rsidRPr="00791E50" w:rsidRDefault="002155EF" w:rsidP="002155EF">
            <w:pPr>
              <w:rPr>
                <w:rFonts w:cs="Arial"/>
                <w:szCs w:val="20"/>
              </w:rPr>
            </w:pPr>
          </w:p>
        </w:tc>
      </w:tr>
      <w:tr w:rsidR="00C7364D" w:rsidRPr="00791E50" w14:paraId="02EB3F69" w14:textId="77777777" w:rsidTr="009236D5">
        <w:trPr>
          <w:trHeight w:val="753"/>
        </w:trPr>
        <w:tc>
          <w:tcPr>
            <w:tcW w:w="2345" w:type="dxa"/>
          </w:tcPr>
          <w:p w14:paraId="1F3071AE" w14:textId="7EFBF5F8" w:rsidR="00C7364D" w:rsidRDefault="00C7364D" w:rsidP="00C7364D">
            <w:pPr>
              <w:pStyle w:val="ekvtext"/>
            </w:pPr>
            <w:r>
              <w:rPr>
                <w:lang w:eastAsia="zh-CN" w:bidi="hi-IN"/>
              </w:rPr>
              <w:t>die Schmelz- und Siedetemperatur beschreiben und experimentell bestimmen</w:t>
            </w:r>
            <w:r>
              <w:t xml:space="preserve"> </w:t>
            </w:r>
          </w:p>
        </w:tc>
        <w:tc>
          <w:tcPr>
            <w:tcW w:w="2977" w:type="dxa"/>
          </w:tcPr>
          <w:p w14:paraId="6A0831EC" w14:textId="0A542CE1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S.173</w:t>
            </w:r>
            <w:r>
              <w:rPr>
                <w:rFonts w:eastAsia="Arial"/>
                <w:lang w:eastAsia="zh-CN" w:bidi="hi-IN"/>
              </w:rPr>
              <w:t>, Versuche 1 (Aufgabe 1)</w:t>
            </w:r>
          </w:p>
          <w:p w14:paraId="6B2E2A55" w14:textId="77777777" w:rsidR="00C7364D" w:rsidRDefault="00C7364D" w:rsidP="00C7364D">
            <w:pPr>
              <w:pStyle w:val="ekvtext"/>
              <w:rPr>
                <w:rFonts w:eastAsia="Arial"/>
                <w:b/>
                <w:lang w:eastAsia="zh-CN" w:bidi="hi-IN"/>
              </w:rPr>
            </w:pPr>
          </w:p>
          <w:p w14:paraId="5770294A" w14:textId="759834CA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S.174</w:t>
            </w:r>
            <w:r>
              <w:rPr>
                <w:rFonts w:eastAsia="Arial"/>
                <w:lang w:eastAsia="zh-CN" w:bidi="hi-IN"/>
              </w:rPr>
              <w:t>, Text, Aufgabe 1</w:t>
            </w:r>
          </w:p>
          <w:p w14:paraId="04ECCDB5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</w:p>
          <w:p w14:paraId="2085F1CF" w14:textId="0B9C59B8" w:rsidR="00C7364D" w:rsidRPr="00C7364D" w:rsidRDefault="00C7364D" w:rsidP="00C7364D">
            <w:pPr>
              <w:pStyle w:val="ekvtext"/>
              <w:rPr>
                <w:rFonts w:eastAsia="Arial"/>
                <w:b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KV 38</w:t>
            </w:r>
          </w:p>
        </w:tc>
        <w:tc>
          <w:tcPr>
            <w:tcW w:w="2976" w:type="dxa"/>
          </w:tcPr>
          <w:p w14:paraId="754485CE" w14:textId="5A4A7440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S.173</w:t>
            </w:r>
            <w:r>
              <w:rPr>
                <w:rFonts w:eastAsia="Arial"/>
                <w:lang w:eastAsia="zh-CN" w:bidi="hi-IN"/>
              </w:rPr>
              <w:t>, Versuch 1</w:t>
            </w:r>
          </w:p>
          <w:p w14:paraId="59D5AE9A" w14:textId="77777777" w:rsidR="00C7364D" w:rsidRDefault="00C7364D" w:rsidP="00C7364D">
            <w:pPr>
              <w:pStyle w:val="ekvtext"/>
              <w:rPr>
                <w:rFonts w:eastAsia="Arial"/>
                <w:b/>
                <w:lang w:eastAsia="zh-CN" w:bidi="hi-IN"/>
              </w:rPr>
            </w:pPr>
          </w:p>
          <w:p w14:paraId="60CE3967" w14:textId="554F2F48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 174</w:t>
            </w:r>
            <w:r>
              <w:rPr>
                <w:rFonts w:eastAsia="Arial"/>
                <w:lang w:eastAsia="zh-CN" w:bidi="hi-IN"/>
              </w:rPr>
              <w:t xml:space="preserve">, Text, Aufgabe 2 </w:t>
            </w:r>
          </w:p>
          <w:p w14:paraId="627D1123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</w:p>
          <w:p w14:paraId="4D9A649F" w14:textId="73075B0E" w:rsidR="00C7364D" w:rsidRPr="00C7364D" w:rsidRDefault="00C7364D" w:rsidP="00C7364D">
            <w:pPr>
              <w:pStyle w:val="ekvtext"/>
              <w:rPr>
                <w:rFonts w:eastAsia="Arial"/>
                <w:b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KV 38</w:t>
            </w:r>
          </w:p>
        </w:tc>
        <w:tc>
          <w:tcPr>
            <w:tcW w:w="2977" w:type="dxa"/>
          </w:tcPr>
          <w:p w14:paraId="69204488" w14:textId="57117F58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S.173</w:t>
            </w:r>
            <w:r>
              <w:rPr>
                <w:rFonts w:eastAsia="Arial"/>
                <w:lang w:eastAsia="zh-CN" w:bidi="hi-IN"/>
              </w:rPr>
              <w:t>, Versuch 1 (Aufgabe 1), Versuch 2 (Aufgabe 1)</w:t>
            </w:r>
          </w:p>
          <w:p w14:paraId="15F20E91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S.174</w:t>
            </w:r>
            <w:r>
              <w:rPr>
                <w:rFonts w:eastAsia="Arial"/>
                <w:lang w:eastAsia="zh-CN" w:bidi="hi-IN"/>
              </w:rPr>
              <w:t>, Text, Aufgabe 3</w:t>
            </w:r>
          </w:p>
          <w:p w14:paraId="02259F81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</w:p>
          <w:p w14:paraId="3712FA1C" w14:textId="7864CEA2" w:rsidR="00C7364D" w:rsidRPr="00C7364D" w:rsidRDefault="00C7364D" w:rsidP="00C7364D">
            <w:pPr>
              <w:pStyle w:val="ekvtext"/>
              <w:rPr>
                <w:rFonts w:eastAsia="Arial"/>
                <w:b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KV 38</w:t>
            </w:r>
          </w:p>
        </w:tc>
        <w:tc>
          <w:tcPr>
            <w:tcW w:w="1276" w:type="dxa"/>
          </w:tcPr>
          <w:p w14:paraId="6E11CF8C" w14:textId="77777777" w:rsidR="00C7364D" w:rsidRPr="00791E50" w:rsidRDefault="00C7364D" w:rsidP="00C7364D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3C5423B9" w14:textId="77777777" w:rsidR="00C7364D" w:rsidRPr="00791E50" w:rsidRDefault="00C7364D" w:rsidP="00C7364D">
            <w:pPr>
              <w:rPr>
                <w:rFonts w:cs="Arial"/>
                <w:szCs w:val="20"/>
              </w:rPr>
            </w:pPr>
          </w:p>
        </w:tc>
      </w:tr>
      <w:tr w:rsidR="00C7364D" w:rsidRPr="00791E50" w14:paraId="702C824D" w14:textId="77777777" w:rsidTr="00065C31">
        <w:trPr>
          <w:trHeight w:val="1308"/>
        </w:trPr>
        <w:tc>
          <w:tcPr>
            <w:tcW w:w="2345" w:type="dxa"/>
          </w:tcPr>
          <w:p w14:paraId="1EF798A4" w14:textId="543685E6" w:rsidR="00C7364D" w:rsidRDefault="00C7364D" w:rsidP="00C7364D">
            <w:pPr>
              <w:pStyle w:val="ekvtext"/>
            </w:pPr>
            <w:r>
              <w:rPr>
                <w:lang w:eastAsia="zh-CN" w:bidi="hi-IN"/>
              </w:rPr>
              <w:t>ein einfaches Teilchenmodell zur Erklärung des Aufbaus von Stoffen anwenden.</w:t>
            </w:r>
          </w:p>
        </w:tc>
        <w:tc>
          <w:tcPr>
            <w:tcW w:w="2977" w:type="dxa"/>
          </w:tcPr>
          <w:p w14:paraId="1D64DF80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S.175</w:t>
            </w:r>
            <w:r>
              <w:rPr>
                <w:rFonts w:eastAsia="Arial"/>
                <w:lang w:eastAsia="zh-CN" w:bidi="hi-IN"/>
              </w:rPr>
              <w:t>, Text, Aufgabe 1 und 4</w:t>
            </w:r>
          </w:p>
          <w:p w14:paraId="6A542EC6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S.176</w:t>
            </w:r>
            <w:r>
              <w:rPr>
                <w:rFonts w:eastAsia="Arial"/>
                <w:lang w:eastAsia="zh-CN" w:bidi="hi-IN"/>
              </w:rPr>
              <w:t>, Text, Aufgabe 1, 2 und 3</w:t>
            </w:r>
          </w:p>
          <w:p w14:paraId="1BA79623" w14:textId="3A93431D" w:rsidR="00C7364D" w:rsidRPr="002155EF" w:rsidRDefault="00C7364D" w:rsidP="00C7364D">
            <w:pPr>
              <w:pStyle w:val="ekvtext"/>
              <w:rPr>
                <w:b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S.177</w:t>
            </w:r>
            <w:r>
              <w:rPr>
                <w:rFonts w:eastAsia="Arial"/>
                <w:lang w:eastAsia="zh-CN" w:bidi="hi-IN"/>
              </w:rPr>
              <w:t>, Text, Versuch 1</w:t>
            </w:r>
          </w:p>
        </w:tc>
        <w:tc>
          <w:tcPr>
            <w:tcW w:w="2976" w:type="dxa"/>
          </w:tcPr>
          <w:p w14:paraId="4E74D18D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S.175</w:t>
            </w:r>
            <w:r>
              <w:rPr>
                <w:rFonts w:eastAsia="Arial"/>
                <w:lang w:eastAsia="zh-CN" w:bidi="hi-IN"/>
              </w:rPr>
              <w:t>, Text, Aufgabe 3 und 4</w:t>
            </w:r>
          </w:p>
          <w:p w14:paraId="20B9AFE3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S.176</w:t>
            </w:r>
            <w:r>
              <w:rPr>
                <w:rFonts w:eastAsia="Arial"/>
                <w:lang w:eastAsia="zh-CN" w:bidi="hi-IN"/>
              </w:rPr>
              <w:t>, Text, Aufgabe 1, 2 und 3</w:t>
            </w:r>
          </w:p>
          <w:p w14:paraId="07377CEF" w14:textId="45283C03" w:rsidR="00C7364D" w:rsidRPr="002155EF" w:rsidRDefault="00C7364D" w:rsidP="00C7364D">
            <w:pPr>
              <w:pStyle w:val="ekvtext"/>
              <w:rPr>
                <w:b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S.177</w:t>
            </w:r>
            <w:r>
              <w:rPr>
                <w:rFonts w:eastAsia="Arial"/>
                <w:lang w:eastAsia="zh-CN" w:bidi="hi-IN"/>
              </w:rPr>
              <w:t>, Text, Versuch 1</w:t>
            </w:r>
          </w:p>
        </w:tc>
        <w:tc>
          <w:tcPr>
            <w:tcW w:w="2977" w:type="dxa"/>
          </w:tcPr>
          <w:p w14:paraId="6B08C7EF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S.175</w:t>
            </w:r>
            <w:r>
              <w:rPr>
                <w:rFonts w:eastAsia="Arial"/>
                <w:lang w:eastAsia="zh-CN" w:bidi="hi-IN"/>
              </w:rPr>
              <w:t>, Text, Aufgabe 5</w:t>
            </w:r>
          </w:p>
          <w:p w14:paraId="4AEAFD4E" w14:textId="493574F5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S.176</w:t>
            </w:r>
            <w:r>
              <w:rPr>
                <w:rFonts w:eastAsia="Arial"/>
                <w:lang w:eastAsia="zh-CN" w:bidi="hi-IN"/>
              </w:rPr>
              <w:t>, Text, Aufgabe 3</w:t>
            </w:r>
          </w:p>
          <w:p w14:paraId="22D4AA48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</w:p>
          <w:p w14:paraId="76C0837C" w14:textId="6D9B341B" w:rsidR="00C7364D" w:rsidRPr="002155EF" w:rsidRDefault="00C7364D" w:rsidP="00C7364D">
            <w:pPr>
              <w:pStyle w:val="ekvtext"/>
              <w:rPr>
                <w:b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S.177</w:t>
            </w:r>
            <w:r>
              <w:rPr>
                <w:rFonts w:eastAsia="Arial"/>
                <w:lang w:eastAsia="zh-CN" w:bidi="hi-IN"/>
              </w:rPr>
              <w:t>, Text, Aufgabe 2 und 3, Versuch 1</w:t>
            </w:r>
          </w:p>
        </w:tc>
        <w:tc>
          <w:tcPr>
            <w:tcW w:w="1276" w:type="dxa"/>
          </w:tcPr>
          <w:p w14:paraId="528121C2" w14:textId="77777777" w:rsidR="00C7364D" w:rsidRPr="00791E50" w:rsidRDefault="00C7364D" w:rsidP="00C7364D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3EF8F71A" w14:textId="77777777" w:rsidR="00C7364D" w:rsidRPr="00791E50" w:rsidRDefault="00C7364D" w:rsidP="00C7364D">
            <w:pPr>
              <w:rPr>
                <w:rFonts w:cs="Arial"/>
                <w:szCs w:val="20"/>
              </w:rPr>
            </w:pPr>
          </w:p>
        </w:tc>
      </w:tr>
      <w:tr w:rsidR="00C7364D" w:rsidRPr="00791E50" w14:paraId="4C210160" w14:textId="77777777" w:rsidTr="00EE0289">
        <w:trPr>
          <w:trHeight w:val="1114"/>
        </w:trPr>
        <w:tc>
          <w:tcPr>
            <w:tcW w:w="2345" w:type="dxa"/>
          </w:tcPr>
          <w:p w14:paraId="6F30FEAB" w14:textId="1BE6865E" w:rsidR="00C7364D" w:rsidRDefault="00C7364D" w:rsidP="00C7364D">
            <w:pPr>
              <w:pStyle w:val="ekvtext"/>
              <w:rPr>
                <w:lang w:eastAsia="zh-CN" w:bidi="hi-IN"/>
              </w:rPr>
            </w:pPr>
            <w:r>
              <w:rPr>
                <w:lang w:eastAsia="zh-CN" w:bidi="hi-IN"/>
              </w:rPr>
              <w:t>Aggregatzustands</w:t>
            </w:r>
            <w:r w:rsidR="00EF481B">
              <w:rPr>
                <w:lang w:eastAsia="zh-CN" w:bidi="hi-IN"/>
              </w:rPr>
              <w:t>-</w:t>
            </w:r>
            <w:bookmarkStart w:id="0" w:name="_GoBack"/>
            <w:bookmarkEnd w:id="0"/>
            <w:r>
              <w:rPr>
                <w:lang w:eastAsia="zh-CN" w:bidi="hi-IN"/>
              </w:rPr>
              <w:t>änderungen auf Teilchenebene unter Anwendung der Fachsprache beschreiben und veranschaulichen.</w:t>
            </w:r>
          </w:p>
        </w:tc>
        <w:tc>
          <w:tcPr>
            <w:tcW w:w="2977" w:type="dxa"/>
          </w:tcPr>
          <w:p w14:paraId="4A1765E8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S.178/179</w:t>
            </w:r>
            <w:r>
              <w:rPr>
                <w:rFonts w:eastAsia="Arial"/>
                <w:lang w:eastAsia="zh-CN" w:bidi="hi-IN"/>
              </w:rPr>
              <w:t xml:space="preserve">, Infografik, </w:t>
            </w:r>
          </w:p>
          <w:p w14:paraId="575A059C" w14:textId="651AEFF2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>
              <w:rPr>
                <w:rFonts w:eastAsia="Arial"/>
                <w:lang w:eastAsia="zh-CN" w:bidi="hi-IN"/>
              </w:rPr>
              <w:t>Aufgabe 2</w:t>
            </w:r>
          </w:p>
          <w:p w14:paraId="33960A9D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</w:p>
          <w:p w14:paraId="45A6DC95" w14:textId="1E21F3D1" w:rsidR="00C7364D" w:rsidRPr="00C7364D" w:rsidRDefault="00C7364D" w:rsidP="00C7364D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b/>
                <w:noProof/>
                <w:szCs w:val="20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KV 39</w:t>
            </w:r>
          </w:p>
        </w:tc>
        <w:tc>
          <w:tcPr>
            <w:tcW w:w="2976" w:type="dxa"/>
          </w:tcPr>
          <w:p w14:paraId="7E9079C3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S.178/179</w:t>
            </w:r>
            <w:r>
              <w:rPr>
                <w:rFonts w:eastAsia="Arial"/>
                <w:lang w:eastAsia="zh-CN" w:bidi="hi-IN"/>
              </w:rPr>
              <w:t xml:space="preserve">, Infografik, </w:t>
            </w:r>
          </w:p>
          <w:p w14:paraId="0C577C7D" w14:textId="5573F480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>
              <w:rPr>
                <w:rFonts w:eastAsia="Arial"/>
                <w:lang w:eastAsia="zh-CN" w:bidi="hi-IN"/>
              </w:rPr>
              <w:t>Aufgabe 1 und 2</w:t>
            </w:r>
          </w:p>
          <w:p w14:paraId="134F8AD9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</w:p>
          <w:p w14:paraId="2D6920B7" w14:textId="6D8E6C96" w:rsidR="00C7364D" w:rsidRPr="00C7364D" w:rsidRDefault="00C7364D" w:rsidP="00C7364D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b/>
                <w:noProof/>
                <w:szCs w:val="20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KV 39</w:t>
            </w:r>
          </w:p>
        </w:tc>
        <w:tc>
          <w:tcPr>
            <w:tcW w:w="2977" w:type="dxa"/>
          </w:tcPr>
          <w:p w14:paraId="4FE1B68C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S.178/179</w:t>
            </w:r>
            <w:r>
              <w:rPr>
                <w:rFonts w:eastAsia="Arial"/>
                <w:lang w:eastAsia="zh-CN" w:bidi="hi-IN"/>
              </w:rPr>
              <w:t xml:space="preserve">, Infografik, </w:t>
            </w:r>
          </w:p>
          <w:p w14:paraId="21250223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  <w:r>
              <w:rPr>
                <w:rFonts w:eastAsia="Arial"/>
                <w:lang w:eastAsia="zh-CN" w:bidi="hi-IN"/>
              </w:rPr>
              <w:t>Aufgabe 2 und 3</w:t>
            </w:r>
          </w:p>
          <w:p w14:paraId="723B77E4" w14:textId="77777777" w:rsidR="00C7364D" w:rsidRDefault="00C7364D" w:rsidP="00C7364D">
            <w:pPr>
              <w:pStyle w:val="ekvtext"/>
              <w:rPr>
                <w:rFonts w:eastAsia="Arial"/>
                <w:lang w:eastAsia="zh-CN" w:bidi="hi-IN"/>
              </w:rPr>
            </w:pPr>
          </w:p>
          <w:p w14:paraId="3518C521" w14:textId="6E735ADD" w:rsidR="00C7364D" w:rsidRPr="00C7364D" w:rsidRDefault="00C7364D" w:rsidP="00C7364D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b/>
                <w:noProof/>
                <w:szCs w:val="20"/>
              </w:rPr>
            </w:pPr>
            <w:r w:rsidRPr="00C7364D">
              <w:rPr>
                <w:rFonts w:eastAsia="Arial"/>
                <w:b/>
                <w:lang w:eastAsia="zh-CN" w:bidi="hi-IN"/>
              </w:rPr>
              <w:t>KV 39</w:t>
            </w:r>
          </w:p>
        </w:tc>
        <w:tc>
          <w:tcPr>
            <w:tcW w:w="1276" w:type="dxa"/>
          </w:tcPr>
          <w:p w14:paraId="124F42C1" w14:textId="77777777" w:rsidR="00C7364D" w:rsidRPr="00791E50" w:rsidRDefault="00C7364D" w:rsidP="00C7364D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05C0AFB2" w14:textId="77777777" w:rsidR="00C7364D" w:rsidRPr="00791E50" w:rsidRDefault="00C7364D" w:rsidP="00C7364D">
            <w:pPr>
              <w:rPr>
                <w:rFonts w:cs="Arial"/>
                <w:szCs w:val="20"/>
              </w:rPr>
            </w:pPr>
          </w:p>
        </w:tc>
      </w:tr>
      <w:tr w:rsidR="00C7364D" w:rsidRPr="00791E50" w14:paraId="50A00D39" w14:textId="77777777" w:rsidTr="009236D5">
        <w:trPr>
          <w:trHeight w:val="789"/>
        </w:trPr>
        <w:tc>
          <w:tcPr>
            <w:tcW w:w="2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F707" w14:textId="77777777" w:rsidR="00C7364D" w:rsidRDefault="00C7364D" w:rsidP="00C7364D">
            <w:pPr>
              <w:pStyle w:val="ekvtext"/>
            </w:pPr>
            <w:r>
              <w:t>Gelerntes wiedergeben und anwenden.</w:t>
            </w:r>
          </w:p>
        </w:tc>
        <w:tc>
          <w:tcPr>
            <w:tcW w:w="89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9984" w14:textId="2985C58D" w:rsidR="00C7364D" w:rsidRDefault="00C7364D" w:rsidP="00C7364D">
            <w:pPr>
              <w:pStyle w:val="ekvtext"/>
              <w:jc w:val="center"/>
            </w:pPr>
            <w:r w:rsidRPr="00AE046E">
              <w:rPr>
                <w:b/>
              </w:rPr>
              <w:t>Test 1</w:t>
            </w:r>
            <w:r>
              <w:rPr>
                <w:b/>
              </w:rPr>
              <w:t>5</w:t>
            </w:r>
            <w:r w:rsidRPr="001C23E4">
              <w:t xml:space="preserve">: </w:t>
            </w:r>
            <w:r>
              <w:t>Temperatur und Teilchen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BDA" w14:textId="77777777" w:rsidR="00C7364D" w:rsidRPr="00791E50" w:rsidRDefault="00C7364D" w:rsidP="00C7364D">
            <w:pPr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5DEBB85" wp14:editId="6CCCB248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175895</wp:posOffset>
                      </wp:positionV>
                      <wp:extent cx="161925" cy="174625"/>
                      <wp:effectExtent l="9525" t="13970" r="9525" b="1143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0D6C7" id="Rectangle 3" o:spid="_x0000_s1026" style="position:absolute;margin-left:23.25pt;margin-top:13.85pt;width:12.75pt;height:1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E4C" w14:textId="77777777" w:rsidR="00C7364D" w:rsidRPr="00791E50" w:rsidRDefault="00C7364D" w:rsidP="00C7364D">
            <w:pPr>
              <w:rPr>
                <w:rFonts w:cs="Arial"/>
                <w:szCs w:val="20"/>
              </w:rPr>
            </w:pPr>
          </w:p>
        </w:tc>
      </w:tr>
    </w:tbl>
    <w:p w14:paraId="272827F7" w14:textId="77777777" w:rsidR="00756A84" w:rsidRDefault="00756A84" w:rsidP="002A5E9A"/>
    <w:sectPr w:rsidR="00756A84" w:rsidSect="000B3F0F">
      <w:footerReference w:type="default" r:id="rId8"/>
      <w:pgSz w:w="16838" w:h="11906" w:orient="landscape"/>
      <w:pgMar w:top="540" w:right="1134" w:bottom="1258" w:left="1134" w:header="709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70D23" w14:textId="77777777" w:rsidR="00A32E27" w:rsidRDefault="00A32E27">
      <w:r>
        <w:separator/>
      </w:r>
    </w:p>
  </w:endnote>
  <w:endnote w:type="continuationSeparator" w:id="0">
    <w:p w14:paraId="608CCC26" w14:textId="77777777" w:rsidR="00A32E27" w:rsidRDefault="00A3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loAN11K-Buch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402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360"/>
      <w:gridCol w:w="1080"/>
      <w:gridCol w:w="4962"/>
    </w:tblGrid>
    <w:tr w:rsidR="002D7565" w:rsidRPr="00A942E3" w14:paraId="4AD9C237" w14:textId="77777777" w:rsidTr="00ED2714">
      <w:trPr>
        <w:trHeight w:val="454"/>
      </w:trPr>
      <w:tc>
        <w:tcPr>
          <w:tcW w:w="93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58CCBAF" w14:textId="77777777" w:rsidR="002D7565" w:rsidRPr="00A942E3" w:rsidRDefault="00394694" w:rsidP="00E8195F">
          <w:pPr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E</w:t>
          </w:r>
          <w:r w:rsidR="002D7565" w:rsidRPr="00A942E3">
            <w:rPr>
              <w:rFonts w:cs="Arial"/>
              <w:b/>
              <w:sz w:val="16"/>
              <w:szCs w:val="16"/>
            </w:rPr>
            <w:t>rklärung:</w:t>
          </w:r>
        </w:p>
        <w:tbl>
          <w:tblPr>
            <w:tblW w:w="11357" w:type="dxa"/>
            <w:tblLayout w:type="fixed"/>
            <w:tblLook w:val="04A0" w:firstRow="1" w:lastRow="0" w:firstColumn="1" w:lastColumn="0" w:noHBand="0" w:noVBand="1"/>
          </w:tblPr>
          <w:tblGrid>
            <w:gridCol w:w="5214"/>
            <w:gridCol w:w="2740"/>
            <w:gridCol w:w="3403"/>
          </w:tblGrid>
          <w:tr w:rsidR="00394694" w:rsidRPr="003F6511" w14:paraId="37118A70" w14:textId="77777777" w:rsidTr="00394694">
            <w:trPr>
              <w:trHeight w:val="92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756EBBC8" w14:textId="77777777" w:rsidR="00394694" w:rsidRPr="003F6511" w:rsidRDefault="00394694" w:rsidP="00692C91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Grundlegendes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(G)</w:t>
                </w:r>
                <w:r>
                  <w:rPr>
                    <w:rFonts w:cs="Arial"/>
                    <w:sz w:val="16"/>
                    <w:szCs w:val="16"/>
                  </w:rPr>
                  <w:t xml:space="preserve">: viel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>
                  <w:rPr>
                    <w:rFonts w:cs="Arial"/>
                    <w:sz w:val="16"/>
                    <w:szCs w:val="16"/>
                  </w:rPr>
                  <w:t>, etwas</w:t>
                </w:r>
                <w:r w:rsidR="00692C91"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="000A4877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4B4F2E8E" wp14:editId="37B9E61D">
                      <wp:extent cx="95250" cy="114300"/>
                      <wp:effectExtent l="0" t="0" r="0" b="0"/>
                      <wp:docPr id="1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Arial"/>
                    <w:noProof/>
                    <w:szCs w:val="20"/>
                  </w:rPr>
                  <w:t xml:space="preserve">, </w:t>
                </w:r>
                <w:r w:rsidRPr="00A44A4E">
                  <w:rPr>
                    <w:rFonts w:cs="Arial"/>
                    <w:noProof/>
                    <w:sz w:val="16"/>
                    <w:szCs w:val="20"/>
                  </w:rPr>
                  <w:t>manchmal</w:t>
                </w:r>
                <w:r w:rsidRPr="00A44A4E">
                  <w:rPr>
                    <w:rFonts w:cs="Arial"/>
                    <w:sz w:val="12"/>
                    <w:szCs w:val="16"/>
                  </w:rPr>
                  <w:t xml:space="preserve">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3426E53D" w14:textId="38FE00A6" w:rsidR="00394694" w:rsidRPr="003F6511" w:rsidRDefault="00065C31" w:rsidP="001F22EA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A</w:t>
                </w:r>
                <w:r w:rsidR="001C23E4">
                  <w:rPr>
                    <w:rFonts w:cs="Arial"/>
                    <w:sz w:val="16"/>
                    <w:szCs w:val="16"/>
                  </w:rPr>
                  <w:t xml:space="preserve">utor: </w:t>
                </w:r>
                <w:r w:rsidR="00C7364D">
                  <w:rPr>
                    <w:rFonts w:cs="Arial"/>
                    <w:sz w:val="16"/>
                    <w:szCs w:val="16"/>
                  </w:rPr>
                  <w:t>Sebastian Keelan</w:t>
                </w:r>
              </w:p>
            </w:tc>
            <w:tc>
              <w:tcPr>
                <w:tcW w:w="3403" w:type="dxa"/>
                <w:vAlign w:val="center"/>
              </w:tcPr>
              <w:p w14:paraId="5335191F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394694" w:rsidRPr="003F6511" w14:paraId="51782766" w14:textId="77777777" w:rsidTr="00394694">
            <w:trPr>
              <w:trHeight w:val="194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36F8ABCD" w14:textId="77777777" w:rsidR="00394694" w:rsidRPr="003F6511" w:rsidRDefault="00394694" w:rsidP="00BE5910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Mittleres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(M)</w:t>
                </w:r>
                <w:r>
                  <w:rPr>
                    <w:rFonts w:cs="Arial"/>
                    <w:sz w:val="16"/>
                    <w:szCs w:val="16"/>
                  </w:rPr>
                  <w:t xml:space="preserve">: </w:t>
                </w:r>
                <w:r w:rsidR="00BE5910">
                  <w:rPr>
                    <w:rFonts w:cs="Arial"/>
                    <w:sz w:val="16"/>
                    <w:szCs w:val="16"/>
                  </w:rPr>
                  <w:t xml:space="preserve">etwas </w:t>
                </w:r>
                <w:r w:rsidR="00BE5910"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 w:rsidR="00BE5910">
                  <w:rPr>
                    <w:rFonts w:cs="Arial"/>
                    <w:sz w:val="16"/>
                    <w:szCs w:val="16"/>
                  </w:rPr>
                  <w:t>, vor allem</w:t>
                </w:r>
                <w:r w:rsidR="00692C91"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="000A4877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71BDA8EB" wp14:editId="14063D07">
                      <wp:extent cx="95250" cy="114300"/>
                      <wp:effectExtent l="0" t="0" r="0" b="0"/>
                      <wp:docPr id="2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BE5910">
                  <w:rPr>
                    <w:rFonts w:cs="Arial"/>
                    <w:noProof/>
                    <w:szCs w:val="20"/>
                  </w:rPr>
                  <w:t xml:space="preserve">, </w:t>
                </w:r>
                <w:r w:rsidR="00BE5910">
                  <w:rPr>
                    <w:rFonts w:cs="Arial"/>
                    <w:noProof/>
                    <w:sz w:val="16"/>
                    <w:szCs w:val="20"/>
                  </w:rPr>
                  <w:t>etwas</w:t>
                </w:r>
                <w:r w:rsidR="00BE5910" w:rsidRPr="00A44A4E">
                  <w:rPr>
                    <w:rFonts w:cs="Arial"/>
                    <w:sz w:val="12"/>
                    <w:szCs w:val="16"/>
                  </w:rPr>
                  <w:t xml:space="preserve"> </w:t>
                </w:r>
                <w:r w:rsidR="00BE5910"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7CE3AB64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3403" w:type="dxa"/>
                <w:vAlign w:val="center"/>
              </w:tcPr>
              <w:p w14:paraId="453305F3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394694" w:rsidRPr="003F6511" w14:paraId="47E9E43A" w14:textId="77777777" w:rsidTr="00394694">
            <w:trPr>
              <w:trHeight w:val="254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098C5205" w14:textId="77777777" w:rsidR="00394694" w:rsidRPr="003F6511" w:rsidRDefault="00394694" w:rsidP="00692C91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Erweitertes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(E)</w:t>
                </w:r>
                <w:r>
                  <w:rPr>
                    <w:rFonts w:cs="Arial"/>
                    <w:sz w:val="16"/>
                    <w:szCs w:val="16"/>
                  </w:rPr>
                  <w:t xml:space="preserve">: wenig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>
                  <w:rPr>
                    <w:rFonts w:cs="Arial"/>
                    <w:sz w:val="16"/>
                    <w:szCs w:val="16"/>
                  </w:rPr>
                  <w:t xml:space="preserve">, viel </w:t>
                </w:r>
                <w:r w:rsidR="000A4877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4E60008C" wp14:editId="5401CDE1">
                      <wp:extent cx="95250" cy="114300"/>
                      <wp:effectExtent l="0" t="0" r="0" b="0"/>
                      <wp:docPr id="3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Arial"/>
                    <w:sz w:val="16"/>
                    <w:szCs w:val="16"/>
                  </w:rPr>
                  <w:t xml:space="preserve"> und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673334C0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3403" w:type="dxa"/>
                <w:vAlign w:val="center"/>
              </w:tcPr>
              <w:p w14:paraId="327B86AA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</w:tbl>
        <w:p w14:paraId="72E54EF2" w14:textId="77777777" w:rsidR="002D7565" w:rsidRPr="00A942E3" w:rsidRDefault="002D7565" w:rsidP="009C4127">
          <w:pPr>
            <w:rPr>
              <w:rFonts w:cs="Arial"/>
              <w:sz w:val="22"/>
              <w:szCs w:val="22"/>
            </w:rPr>
          </w:pPr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2129DDC" w14:textId="77777777" w:rsidR="002D7565" w:rsidRPr="00A942E3" w:rsidRDefault="000A4877" w:rsidP="00ED2714">
          <w:pPr>
            <w:spacing w:after="120"/>
            <w:jc w:val="center"/>
            <w:rPr>
              <w:rFonts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4441477" wp14:editId="22D2105E">
                <wp:extent cx="495300" cy="247650"/>
                <wp:effectExtent l="0" t="0" r="0" b="0"/>
                <wp:docPr id="4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F3EFC2D" w14:textId="77777777" w:rsidR="002D7565" w:rsidRDefault="002D7565" w:rsidP="0024595E">
          <w:pPr>
            <w:rPr>
              <w:rFonts w:ascii="PoloAN11K-Buch" w:hAnsi="PoloAN11K-Buch"/>
              <w:color w:val="000000"/>
              <w:sz w:val="12"/>
              <w:szCs w:val="12"/>
            </w:rPr>
          </w:pP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>© Ernst K</w:t>
          </w:r>
          <w:r w:rsidR="00077150">
            <w:rPr>
              <w:rFonts w:ascii="PoloAN11K-Buch" w:hAnsi="PoloAN11K-Buch"/>
              <w:color w:val="000000"/>
              <w:sz w:val="12"/>
              <w:szCs w:val="12"/>
            </w:rPr>
            <w:t>lett Verlag GmbH, Stuttgart 20</w:t>
          </w:r>
          <w:r w:rsidR="00BF3AAB">
            <w:rPr>
              <w:rFonts w:ascii="PoloAN11K-Buch" w:hAnsi="PoloAN11K-Buch"/>
              <w:color w:val="000000"/>
              <w:sz w:val="12"/>
              <w:szCs w:val="12"/>
            </w:rPr>
            <w:t>20</w:t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 xml:space="preserve"> | www.klett.de | Alle Rechte vorbehalten </w:t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br/>
            <w:t>Von dieser Druckvorlage ist die Vervielfältigung für den</w:t>
          </w:r>
          <w:r w:rsidR="002A6455">
            <w:rPr>
              <w:rFonts w:ascii="PoloAN11K-Buch" w:hAnsi="PoloAN11K-Buch"/>
              <w:color w:val="000000"/>
              <w:sz w:val="12"/>
              <w:szCs w:val="12"/>
            </w:rPr>
            <w:t xml:space="preserve"> eigenen Unterrichtsgebrauch </w:t>
          </w:r>
          <w:r w:rsidR="002A6455">
            <w:rPr>
              <w:rFonts w:ascii="PoloAN11K-Buch" w:hAnsi="PoloAN11K-Buch"/>
              <w:color w:val="000000"/>
              <w:sz w:val="12"/>
              <w:szCs w:val="12"/>
            </w:rPr>
            <w:br/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 xml:space="preserve">gestattet. Die </w:t>
          </w:r>
          <w:r>
            <w:rPr>
              <w:rFonts w:ascii="PoloAN11K-Buch" w:hAnsi="PoloAN11K-Buch"/>
              <w:color w:val="000000"/>
              <w:sz w:val="12"/>
              <w:szCs w:val="12"/>
            </w:rPr>
            <w:t>Kopiergebühren sind abgegolten.</w:t>
          </w:r>
        </w:p>
        <w:p w14:paraId="2E5D42D5" w14:textId="77777777" w:rsidR="002D7565" w:rsidRPr="00E8195F" w:rsidRDefault="002D7565" w:rsidP="00ED2714">
          <w:pPr>
            <w:jc w:val="center"/>
            <w:rPr>
              <w:rFonts w:ascii="PoloAN11K-Buch" w:hAnsi="PoloAN11K-Buch"/>
              <w:color w:val="000000"/>
              <w:sz w:val="12"/>
              <w:szCs w:val="12"/>
            </w:rPr>
          </w:pPr>
        </w:p>
      </w:tc>
    </w:tr>
  </w:tbl>
  <w:p w14:paraId="1EFC93D8" w14:textId="77777777" w:rsidR="002D7565" w:rsidRDefault="002D75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1304F" w14:textId="77777777" w:rsidR="00A32E27" w:rsidRDefault="00A32E27">
      <w:r>
        <w:separator/>
      </w:r>
    </w:p>
  </w:footnote>
  <w:footnote w:type="continuationSeparator" w:id="0">
    <w:p w14:paraId="71B021ED" w14:textId="77777777" w:rsidR="00A32E27" w:rsidRDefault="00A32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9B2C8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F26988"/>
    <w:multiLevelType w:val="hybridMultilevel"/>
    <w:tmpl w:val="9CDE89E0"/>
    <w:lvl w:ilvl="0" w:tplc="3488AD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D2"/>
    <w:rsid w:val="00043C87"/>
    <w:rsid w:val="0004619E"/>
    <w:rsid w:val="0005234D"/>
    <w:rsid w:val="00062E45"/>
    <w:rsid w:val="00065C31"/>
    <w:rsid w:val="0007369A"/>
    <w:rsid w:val="00077150"/>
    <w:rsid w:val="000830BA"/>
    <w:rsid w:val="00086A64"/>
    <w:rsid w:val="00090ED1"/>
    <w:rsid w:val="000969D6"/>
    <w:rsid w:val="00097CD7"/>
    <w:rsid w:val="000A3F2F"/>
    <w:rsid w:val="000A4877"/>
    <w:rsid w:val="000A78CC"/>
    <w:rsid w:val="000B27B5"/>
    <w:rsid w:val="000B3F0F"/>
    <w:rsid w:val="000B447A"/>
    <w:rsid w:val="000B68E0"/>
    <w:rsid w:val="000C3DDF"/>
    <w:rsid w:val="000C7054"/>
    <w:rsid w:val="000D1725"/>
    <w:rsid w:val="000D32EF"/>
    <w:rsid w:val="000E1719"/>
    <w:rsid w:val="000E5BEC"/>
    <w:rsid w:val="001037F6"/>
    <w:rsid w:val="001076A8"/>
    <w:rsid w:val="00116AA3"/>
    <w:rsid w:val="00131232"/>
    <w:rsid w:val="00136D0F"/>
    <w:rsid w:val="00140549"/>
    <w:rsid w:val="00151BB6"/>
    <w:rsid w:val="001643AE"/>
    <w:rsid w:val="00171104"/>
    <w:rsid w:val="001859AE"/>
    <w:rsid w:val="0018749B"/>
    <w:rsid w:val="00197C58"/>
    <w:rsid w:val="001A01C1"/>
    <w:rsid w:val="001B50C8"/>
    <w:rsid w:val="001C23E4"/>
    <w:rsid w:val="001C2B39"/>
    <w:rsid w:val="001C7E3E"/>
    <w:rsid w:val="001D4CFB"/>
    <w:rsid w:val="001D6519"/>
    <w:rsid w:val="001F22EA"/>
    <w:rsid w:val="001F50A0"/>
    <w:rsid w:val="002155EF"/>
    <w:rsid w:val="002169CE"/>
    <w:rsid w:val="00223F04"/>
    <w:rsid w:val="00227A95"/>
    <w:rsid w:val="00236578"/>
    <w:rsid w:val="0024595E"/>
    <w:rsid w:val="00270561"/>
    <w:rsid w:val="00270716"/>
    <w:rsid w:val="00276CE6"/>
    <w:rsid w:val="002818A1"/>
    <w:rsid w:val="002A23A1"/>
    <w:rsid w:val="002A2F0E"/>
    <w:rsid w:val="002A5E9A"/>
    <w:rsid w:val="002A60CD"/>
    <w:rsid w:val="002A6455"/>
    <w:rsid w:val="002A76AC"/>
    <w:rsid w:val="002C4E86"/>
    <w:rsid w:val="002C6870"/>
    <w:rsid w:val="002D28BC"/>
    <w:rsid w:val="002D7565"/>
    <w:rsid w:val="002E1838"/>
    <w:rsid w:val="002E2FF9"/>
    <w:rsid w:val="002F0F66"/>
    <w:rsid w:val="002F1E6E"/>
    <w:rsid w:val="002F7175"/>
    <w:rsid w:val="00303F9F"/>
    <w:rsid w:val="00312FBA"/>
    <w:rsid w:val="003150B3"/>
    <w:rsid w:val="00316AE8"/>
    <w:rsid w:val="003221E0"/>
    <w:rsid w:val="003223F5"/>
    <w:rsid w:val="003231FE"/>
    <w:rsid w:val="003272CE"/>
    <w:rsid w:val="003307A9"/>
    <w:rsid w:val="00332206"/>
    <w:rsid w:val="00332FA2"/>
    <w:rsid w:val="0036557B"/>
    <w:rsid w:val="00371FA4"/>
    <w:rsid w:val="00373221"/>
    <w:rsid w:val="00376EEB"/>
    <w:rsid w:val="00394694"/>
    <w:rsid w:val="00394AF1"/>
    <w:rsid w:val="003951DD"/>
    <w:rsid w:val="003A3B74"/>
    <w:rsid w:val="003A3C81"/>
    <w:rsid w:val="003A61E8"/>
    <w:rsid w:val="003B11D1"/>
    <w:rsid w:val="003B2D34"/>
    <w:rsid w:val="003B532E"/>
    <w:rsid w:val="003B537F"/>
    <w:rsid w:val="003C1CBE"/>
    <w:rsid w:val="003D1C5C"/>
    <w:rsid w:val="003D2C25"/>
    <w:rsid w:val="003D6E04"/>
    <w:rsid w:val="003E4CDD"/>
    <w:rsid w:val="003E6A77"/>
    <w:rsid w:val="003F0031"/>
    <w:rsid w:val="003F1786"/>
    <w:rsid w:val="003F58F3"/>
    <w:rsid w:val="003F6511"/>
    <w:rsid w:val="004102B8"/>
    <w:rsid w:val="004301AE"/>
    <w:rsid w:val="004332CD"/>
    <w:rsid w:val="00436A83"/>
    <w:rsid w:val="00452957"/>
    <w:rsid w:val="004543F4"/>
    <w:rsid w:val="00464841"/>
    <w:rsid w:val="00465D8F"/>
    <w:rsid w:val="00466C8C"/>
    <w:rsid w:val="00470D2C"/>
    <w:rsid w:val="0047639F"/>
    <w:rsid w:val="00490C7E"/>
    <w:rsid w:val="004D17EA"/>
    <w:rsid w:val="004E09FE"/>
    <w:rsid w:val="004F31A5"/>
    <w:rsid w:val="004F6F38"/>
    <w:rsid w:val="00511E9B"/>
    <w:rsid w:val="0052033C"/>
    <w:rsid w:val="005234F2"/>
    <w:rsid w:val="00524005"/>
    <w:rsid w:val="0052606E"/>
    <w:rsid w:val="0052713C"/>
    <w:rsid w:val="00543CF8"/>
    <w:rsid w:val="00564273"/>
    <w:rsid w:val="00570167"/>
    <w:rsid w:val="005717D6"/>
    <w:rsid w:val="005A487B"/>
    <w:rsid w:val="005B5506"/>
    <w:rsid w:val="005B7E0A"/>
    <w:rsid w:val="005C1D1A"/>
    <w:rsid w:val="005C243C"/>
    <w:rsid w:val="005D0ABD"/>
    <w:rsid w:val="005D0D8F"/>
    <w:rsid w:val="005D329A"/>
    <w:rsid w:val="005D3B9C"/>
    <w:rsid w:val="005E1AAB"/>
    <w:rsid w:val="005E6112"/>
    <w:rsid w:val="005F4ED5"/>
    <w:rsid w:val="00601F09"/>
    <w:rsid w:val="0062166B"/>
    <w:rsid w:val="0062187C"/>
    <w:rsid w:val="00624EED"/>
    <w:rsid w:val="0063339A"/>
    <w:rsid w:val="006366BE"/>
    <w:rsid w:val="006413E8"/>
    <w:rsid w:val="00641A85"/>
    <w:rsid w:val="00641B42"/>
    <w:rsid w:val="00665ADB"/>
    <w:rsid w:val="00665BD4"/>
    <w:rsid w:val="00670C2C"/>
    <w:rsid w:val="00677AA7"/>
    <w:rsid w:val="00692C91"/>
    <w:rsid w:val="00696018"/>
    <w:rsid w:val="0069739A"/>
    <w:rsid w:val="006A0B9C"/>
    <w:rsid w:val="006A5879"/>
    <w:rsid w:val="006A7EB8"/>
    <w:rsid w:val="006B07BC"/>
    <w:rsid w:val="006B5FA4"/>
    <w:rsid w:val="006C0E89"/>
    <w:rsid w:val="006C4031"/>
    <w:rsid w:val="006C6791"/>
    <w:rsid w:val="006E4017"/>
    <w:rsid w:val="006E70BD"/>
    <w:rsid w:val="006E7BB7"/>
    <w:rsid w:val="00703C68"/>
    <w:rsid w:val="00707D39"/>
    <w:rsid w:val="00710288"/>
    <w:rsid w:val="00710D69"/>
    <w:rsid w:val="007131EA"/>
    <w:rsid w:val="00743242"/>
    <w:rsid w:val="00747E09"/>
    <w:rsid w:val="007541DC"/>
    <w:rsid w:val="007557F6"/>
    <w:rsid w:val="00756A84"/>
    <w:rsid w:val="00791E50"/>
    <w:rsid w:val="007A200B"/>
    <w:rsid w:val="007A2E96"/>
    <w:rsid w:val="007A5AA7"/>
    <w:rsid w:val="007C014D"/>
    <w:rsid w:val="007C47E4"/>
    <w:rsid w:val="007E4CB4"/>
    <w:rsid w:val="007F4017"/>
    <w:rsid w:val="008046A7"/>
    <w:rsid w:val="00805B22"/>
    <w:rsid w:val="00815E1D"/>
    <w:rsid w:val="0081642C"/>
    <w:rsid w:val="00832928"/>
    <w:rsid w:val="00840D60"/>
    <w:rsid w:val="008428F7"/>
    <w:rsid w:val="00842D1C"/>
    <w:rsid w:val="00842F0C"/>
    <w:rsid w:val="008439F6"/>
    <w:rsid w:val="008449A8"/>
    <w:rsid w:val="0085609F"/>
    <w:rsid w:val="0085780C"/>
    <w:rsid w:val="008637C3"/>
    <w:rsid w:val="00864A27"/>
    <w:rsid w:val="00872488"/>
    <w:rsid w:val="00875026"/>
    <w:rsid w:val="00876082"/>
    <w:rsid w:val="00881E80"/>
    <w:rsid w:val="00892DBB"/>
    <w:rsid w:val="0089358E"/>
    <w:rsid w:val="008965AE"/>
    <w:rsid w:val="008A7E22"/>
    <w:rsid w:val="008C492C"/>
    <w:rsid w:val="008C74B4"/>
    <w:rsid w:val="008D3CF1"/>
    <w:rsid w:val="008E4B90"/>
    <w:rsid w:val="008E5E4A"/>
    <w:rsid w:val="008F1209"/>
    <w:rsid w:val="008F787B"/>
    <w:rsid w:val="008F7EC2"/>
    <w:rsid w:val="00901950"/>
    <w:rsid w:val="00905416"/>
    <w:rsid w:val="009105E8"/>
    <w:rsid w:val="00921855"/>
    <w:rsid w:val="009236D5"/>
    <w:rsid w:val="00930FB0"/>
    <w:rsid w:val="00931378"/>
    <w:rsid w:val="009328E8"/>
    <w:rsid w:val="00950C12"/>
    <w:rsid w:val="00955E73"/>
    <w:rsid w:val="00956059"/>
    <w:rsid w:val="009651B6"/>
    <w:rsid w:val="00965FC5"/>
    <w:rsid w:val="00966923"/>
    <w:rsid w:val="0097308E"/>
    <w:rsid w:val="00993499"/>
    <w:rsid w:val="009944AF"/>
    <w:rsid w:val="0099591D"/>
    <w:rsid w:val="009A108A"/>
    <w:rsid w:val="009A452B"/>
    <w:rsid w:val="009A6A0F"/>
    <w:rsid w:val="009C0BC7"/>
    <w:rsid w:val="009C4127"/>
    <w:rsid w:val="009C4905"/>
    <w:rsid w:val="009D7397"/>
    <w:rsid w:val="009E33FC"/>
    <w:rsid w:val="00A01E6E"/>
    <w:rsid w:val="00A1385E"/>
    <w:rsid w:val="00A2429D"/>
    <w:rsid w:val="00A258AC"/>
    <w:rsid w:val="00A27ABB"/>
    <w:rsid w:val="00A32E27"/>
    <w:rsid w:val="00A4151B"/>
    <w:rsid w:val="00A424C8"/>
    <w:rsid w:val="00A44A4E"/>
    <w:rsid w:val="00A47A03"/>
    <w:rsid w:val="00A516D3"/>
    <w:rsid w:val="00A743BA"/>
    <w:rsid w:val="00A75785"/>
    <w:rsid w:val="00A8121A"/>
    <w:rsid w:val="00A9326F"/>
    <w:rsid w:val="00A942E3"/>
    <w:rsid w:val="00AA1A2C"/>
    <w:rsid w:val="00AA4252"/>
    <w:rsid w:val="00AB0C84"/>
    <w:rsid w:val="00AC2A09"/>
    <w:rsid w:val="00AC322D"/>
    <w:rsid w:val="00AC368F"/>
    <w:rsid w:val="00AC5FAA"/>
    <w:rsid w:val="00AD42E0"/>
    <w:rsid w:val="00AE046E"/>
    <w:rsid w:val="00AE1182"/>
    <w:rsid w:val="00AE36B4"/>
    <w:rsid w:val="00AE482A"/>
    <w:rsid w:val="00AF07AD"/>
    <w:rsid w:val="00AF0DDF"/>
    <w:rsid w:val="00AF5EAF"/>
    <w:rsid w:val="00AF6149"/>
    <w:rsid w:val="00B06600"/>
    <w:rsid w:val="00B1462A"/>
    <w:rsid w:val="00B154E7"/>
    <w:rsid w:val="00B21339"/>
    <w:rsid w:val="00B27673"/>
    <w:rsid w:val="00B66D05"/>
    <w:rsid w:val="00B71DB3"/>
    <w:rsid w:val="00B72740"/>
    <w:rsid w:val="00B72889"/>
    <w:rsid w:val="00B75F33"/>
    <w:rsid w:val="00B83196"/>
    <w:rsid w:val="00B87D1B"/>
    <w:rsid w:val="00B91CE8"/>
    <w:rsid w:val="00B95E7A"/>
    <w:rsid w:val="00BA6A9E"/>
    <w:rsid w:val="00BB1301"/>
    <w:rsid w:val="00BC0C3B"/>
    <w:rsid w:val="00BE5910"/>
    <w:rsid w:val="00BF34ED"/>
    <w:rsid w:val="00BF3AAB"/>
    <w:rsid w:val="00C11438"/>
    <w:rsid w:val="00C54FD2"/>
    <w:rsid w:val="00C560BD"/>
    <w:rsid w:val="00C6439E"/>
    <w:rsid w:val="00C65B7F"/>
    <w:rsid w:val="00C65F36"/>
    <w:rsid w:val="00C72DB6"/>
    <w:rsid w:val="00C7364D"/>
    <w:rsid w:val="00C7448E"/>
    <w:rsid w:val="00C7453B"/>
    <w:rsid w:val="00C75F9C"/>
    <w:rsid w:val="00C7658A"/>
    <w:rsid w:val="00C87C04"/>
    <w:rsid w:val="00C87E71"/>
    <w:rsid w:val="00C957A1"/>
    <w:rsid w:val="00C97246"/>
    <w:rsid w:val="00CA33A1"/>
    <w:rsid w:val="00CA3D76"/>
    <w:rsid w:val="00CA526C"/>
    <w:rsid w:val="00CB3ABE"/>
    <w:rsid w:val="00CB7DB1"/>
    <w:rsid w:val="00CC0F9C"/>
    <w:rsid w:val="00CD4865"/>
    <w:rsid w:val="00CD4CA3"/>
    <w:rsid w:val="00CE4727"/>
    <w:rsid w:val="00CF134F"/>
    <w:rsid w:val="00CF1EEF"/>
    <w:rsid w:val="00CF415D"/>
    <w:rsid w:val="00CF701A"/>
    <w:rsid w:val="00D0129D"/>
    <w:rsid w:val="00D02AD9"/>
    <w:rsid w:val="00D051C4"/>
    <w:rsid w:val="00D0629D"/>
    <w:rsid w:val="00D07BF8"/>
    <w:rsid w:val="00D13F83"/>
    <w:rsid w:val="00D262D3"/>
    <w:rsid w:val="00D3247A"/>
    <w:rsid w:val="00D40291"/>
    <w:rsid w:val="00D42215"/>
    <w:rsid w:val="00D432A3"/>
    <w:rsid w:val="00D6600E"/>
    <w:rsid w:val="00D91827"/>
    <w:rsid w:val="00D97088"/>
    <w:rsid w:val="00D97722"/>
    <w:rsid w:val="00D97FC7"/>
    <w:rsid w:val="00DA49CC"/>
    <w:rsid w:val="00DC19EA"/>
    <w:rsid w:val="00DD4B03"/>
    <w:rsid w:val="00E052B8"/>
    <w:rsid w:val="00E2407F"/>
    <w:rsid w:val="00E331E8"/>
    <w:rsid w:val="00E35935"/>
    <w:rsid w:val="00E41A20"/>
    <w:rsid w:val="00E5277A"/>
    <w:rsid w:val="00E570BB"/>
    <w:rsid w:val="00E626D7"/>
    <w:rsid w:val="00E63926"/>
    <w:rsid w:val="00E66B01"/>
    <w:rsid w:val="00E8195F"/>
    <w:rsid w:val="00E8397B"/>
    <w:rsid w:val="00E95ECE"/>
    <w:rsid w:val="00EA09C2"/>
    <w:rsid w:val="00EA7DB6"/>
    <w:rsid w:val="00EA7F91"/>
    <w:rsid w:val="00EB2F49"/>
    <w:rsid w:val="00ED2714"/>
    <w:rsid w:val="00EE0289"/>
    <w:rsid w:val="00EE1109"/>
    <w:rsid w:val="00EF481B"/>
    <w:rsid w:val="00F00E3E"/>
    <w:rsid w:val="00F04161"/>
    <w:rsid w:val="00F04B06"/>
    <w:rsid w:val="00F318D0"/>
    <w:rsid w:val="00F41D37"/>
    <w:rsid w:val="00F57BB4"/>
    <w:rsid w:val="00F6066F"/>
    <w:rsid w:val="00F72AC1"/>
    <w:rsid w:val="00F73588"/>
    <w:rsid w:val="00F819E7"/>
    <w:rsid w:val="00F83494"/>
    <w:rsid w:val="00F85352"/>
    <w:rsid w:val="00F86065"/>
    <w:rsid w:val="00F879EC"/>
    <w:rsid w:val="00F97302"/>
    <w:rsid w:val="00FA0C0B"/>
    <w:rsid w:val="00FA335F"/>
    <w:rsid w:val="00FB483F"/>
    <w:rsid w:val="00FC08FD"/>
    <w:rsid w:val="00FD1CB2"/>
    <w:rsid w:val="00FD469D"/>
    <w:rsid w:val="00FD5401"/>
    <w:rsid w:val="00FD57B9"/>
    <w:rsid w:val="00FF0D1E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1A6B41"/>
  <w15:docId w15:val="{43AE373F-94B7-4E35-9645-76E2F599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543CF8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D3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rsid w:val="00AE1182"/>
    <w:pPr>
      <w:numPr>
        <w:numId w:val="1"/>
      </w:numPr>
    </w:pPr>
  </w:style>
  <w:style w:type="paragraph" w:customStyle="1" w:styleId="EinfacherAbsatz">
    <w:name w:val="[Einfacher Absatz]"/>
    <w:basedOn w:val="Standard"/>
    <w:rsid w:val="008A7E2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fzeile">
    <w:name w:val="header"/>
    <w:basedOn w:val="Standard"/>
    <w:rsid w:val="00E570B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570B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0461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4619E"/>
    <w:rPr>
      <w:rFonts w:ascii="Tahoma" w:hAnsi="Tahoma" w:cs="Tahoma"/>
      <w:sz w:val="16"/>
      <w:szCs w:val="16"/>
    </w:rPr>
  </w:style>
  <w:style w:type="paragraph" w:customStyle="1" w:styleId="ekvtext">
    <w:name w:val="ekv.text"/>
    <w:link w:val="ekvtextZchn"/>
    <w:rsid w:val="00756A84"/>
    <w:pPr>
      <w:widowControl w:val="0"/>
      <w:tabs>
        <w:tab w:val="left" w:pos="284"/>
        <w:tab w:val="left" w:pos="2325"/>
      </w:tabs>
      <w:spacing w:line="260" w:lineRule="exact"/>
    </w:pPr>
    <w:rPr>
      <w:rFonts w:ascii="Arial" w:hAnsi="Arial"/>
      <w:noProof/>
    </w:rPr>
  </w:style>
  <w:style w:type="character" w:customStyle="1" w:styleId="ekvtextZchn">
    <w:name w:val="ekv.text Zchn"/>
    <w:link w:val="ekvtext"/>
    <w:rsid w:val="00756A84"/>
    <w:rPr>
      <w:rFonts w:ascii="Arial" w:hAnsi="Arial"/>
      <w:noProof/>
    </w:rPr>
  </w:style>
  <w:style w:type="character" w:styleId="Kommentarzeichen">
    <w:name w:val="annotation reference"/>
    <w:rsid w:val="00D3247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3247A"/>
    <w:rPr>
      <w:szCs w:val="20"/>
    </w:rPr>
  </w:style>
  <w:style w:type="character" w:customStyle="1" w:styleId="KommentartextZchn">
    <w:name w:val="Kommentartext Zchn"/>
    <w:link w:val="Kommentartext"/>
    <w:rsid w:val="00D3247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D3247A"/>
    <w:rPr>
      <w:b/>
      <w:bCs/>
    </w:rPr>
  </w:style>
  <w:style w:type="character" w:customStyle="1" w:styleId="KommentarthemaZchn">
    <w:name w:val="Kommentarthema Zchn"/>
    <w:link w:val="Kommentarthema"/>
    <w:rsid w:val="00D3247A"/>
    <w:rPr>
      <w:rFonts w:ascii="Arial" w:hAnsi="Arial"/>
      <w:b/>
      <w:bCs/>
    </w:rPr>
  </w:style>
  <w:style w:type="character" w:customStyle="1" w:styleId="WW8Num2z6">
    <w:name w:val="WW8Num2z6"/>
    <w:rsid w:val="00065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GmbH, Stuttgart</Company>
  <LinksUpToDate>false</LinksUpToDate>
  <CharactersWithSpaces>1518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 GmbH, Stuttgart</dc:creator>
  <cp:lastModifiedBy>Walter, Tanja</cp:lastModifiedBy>
  <cp:revision>3</cp:revision>
  <cp:lastPrinted>2019-04-02T14:43:00Z</cp:lastPrinted>
  <dcterms:created xsi:type="dcterms:W3CDTF">2020-02-04T07:20:00Z</dcterms:created>
  <dcterms:modified xsi:type="dcterms:W3CDTF">2020-02-25T08:32:00Z</dcterms:modified>
</cp:coreProperties>
</file>