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68EF" w14:textId="77777777" w:rsidR="00975A29" w:rsidRDefault="00975A29" w:rsidP="005D2EB5">
      <w:pPr>
        <w:jc w:val="center"/>
        <w:rPr>
          <w:rFonts w:ascii="Arial" w:hAnsi="Arial" w:cs="Arial"/>
          <w:b/>
          <w:sz w:val="36"/>
        </w:rPr>
      </w:pPr>
      <w:bookmarkStart w:id="0" w:name="_Hlk57904894"/>
      <w:bookmarkEnd w:id="0"/>
    </w:p>
    <w:p w14:paraId="0D8578A9" w14:textId="406459D0"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r w:rsidR="00EA3144">
        <w:rPr>
          <w:rFonts w:ascii="Arial" w:hAnsi="Arial" w:cs="Arial"/>
          <w:b/>
          <w:sz w:val="36"/>
        </w:rPr>
        <w:t>Naturwissenschaften 5</w:t>
      </w:r>
      <w:r w:rsidR="00DA3A05">
        <w:rPr>
          <w:rFonts w:ascii="Arial" w:hAnsi="Arial" w:cs="Arial"/>
          <w:b/>
          <w:sz w:val="36"/>
        </w:rPr>
        <w:t xml:space="preserve"> Rheinland-Pfalz</w:t>
      </w:r>
    </w:p>
    <w:p w14:paraId="5472AB15" w14:textId="77777777" w:rsidR="00975A29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p w14:paraId="4E1A2D9A" w14:textId="77777777" w:rsidR="00975A29" w:rsidRPr="00001CD5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839"/>
        <w:gridCol w:w="5031"/>
        <w:gridCol w:w="5206"/>
        <w:gridCol w:w="5201"/>
        <w:gridCol w:w="5201"/>
      </w:tblGrid>
      <w:tr w:rsidR="00EA3144" w:rsidRPr="00EA39C1" w14:paraId="282B1534" w14:textId="7F4B0312" w:rsidTr="00EA3144">
        <w:trPr>
          <w:trHeight w:val="304"/>
          <w:jc w:val="center"/>
        </w:trPr>
        <w:tc>
          <w:tcPr>
            <w:tcW w:w="409" w:type="pct"/>
            <w:shd w:val="clear" w:color="auto" w:fill="A6A6A6"/>
          </w:tcPr>
          <w:p w14:paraId="5D545924" w14:textId="77777777" w:rsidR="00EA3144" w:rsidRPr="00EA39C1" w:rsidRDefault="00EA3144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19" w:type="pct"/>
            <w:shd w:val="clear" w:color="auto" w:fill="A6A6A6"/>
            <w:vAlign w:val="center"/>
          </w:tcPr>
          <w:p w14:paraId="07EC9F03" w14:textId="77777777" w:rsidR="00EA3144" w:rsidRPr="00EA39C1" w:rsidRDefault="00EA3144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158" w:type="pct"/>
            <w:shd w:val="clear" w:color="auto" w:fill="A6A6A6"/>
            <w:vAlign w:val="center"/>
          </w:tcPr>
          <w:p w14:paraId="1B9CDCE8" w14:textId="77777777" w:rsidR="00EA3144" w:rsidRPr="00EA39C1" w:rsidRDefault="00EA3144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157" w:type="pct"/>
            <w:shd w:val="clear" w:color="auto" w:fill="A6A6A6"/>
            <w:vAlign w:val="center"/>
          </w:tcPr>
          <w:p w14:paraId="6BD36734" w14:textId="77777777" w:rsidR="00EA3144" w:rsidRPr="00EA39C1" w:rsidRDefault="00EA3144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  <w:tc>
          <w:tcPr>
            <w:tcW w:w="1157" w:type="pct"/>
            <w:shd w:val="clear" w:color="auto" w:fill="A6A6A6"/>
          </w:tcPr>
          <w:p w14:paraId="7BC1B6DB" w14:textId="671AC16C" w:rsidR="00EA3144" w:rsidRPr="00EA39C1" w:rsidRDefault="00EA3144" w:rsidP="00EA3144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4. Teilkapitel</w:t>
            </w:r>
          </w:p>
        </w:tc>
      </w:tr>
      <w:tr w:rsidR="00EA3144" w:rsidRPr="00EA39C1" w14:paraId="479D91E4" w14:textId="5190F05C" w:rsidTr="00EA3144">
        <w:trPr>
          <w:trHeight w:val="979"/>
          <w:jc w:val="center"/>
        </w:trPr>
        <w:tc>
          <w:tcPr>
            <w:tcW w:w="409" w:type="pct"/>
            <w:shd w:val="clear" w:color="auto" w:fill="A6A6A6"/>
          </w:tcPr>
          <w:p w14:paraId="7FDA27B6" w14:textId="5261B50F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1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Arbeiten in den Naturwissenschaften</w:t>
            </w:r>
          </w:p>
        </w:tc>
        <w:tc>
          <w:tcPr>
            <w:tcW w:w="1119" w:type="pct"/>
            <w:shd w:val="clear" w:color="auto" w:fill="auto"/>
          </w:tcPr>
          <w:p w14:paraId="06796786" w14:textId="1FBA63D9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Experimentieren im Fachraum</w:t>
            </w:r>
          </w:p>
          <w:p w14:paraId="7A852451" w14:textId="6A75E54B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21</w:t>
            </w:r>
          </w:p>
          <w:p w14:paraId="60CF30CF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8E1162D" w14:textId="6A7CD76F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3E43F0" w:rsidRPr="003E43F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sicher experimentieren.</w:t>
            </w:r>
          </w:p>
        </w:tc>
        <w:tc>
          <w:tcPr>
            <w:tcW w:w="1158" w:type="pct"/>
            <w:shd w:val="clear" w:color="auto" w:fill="auto"/>
          </w:tcPr>
          <w:p w14:paraId="5143420A" w14:textId="47B0733C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7" w:type="pct"/>
            <w:shd w:val="clear" w:color="auto" w:fill="auto"/>
          </w:tcPr>
          <w:p w14:paraId="1C496B14" w14:textId="03E48E43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7" w:type="pct"/>
          </w:tcPr>
          <w:p w14:paraId="4061DC8D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EA3144" w:rsidRPr="00EA39C1" w14:paraId="64ABC690" w14:textId="0556F2FB" w:rsidTr="00EA3144">
        <w:trPr>
          <w:trHeight w:val="979"/>
          <w:jc w:val="center"/>
        </w:trPr>
        <w:tc>
          <w:tcPr>
            <w:tcW w:w="409" w:type="pct"/>
            <w:shd w:val="clear" w:color="auto" w:fill="A6A6A6"/>
          </w:tcPr>
          <w:p w14:paraId="347414D6" w14:textId="64C24A37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2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Von den Sinnen zum Messen</w:t>
            </w:r>
          </w:p>
        </w:tc>
        <w:tc>
          <w:tcPr>
            <w:tcW w:w="1119" w:type="pct"/>
            <w:shd w:val="clear" w:color="auto" w:fill="auto"/>
          </w:tcPr>
          <w:p w14:paraId="2217230C" w14:textId="4A473BEB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Sinne von Menschen und Tieren</w:t>
            </w:r>
          </w:p>
          <w:p w14:paraId="6CA844FF" w14:textId="546EA025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26-31</w:t>
            </w:r>
          </w:p>
          <w:p w14:paraId="0E6BC8FA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17D2BF6" w14:textId="17A83B23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3E43F0" w:rsidRPr="003E43F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Sinnesorgane von Menschen und Tieren benennen und Sinnesleistungen zuordnen.</w:t>
            </w:r>
          </w:p>
        </w:tc>
        <w:tc>
          <w:tcPr>
            <w:tcW w:w="1158" w:type="pct"/>
            <w:shd w:val="clear" w:color="auto" w:fill="auto"/>
          </w:tcPr>
          <w:p w14:paraId="0A0993FA" w14:textId="62DB07BA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Menschen sehen</w:t>
            </w:r>
          </w:p>
          <w:p w14:paraId="2C7E980B" w14:textId="12EC0255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32-39</w:t>
            </w:r>
          </w:p>
          <w:p w14:paraId="0F9B96A5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0AA8B96" w14:textId="096BE455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wie M</w:t>
            </w:r>
            <w:r w:rsid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nschen sehen, und die Bedeutung des Sehsinns erläutern.</w:t>
            </w:r>
          </w:p>
        </w:tc>
        <w:tc>
          <w:tcPr>
            <w:tcW w:w="1157" w:type="pct"/>
            <w:shd w:val="clear" w:color="auto" w:fill="auto"/>
          </w:tcPr>
          <w:p w14:paraId="783C649C" w14:textId="0DA9CCDF" w:rsidR="00EA3144" w:rsidRPr="00EA39C1" w:rsidRDefault="00EA3144" w:rsidP="00EA314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Hören – riechen – schmecken</w:t>
            </w:r>
          </w:p>
          <w:p w14:paraId="3FECB267" w14:textId="2F96238F" w:rsidR="00EA3144" w:rsidRPr="00EA39C1" w:rsidRDefault="00EA3144" w:rsidP="00EA314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40-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</w:t>
            </w:r>
          </w:p>
          <w:p w14:paraId="7684EB76" w14:textId="77777777" w:rsidR="00EA3144" w:rsidRPr="00EA39C1" w:rsidRDefault="00EA3144" w:rsidP="00EA314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9B9B6EE" w14:textId="0B23493B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Menschen hören und wie Geruchssinn und Geschmackssinn funktionieren.</w:t>
            </w:r>
          </w:p>
        </w:tc>
        <w:tc>
          <w:tcPr>
            <w:tcW w:w="1157" w:type="pct"/>
          </w:tcPr>
          <w:p w14:paraId="559EFC92" w14:textId="22A16042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Vom Fühlen zum Messen</w:t>
            </w:r>
          </w:p>
          <w:p w14:paraId="4F4C5CFB" w14:textId="16FAA359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50-65</w:t>
            </w:r>
          </w:p>
          <w:p w14:paraId="3F97F142" w14:textId="77777777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3B42DEB" w14:textId="63BD0053" w:rsidR="00EA3144" w:rsidRDefault="00B01107" w:rsidP="002F4EC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die Haut als Sinnesorgan </w:t>
            </w:r>
            <w:r w:rsidR="00FF12F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sowie die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Messgeräte Thermometer und Waage</w:t>
            </w:r>
            <w:r w:rsidR="00FF12FD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beschreiben.</w:t>
            </w:r>
          </w:p>
        </w:tc>
      </w:tr>
      <w:tr w:rsidR="00EA3144" w:rsidRPr="00EA39C1" w14:paraId="61C9409F" w14:textId="62528D0D" w:rsidTr="00EA3144">
        <w:trPr>
          <w:trHeight w:val="1061"/>
          <w:jc w:val="center"/>
        </w:trPr>
        <w:tc>
          <w:tcPr>
            <w:tcW w:w="409" w:type="pct"/>
            <w:shd w:val="clear" w:color="auto" w:fill="A6A6A6"/>
          </w:tcPr>
          <w:p w14:paraId="70589B22" w14:textId="585668F9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3 </w:t>
            </w:r>
            <w:r w:rsid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Vom ganz Kleinen und ganz Großen</w:t>
            </w:r>
          </w:p>
        </w:tc>
        <w:tc>
          <w:tcPr>
            <w:tcW w:w="1119" w:type="pct"/>
            <w:shd w:val="clear" w:color="auto" w:fill="auto"/>
          </w:tcPr>
          <w:p w14:paraId="02D7CDF3" w14:textId="3B019141" w:rsidR="00EA3144" w:rsidRPr="00EA39C1" w:rsidRDefault="00B01107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Ganz Kleines</w:t>
            </w:r>
          </w:p>
          <w:p w14:paraId="2C048692" w14:textId="19D1689E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89</w:t>
            </w:r>
          </w:p>
          <w:p w14:paraId="44AB57B9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963F1ED" w14:textId="315F814F" w:rsidR="00EA3144" w:rsidRPr="00EA39C1" w:rsidRDefault="00EA3144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man ganz kleine Dinge und Lebewesen beobachtet</w:t>
            </w:r>
            <w:r w:rsidR="00815DD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,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und diese beschreiben.</w:t>
            </w:r>
          </w:p>
        </w:tc>
        <w:tc>
          <w:tcPr>
            <w:tcW w:w="1158" w:type="pct"/>
            <w:shd w:val="clear" w:color="auto" w:fill="auto"/>
          </w:tcPr>
          <w:p w14:paraId="502CC1DE" w14:textId="160223F2" w:rsidR="00EA3144" w:rsidRPr="00EA39C1" w:rsidRDefault="00B01107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Ganz Großes</w:t>
            </w:r>
          </w:p>
          <w:p w14:paraId="60164E11" w14:textId="5FBE9DE4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-10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</w:p>
          <w:p w14:paraId="52BDDC02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C252534" w14:textId="06060E2C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unseres Sonnensystems und unser Weltbild beschreiben.</w:t>
            </w:r>
          </w:p>
        </w:tc>
        <w:tc>
          <w:tcPr>
            <w:tcW w:w="1157" w:type="pct"/>
            <w:shd w:val="clear" w:color="auto" w:fill="auto"/>
          </w:tcPr>
          <w:p w14:paraId="18111116" w14:textId="77777777" w:rsidR="00EA3144" w:rsidRPr="00EA39C1" w:rsidRDefault="00EA3144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7" w:type="pct"/>
          </w:tcPr>
          <w:p w14:paraId="13FA0F28" w14:textId="77777777" w:rsidR="00EA3144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  <w:tr w:rsidR="00EA3144" w:rsidRPr="00EA39C1" w14:paraId="5C90717B" w14:textId="7B24266D" w:rsidTr="00516529">
        <w:trPr>
          <w:trHeight w:val="1140"/>
          <w:jc w:val="center"/>
        </w:trPr>
        <w:tc>
          <w:tcPr>
            <w:tcW w:w="409" w:type="pct"/>
            <w:shd w:val="clear" w:color="auto" w:fill="A6A6A6"/>
          </w:tcPr>
          <w:p w14:paraId="27F1207E" w14:textId="7567C5DF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 w:rsidR="00B01107" w:rsidRP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Bewegung zu Wasser, zu Lande und in der Luft</w:t>
            </w:r>
          </w:p>
        </w:tc>
        <w:tc>
          <w:tcPr>
            <w:tcW w:w="1119" w:type="pct"/>
            <w:shd w:val="clear" w:color="auto" w:fill="auto"/>
          </w:tcPr>
          <w:p w14:paraId="789F1880" w14:textId="22B20565" w:rsidR="00EA3144" w:rsidRPr="00EA39C1" w:rsidRDefault="00B01107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Menschen sich bewegen</w:t>
            </w:r>
          </w:p>
          <w:p w14:paraId="0A7BE1D6" w14:textId="21498141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06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19</w:t>
            </w:r>
          </w:p>
          <w:p w14:paraId="4D93819E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2FECB98" w14:textId="10E38793" w:rsidR="00EA3144" w:rsidRPr="00EA39C1" w:rsidRDefault="00EA3144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Knochen, Gelenke und Muskeln den Menschen beweglich machen.</w:t>
            </w:r>
          </w:p>
        </w:tc>
        <w:tc>
          <w:tcPr>
            <w:tcW w:w="1158" w:type="pct"/>
            <w:shd w:val="clear" w:color="auto" w:fill="auto"/>
          </w:tcPr>
          <w:p w14:paraId="735DD3B7" w14:textId="2C0841BD" w:rsidR="00EA3144" w:rsidRPr="00EA39C1" w:rsidRDefault="00B01107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Energie</w:t>
            </w:r>
          </w:p>
          <w:p w14:paraId="71900512" w14:textId="6D131879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-135</w:t>
            </w:r>
          </w:p>
          <w:p w14:paraId="3D1F6B77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CE7B1E0" w14:textId="035EF68A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Zusammenhang zwischen Bewegung und Energie in Natur und Technik beschreiben.</w:t>
            </w:r>
          </w:p>
        </w:tc>
        <w:tc>
          <w:tcPr>
            <w:tcW w:w="1157" w:type="pct"/>
            <w:shd w:val="clear" w:color="auto" w:fill="auto"/>
          </w:tcPr>
          <w:p w14:paraId="53F5AA8C" w14:textId="2EF37DC9" w:rsidR="00B01107" w:rsidRPr="00EA39C1" w:rsidRDefault="00516529" w:rsidP="00B0110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In</w:t>
            </w:r>
            <w:r w:rsid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Wasser und Luft</w:t>
            </w:r>
          </w:p>
          <w:p w14:paraId="129CA0E4" w14:textId="50C7CAB0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136-153</w:t>
            </w:r>
          </w:p>
          <w:p w14:paraId="1DD5111D" w14:textId="77777777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F9FB284" w14:textId="13228B7A" w:rsidR="00EA3144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Fortbewegung in Wasser und Luft beschreiben und erläutern, wie Tiere daran angepasst sind.</w:t>
            </w:r>
          </w:p>
        </w:tc>
        <w:tc>
          <w:tcPr>
            <w:tcW w:w="1157" w:type="pct"/>
          </w:tcPr>
          <w:p w14:paraId="34E32CF1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EA3144" w:rsidRPr="00EA39C1" w14:paraId="43998B87" w14:textId="0A3FF172" w:rsidTr="00EA3144">
        <w:trPr>
          <w:trHeight w:val="1094"/>
          <w:jc w:val="center"/>
        </w:trPr>
        <w:tc>
          <w:tcPr>
            <w:tcW w:w="409" w:type="pct"/>
            <w:shd w:val="clear" w:color="auto" w:fill="A6A6A6"/>
          </w:tcPr>
          <w:p w14:paraId="2C5E5B85" w14:textId="2CF1B92C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 w:rsidR="00B01107" w:rsidRP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Pflanzen - Tiere - Lebensräume</w:t>
            </w:r>
          </w:p>
        </w:tc>
        <w:tc>
          <w:tcPr>
            <w:tcW w:w="1119" w:type="pct"/>
            <w:shd w:val="clear" w:color="auto" w:fill="auto"/>
          </w:tcPr>
          <w:p w14:paraId="54092F40" w14:textId="77777777" w:rsidR="00B01107" w:rsidRDefault="00B01107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B0110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Haustiere, Nutztiere, Nutzpflanzen </w:t>
            </w:r>
          </w:p>
          <w:p w14:paraId="232D715E" w14:textId="3C84DE95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71</w:t>
            </w:r>
          </w:p>
          <w:p w14:paraId="2162F725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E887292" w14:textId="291EE284" w:rsidR="00EA3144" w:rsidRPr="00EA39C1" w:rsidRDefault="00EA3144" w:rsidP="002F4E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was artgerechte Tierhaltung ist und wie Nutztiere und Nutzpflanzen gezüchtet werden</w:t>
            </w:r>
            <w:r w:rsid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158" w:type="pct"/>
            <w:shd w:val="clear" w:color="auto" w:fill="auto"/>
          </w:tcPr>
          <w:p w14:paraId="39A2B50C" w14:textId="6EE9DE5F" w:rsidR="00EA3144" w:rsidRPr="00EA39C1" w:rsidRDefault="00B01107" w:rsidP="00DA3A0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Gut angepasst</w:t>
            </w:r>
          </w:p>
          <w:p w14:paraId="320864CD" w14:textId="6297EEF1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 w:rsidR="00B01107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81</w:t>
            </w:r>
          </w:p>
          <w:p w14:paraId="070FE557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F6AB17E" w14:textId="48027450" w:rsidR="00EA3144" w:rsidRPr="00EA39C1" w:rsidRDefault="00EA3144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an Beispielen erläutern, wie Tiere und Pflanzen an Lebensraum und Lebensweise angepasst sind.</w:t>
            </w:r>
          </w:p>
        </w:tc>
        <w:tc>
          <w:tcPr>
            <w:tcW w:w="1157" w:type="pct"/>
            <w:shd w:val="clear" w:color="auto" w:fill="auto"/>
          </w:tcPr>
          <w:p w14:paraId="29809CB8" w14:textId="5CFA2D85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Ökosysteme</w:t>
            </w:r>
          </w:p>
          <w:p w14:paraId="4608FDA2" w14:textId="2BBAA924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182-195</w:t>
            </w:r>
          </w:p>
          <w:p w14:paraId="61F711EE" w14:textId="77777777" w:rsidR="00B01107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C4CA66E" w14:textId="5C1A6385" w:rsidR="00EA3144" w:rsidRPr="00EA39C1" w:rsidRDefault="00B01107" w:rsidP="00B0110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16529" w:rsidRPr="00516529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Wechselbeziehungen zwischen Pflanzen und Tieren und ihrer Umwelt erläutern.</w:t>
            </w:r>
          </w:p>
        </w:tc>
        <w:tc>
          <w:tcPr>
            <w:tcW w:w="1157" w:type="pct"/>
          </w:tcPr>
          <w:p w14:paraId="521E585D" w14:textId="77777777" w:rsidR="00EA3144" w:rsidRPr="00EA39C1" w:rsidRDefault="00EA3144" w:rsidP="00DA3A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14:paraId="2F4160CC" w14:textId="77777777" w:rsidR="00FC65B8" w:rsidRPr="00EA39C1" w:rsidRDefault="00FC65B8">
      <w:pPr>
        <w:rPr>
          <w:sz w:val="4"/>
        </w:rPr>
      </w:pPr>
    </w:p>
    <w:p w14:paraId="2C43CD34" w14:textId="403DC968" w:rsidR="00FF45F0" w:rsidRPr="00FF45F0" w:rsidRDefault="00FF45F0" w:rsidP="00DA3A05">
      <w:pPr>
        <w:spacing w:after="0" w:line="240" w:lineRule="auto"/>
        <w:ind w:left="2552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</w:t>
      </w:r>
      <w:r w:rsidR="00B01107">
        <w:rPr>
          <w:rFonts w:ascii="Arial" w:eastAsia="Times New Roman" w:hAnsi="Arial" w:cs="Times New Roman"/>
          <w:sz w:val="16"/>
          <w:szCs w:val="16"/>
          <w:lang w:eastAsia="de-DE"/>
        </w:rPr>
        <w:t>Naturwissenschaften 5</w:t>
      </w:r>
      <w:r w:rsidR="00DA3A05">
        <w:rPr>
          <w:rFonts w:ascii="Arial" w:eastAsia="Times New Roman" w:hAnsi="Arial" w:cs="Times New Roman"/>
          <w:sz w:val="16"/>
          <w:szCs w:val="16"/>
          <w:lang w:eastAsia="de-DE"/>
        </w:rPr>
        <w:t xml:space="preserve"> Rheinland-Pfalz</w:t>
      </w: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 xml:space="preserve"> Schülerbuch (978-3-12-069</w:t>
      </w:r>
      <w:r w:rsidR="00B01107">
        <w:rPr>
          <w:rFonts w:ascii="Arial" w:eastAsia="Times New Roman" w:hAnsi="Arial" w:cs="Times New Roman"/>
          <w:sz w:val="16"/>
          <w:szCs w:val="16"/>
          <w:lang w:eastAsia="de-DE"/>
        </w:rPr>
        <w:t>0</w:t>
      </w:r>
      <w:r w:rsidR="00DA3A05">
        <w:rPr>
          <w:rFonts w:ascii="Arial" w:eastAsia="Times New Roman" w:hAnsi="Arial" w:cs="Times New Roman"/>
          <w:sz w:val="16"/>
          <w:szCs w:val="16"/>
          <w:lang w:eastAsia="de-DE"/>
        </w:rPr>
        <w:t>35</w:t>
      </w: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>-</w:t>
      </w:r>
      <w:r w:rsidR="00B01107">
        <w:rPr>
          <w:rFonts w:ascii="Arial" w:eastAsia="Times New Roman" w:hAnsi="Arial" w:cs="Times New Roman"/>
          <w:sz w:val="16"/>
          <w:szCs w:val="16"/>
          <w:lang w:eastAsia="de-DE"/>
        </w:rPr>
        <w:t>1</w:t>
      </w: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>), Kopiervorlagen (978-3-12-069</w:t>
      </w:r>
      <w:r w:rsidR="00B01107">
        <w:rPr>
          <w:rFonts w:ascii="Arial" w:eastAsia="Times New Roman" w:hAnsi="Arial" w:cs="Times New Roman"/>
          <w:sz w:val="16"/>
          <w:szCs w:val="16"/>
          <w:lang w:eastAsia="de-DE"/>
        </w:rPr>
        <w:t>031</w:t>
      </w: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>-</w:t>
      </w:r>
      <w:r w:rsidR="00B01107">
        <w:rPr>
          <w:rFonts w:ascii="Arial" w:eastAsia="Times New Roman" w:hAnsi="Arial" w:cs="Times New Roman"/>
          <w:sz w:val="16"/>
          <w:szCs w:val="16"/>
          <w:lang w:eastAsia="de-DE"/>
        </w:rPr>
        <w:t>3</w:t>
      </w: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>) und Tests (</w:t>
      </w:r>
      <w:r w:rsidR="00B01107" w:rsidRPr="00B01107">
        <w:rPr>
          <w:rFonts w:ascii="Arial" w:eastAsia="Times New Roman" w:hAnsi="Arial" w:cs="Times New Roman"/>
          <w:sz w:val="16"/>
          <w:szCs w:val="16"/>
          <w:lang w:eastAsia="de-DE"/>
        </w:rPr>
        <w:t>ECF01032MLA99</w:t>
      </w: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 xml:space="preserve">). </w:t>
      </w:r>
    </w:p>
    <w:p w14:paraId="7A2B5011" w14:textId="479AB380" w:rsidR="00001CD5" w:rsidRDefault="00FF45F0" w:rsidP="00DA3A05">
      <w:pPr>
        <w:spacing w:after="0" w:line="240" w:lineRule="auto"/>
        <w:ind w:left="2552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FF45F0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aufgeführt.</w:t>
      </w:r>
    </w:p>
    <w:p w14:paraId="706F2BB7" w14:textId="73ECF4D4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647951D7" w14:textId="1D458371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0ED053D4" w14:textId="692CB452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730E927D" w14:textId="1116CA69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325FE182" w14:textId="77777777" w:rsidR="00CB053F" w:rsidRDefault="00CB053F" w:rsidP="00CB053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tbl>
      <w:tblPr>
        <w:tblpPr w:leftFromText="141" w:rightFromText="141" w:vertAnchor="text" w:horzAnchor="page" w:tblpX="2688" w:tblpY="10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DA3A05" w:rsidRPr="005D2EB5" w14:paraId="28FAD75A" w14:textId="77777777" w:rsidTr="00DA3A05">
        <w:trPr>
          <w:trHeight w:val="284"/>
        </w:trPr>
        <w:tc>
          <w:tcPr>
            <w:tcW w:w="1413" w:type="dxa"/>
            <w:vAlign w:val="center"/>
          </w:tcPr>
          <w:p w14:paraId="3E5E1590" w14:textId="77777777" w:rsidR="00DA3A05" w:rsidRPr="005D2EB5" w:rsidRDefault="00DA3A05" w:rsidP="00DA3A05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3A2471E9" wp14:editId="2332C5CC">
                  <wp:extent cx="495300" cy="247650"/>
                  <wp:effectExtent l="0" t="0" r="0" b="0"/>
                  <wp:docPr id="1" name="Grafik 1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14:paraId="3A6DFFCB" w14:textId="77777777" w:rsidR="00DA3A05" w:rsidRPr="005D2EB5" w:rsidRDefault="00DA3A05" w:rsidP="00DA3A05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21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14:paraId="6AAB93D6" w14:textId="3F4473FB" w:rsidR="00001CD5" w:rsidRPr="00BD0F3C" w:rsidRDefault="00001CD5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26A66907" w14:textId="3DBAC56F" w:rsidR="005D2EB5" w:rsidRDefault="005D2EB5" w:rsidP="00FF45F0">
      <w:pPr>
        <w:spacing w:after="0"/>
        <w:rPr>
          <w:sz w:val="10"/>
        </w:rPr>
      </w:pPr>
    </w:p>
    <w:sectPr w:rsidR="005D2EB5" w:rsidSect="00FF45F0">
      <w:pgSz w:w="23811" w:h="16838" w:orient="landscape" w:code="8"/>
      <w:pgMar w:top="1985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5937" w14:textId="77777777" w:rsidR="00BD0F3C" w:rsidRDefault="00BD0F3C" w:rsidP="00BD0F3C">
      <w:pPr>
        <w:spacing w:after="0" w:line="240" w:lineRule="auto"/>
      </w:pPr>
      <w:r>
        <w:separator/>
      </w:r>
    </w:p>
  </w:endnote>
  <w:endnote w:type="continuationSeparator" w:id="0">
    <w:p w14:paraId="56730554" w14:textId="77777777" w:rsidR="00BD0F3C" w:rsidRDefault="00BD0F3C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4D66" w14:textId="77777777" w:rsidR="00BD0F3C" w:rsidRDefault="00BD0F3C" w:rsidP="00BD0F3C">
      <w:pPr>
        <w:spacing w:after="0" w:line="240" w:lineRule="auto"/>
      </w:pPr>
      <w:r>
        <w:separator/>
      </w:r>
    </w:p>
  </w:footnote>
  <w:footnote w:type="continuationSeparator" w:id="0">
    <w:p w14:paraId="620CAB65" w14:textId="77777777" w:rsidR="00BD0F3C" w:rsidRDefault="00BD0F3C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84C2C"/>
    <w:rsid w:val="00141CD7"/>
    <w:rsid w:val="00185963"/>
    <w:rsid w:val="001953A7"/>
    <w:rsid w:val="001D6899"/>
    <w:rsid w:val="0023380E"/>
    <w:rsid w:val="0024774C"/>
    <w:rsid w:val="00282746"/>
    <w:rsid w:val="002B0A60"/>
    <w:rsid w:val="002C0D98"/>
    <w:rsid w:val="002F4EC6"/>
    <w:rsid w:val="003268B0"/>
    <w:rsid w:val="00326D2C"/>
    <w:rsid w:val="003631C5"/>
    <w:rsid w:val="00394196"/>
    <w:rsid w:val="003C66CB"/>
    <w:rsid w:val="003E43F0"/>
    <w:rsid w:val="003F1DFA"/>
    <w:rsid w:val="00413F72"/>
    <w:rsid w:val="0047019A"/>
    <w:rsid w:val="004E0957"/>
    <w:rsid w:val="004E41A5"/>
    <w:rsid w:val="004F6B7A"/>
    <w:rsid w:val="00516529"/>
    <w:rsid w:val="00521FA8"/>
    <w:rsid w:val="005441CE"/>
    <w:rsid w:val="005901AD"/>
    <w:rsid w:val="005A628D"/>
    <w:rsid w:val="005B64B4"/>
    <w:rsid w:val="005B6A4E"/>
    <w:rsid w:val="005D2EB5"/>
    <w:rsid w:val="00663182"/>
    <w:rsid w:val="006D5717"/>
    <w:rsid w:val="007A5B6E"/>
    <w:rsid w:val="007F6817"/>
    <w:rsid w:val="00815DD1"/>
    <w:rsid w:val="00820AB3"/>
    <w:rsid w:val="00835E40"/>
    <w:rsid w:val="0091737E"/>
    <w:rsid w:val="00930D08"/>
    <w:rsid w:val="00975A29"/>
    <w:rsid w:val="009A4A5C"/>
    <w:rsid w:val="00A17F8D"/>
    <w:rsid w:val="00A93D85"/>
    <w:rsid w:val="00A94C7E"/>
    <w:rsid w:val="00AF32A9"/>
    <w:rsid w:val="00B01107"/>
    <w:rsid w:val="00B049D3"/>
    <w:rsid w:val="00BA4537"/>
    <w:rsid w:val="00BD0F3C"/>
    <w:rsid w:val="00BE513B"/>
    <w:rsid w:val="00C54512"/>
    <w:rsid w:val="00CB053F"/>
    <w:rsid w:val="00CB694C"/>
    <w:rsid w:val="00DA3A05"/>
    <w:rsid w:val="00DC1663"/>
    <w:rsid w:val="00EA3144"/>
    <w:rsid w:val="00EA39C1"/>
    <w:rsid w:val="00F475C6"/>
    <w:rsid w:val="00F958F6"/>
    <w:rsid w:val="00FC65B8"/>
    <w:rsid w:val="00FE4519"/>
    <w:rsid w:val="00FF12FD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2DB43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AFDE-5DA4-43B1-B4BD-C63C1824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Haas, Barbara</cp:lastModifiedBy>
  <cp:revision>7</cp:revision>
  <cp:lastPrinted>2019-04-01T15:29:00Z</cp:lastPrinted>
  <dcterms:created xsi:type="dcterms:W3CDTF">2021-08-09T09:32:00Z</dcterms:created>
  <dcterms:modified xsi:type="dcterms:W3CDTF">2021-08-17T12:12:00Z</dcterms:modified>
</cp:coreProperties>
</file>