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116AA3" w:rsidRPr="00A942E3" w14:paraId="1DE483EC" w14:textId="77777777" w:rsidTr="004301AE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14:paraId="530C805D" w14:textId="41BD7C93" w:rsidR="00116AA3" w:rsidRPr="00A942E3" w:rsidRDefault="00116AA3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14:paraId="21A55CCF" w14:textId="424A25EF" w:rsidR="00F97302" w:rsidRPr="00E626D7" w:rsidRDefault="00F97302" w:rsidP="006B5FA4">
            <w:pPr>
              <w:rPr>
                <w:rFonts w:cs="Arial"/>
                <w:sz w:val="32"/>
                <w:szCs w:val="20"/>
              </w:rPr>
            </w:pPr>
          </w:p>
          <w:p w14:paraId="5FE62FB0" w14:textId="69969875" w:rsidR="003F58F3" w:rsidRPr="0007369A" w:rsidRDefault="00864D99" w:rsidP="006B5FA4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8</w:t>
            </w:r>
            <w:r w:rsidR="008846E5">
              <w:rPr>
                <w:rFonts w:cs="Arial"/>
                <w:b/>
                <w:sz w:val="26"/>
                <w:szCs w:val="26"/>
              </w:rPr>
              <w:t xml:space="preserve"> </w:t>
            </w:r>
            <w:r>
              <w:rPr>
                <w:rFonts w:cs="Arial"/>
                <w:b/>
                <w:sz w:val="26"/>
                <w:szCs w:val="26"/>
              </w:rPr>
              <w:t>Grundlagen der Genetik</w:t>
            </w:r>
            <w:r w:rsidR="008846E5">
              <w:rPr>
                <w:rFonts w:cs="Arial"/>
                <w:b/>
                <w:sz w:val="26"/>
                <w:szCs w:val="26"/>
              </w:rPr>
              <w:t xml:space="preserve"> | </w:t>
            </w:r>
            <w:r w:rsidR="000E49B7" w:rsidRPr="000E49B7">
              <w:rPr>
                <w:rFonts w:cs="Arial"/>
                <w:b/>
                <w:sz w:val="26"/>
                <w:szCs w:val="26"/>
              </w:rPr>
              <w:t xml:space="preserve">Wenn das Genom verändert ist </w:t>
            </w:r>
          </w:p>
          <w:p w14:paraId="1CC05F83" w14:textId="782D1524" w:rsidR="003F58F3" w:rsidRPr="00E626D7" w:rsidRDefault="003F58F3" w:rsidP="006B5FA4">
            <w:pPr>
              <w:rPr>
                <w:rFonts w:cs="Arial"/>
                <w:sz w:val="26"/>
                <w:szCs w:val="26"/>
              </w:rPr>
            </w:pPr>
          </w:p>
          <w:p w14:paraId="4771A2E5" w14:textId="6A155E1F" w:rsidR="008B7D6E" w:rsidRPr="008B7D6E" w:rsidRDefault="008846E5" w:rsidP="008B7D6E">
            <w:pPr>
              <w:rPr>
                <w:rFonts w:cs="Arial"/>
                <w:b/>
                <w:sz w:val="26"/>
                <w:szCs w:val="26"/>
              </w:rPr>
            </w:pPr>
            <w:r w:rsidRPr="008065E9">
              <w:rPr>
                <w:rFonts w:cs="Arial"/>
                <w:b/>
                <w:sz w:val="26"/>
                <w:szCs w:val="26"/>
              </w:rPr>
              <w:t>Ich kann</w:t>
            </w:r>
            <w:r w:rsidR="00CD53FD">
              <w:rPr>
                <w:rFonts w:cs="Arial"/>
                <w:b/>
                <w:sz w:val="26"/>
                <w:szCs w:val="26"/>
              </w:rPr>
              <w:t xml:space="preserve"> </w:t>
            </w:r>
            <w:r w:rsidR="008B7D6E" w:rsidRPr="008B7D6E">
              <w:rPr>
                <w:rFonts w:cs="Arial"/>
                <w:b/>
                <w:sz w:val="26"/>
                <w:szCs w:val="26"/>
              </w:rPr>
              <w:t>erklären, was Mutationen</w:t>
            </w:r>
            <w:r w:rsidR="008B7D6E">
              <w:rPr>
                <w:rFonts w:cs="Arial"/>
                <w:b/>
                <w:sz w:val="26"/>
                <w:szCs w:val="26"/>
              </w:rPr>
              <w:t xml:space="preserve"> </w:t>
            </w:r>
            <w:r w:rsidR="008B7D6E" w:rsidRPr="008B7D6E">
              <w:rPr>
                <w:rFonts w:cs="Arial"/>
                <w:b/>
                <w:sz w:val="26"/>
                <w:szCs w:val="26"/>
              </w:rPr>
              <w:t>sind, und kenne den Unterschied zu</w:t>
            </w:r>
          </w:p>
          <w:p w14:paraId="1B1CDFA3" w14:textId="50C8C41F" w:rsidR="00E626D7" w:rsidRPr="00E626D7" w:rsidRDefault="008B7D6E" w:rsidP="008B7D6E">
            <w:pPr>
              <w:rPr>
                <w:rFonts w:cs="Arial"/>
                <w:b/>
                <w:sz w:val="26"/>
                <w:szCs w:val="26"/>
              </w:rPr>
            </w:pPr>
            <w:r w:rsidRPr="008B7D6E">
              <w:rPr>
                <w:rFonts w:cs="Arial"/>
                <w:b/>
                <w:sz w:val="26"/>
                <w:szCs w:val="26"/>
              </w:rPr>
              <w:t>Modifikationen.</w:t>
            </w:r>
            <w:r w:rsidR="00864A27">
              <w:rPr>
                <w:rFonts w:cs="Arial"/>
                <w:b/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28C9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862D" w14:textId="77FC32EB" w:rsidR="004301AE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4301AE">
              <w:rPr>
                <w:rFonts w:cs="Arial"/>
                <w:b/>
                <w:sz w:val="24"/>
                <w:szCs w:val="32"/>
              </w:rPr>
              <w:t>Mein PRISMA-Lernplan</w:t>
            </w:r>
            <w:r>
              <w:rPr>
                <w:rFonts w:cs="Arial"/>
                <w:b/>
                <w:sz w:val="24"/>
                <w:szCs w:val="32"/>
              </w:rPr>
              <w:t xml:space="preserve"> </w:t>
            </w:r>
            <w:r w:rsidR="00864D99">
              <w:rPr>
                <w:rFonts w:cs="Arial"/>
                <w:b/>
                <w:sz w:val="24"/>
                <w:szCs w:val="32"/>
              </w:rPr>
              <w:t>2</w:t>
            </w:r>
            <w:r w:rsidR="000E49B7">
              <w:rPr>
                <w:rFonts w:cs="Arial"/>
                <w:b/>
                <w:sz w:val="24"/>
                <w:szCs w:val="32"/>
              </w:rPr>
              <w:t>3</w:t>
            </w:r>
          </w:p>
          <w:p w14:paraId="15A9606A" w14:textId="718F863B" w:rsidR="00116AA3" w:rsidRPr="004301AE" w:rsidRDefault="008846E5">
            <w:pPr>
              <w:rPr>
                <w:rFonts w:cs="Arial"/>
                <w:b/>
                <w:sz w:val="24"/>
                <w:szCs w:val="32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(S. </w:t>
            </w:r>
            <w:r w:rsidR="008065E9">
              <w:rPr>
                <w:rFonts w:cs="Arial"/>
                <w:b/>
                <w:sz w:val="26"/>
                <w:szCs w:val="26"/>
              </w:rPr>
              <w:t>2</w:t>
            </w:r>
            <w:r w:rsidR="000E49B7">
              <w:rPr>
                <w:rFonts w:cs="Arial"/>
                <w:b/>
                <w:sz w:val="26"/>
                <w:szCs w:val="26"/>
              </w:rPr>
              <w:t>90</w:t>
            </w:r>
            <w:r w:rsidR="00506CF7">
              <w:rPr>
                <w:rFonts w:cs="Arial"/>
                <w:b/>
                <w:sz w:val="26"/>
                <w:szCs w:val="26"/>
              </w:rPr>
              <w:t>–</w:t>
            </w:r>
            <w:r w:rsidR="008065E9">
              <w:rPr>
                <w:rFonts w:cs="Arial"/>
                <w:b/>
                <w:sz w:val="26"/>
                <w:szCs w:val="26"/>
              </w:rPr>
              <w:t>2</w:t>
            </w:r>
            <w:r w:rsidR="000E49B7">
              <w:rPr>
                <w:rFonts w:cs="Arial"/>
                <w:b/>
                <w:sz w:val="26"/>
                <w:szCs w:val="26"/>
              </w:rPr>
              <w:t>95</w:t>
            </w:r>
            <w:r>
              <w:rPr>
                <w:rFonts w:cs="Arial"/>
                <w:b/>
                <w:sz w:val="26"/>
                <w:szCs w:val="26"/>
              </w:rPr>
              <w:t>)</w:t>
            </w:r>
          </w:p>
        </w:tc>
      </w:tr>
      <w:tr w:rsidR="00116AA3" w:rsidRPr="00A942E3" w14:paraId="1816DBE7" w14:textId="77777777" w:rsidTr="004301AE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14:paraId="62A5BE2A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0B7D2B66" w14:textId="77777777"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AF3C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D8011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FEEA96" w14:textId="1D60F9E8" w:rsidR="00D0629D" w:rsidRDefault="00454F5B">
      <w:r w:rsidRPr="004D4A72">
        <w:rPr>
          <w:noProof/>
        </w:rPr>
        <w:drawing>
          <wp:anchor distT="0" distB="0" distL="114300" distR="114300" simplePos="0" relativeHeight="251660288" behindDoc="0" locked="0" layoutInCell="1" allowOverlap="1" wp14:anchorId="1DB81D4B" wp14:editId="14753D3E">
            <wp:simplePos x="0" y="0"/>
            <wp:positionH relativeFrom="column">
              <wp:posOffset>-267335</wp:posOffset>
            </wp:positionH>
            <wp:positionV relativeFrom="paragraph">
              <wp:posOffset>-1259716</wp:posOffset>
            </wp:positionV>
            <wp:extent cx="967740" cy="1329690"/>
            <wp:effectExtent l="0" t="0" r="3810" b="381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" t="1" r="1987" b="547"/>
                    <a:stretch/>
                  </pic:blipFill>
                  <pic:spPr bwMode="auto">
                    <a:xfrm>
                      <a:off x="0" y="0"/>
                      <a:ext cx="967740" cy="1329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A42C7" w14:textId="16838CBF" w:rsidR="00D0629D" w:rsidRDefault="00D0629D"/>
    <w:p w14:paraId="3A608E4E" w14:textId="77777777" w:rsidR="00864A27" w:rsidRDefault="00864A2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14:paraId="4D6C8790" w14:textId="77777777" w:rsidTr="009236D5">
        <w:trPr>
          <w:trHeight w:val="788"/>
          <w:tblHeader/>
        </w:trPr>
        <w:tc>
          <w:tcPr>
            <w:tcW w:w="2345" w:type="dxa"/>
            <w:vAlign w:val="center"/>
          </w:tcPr>
          <w:p w14:paraId="25402127" w14:textId="736E5AC1"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8448E57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91569C8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588171D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14:paraId="00EB9E3D" w14:textId="77777777"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6A223072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14:paraId="3CA97EA6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8846E5" w:rsidRPr="00791E50" w14:paraId="35F1FAD4" w14:textId="77777777" w:rsidTr="009236D5">
        <w:trPr>
          <w:trHeight w:val="754"/>
        </w:trPr>
        <w:tc>
          <w:tcPr>
            <w:tcW w:w="2345" w:type="dxa"/>
          </w:tcPr>
          <w:p w14:paraId="5799704F" w14:textId="31F7516E" w:rsidR="008846E5" w:rsidRDefault="00EB26EC" w:rsidP="008846E5">
            <w:pPr>
              <w:pStyle w:val="ekvtext"/>
            </w:pPr>
            <w:r>
              <w:t xml:space="preserve">die verschiedenen Mutationsarten beschreiben und kenne den Unterschied zu Modifikationen. </w:t>
            </w:r>
          </w:p>
        </w:tc>
        <w:tc>
          <w:tcPr>
            <w:tcW w:w="2977" w:type="dxa"/>
          </w:tcPr>
          <w:p w14:paraId="77A18424" w14:textId="047A7EE9" w:rsidR="003E3AD2" w:rsidRDefault="003E3AD2" w:rsidP="009548EB">
            <w:pPr>
              <w:pStyle w:val="ekvtext"/>
              <w:rPr>
                <w:bCs/>
              </w:rPr>
            </w:pPr>
            <w:r>
              <w:rPr>
                <w:b/>
              </w:rPr>
              <w:t>S. 290/291</w:t>
            </w:r>
            <w:r>
              <w:rPr>
                <w:bCs/>
              </w:rPr>
              <w:t>, Text, Aufgabe 1, 2 und 3</w:t>
            </w:r>
          </w:p>
          <w:p w14:paraId="68B193F0" w14:textId="5FFA9144" w:rsidR="008846E5" w:rsidRDefault="003E3AD2" w:rsidP="009548EB">
            <w:pPr>
              <w:pStyle w:val="ekvtext"/>
              <w:rPr>
                <w:bCs/>
              </w:rPr>
            </w:pPr>
            <w:r w:rsidRPr="003E3AD2">
              <w:rPr>
                <w:b/>
              </w:rPr>
              <w:t>S. 292/293</w:t>
            </w:r>
            <w:r>
              <w:rPr>
                <w:bCs/>
              </w:rPr>
              <w:t xml:space="preserve">, Aufgabe 2a), 2b) und 3a) </w:t>
            </w:r>
          </w:p>
          <w:p w14:paraId="3A213866" w14:textId="77777777" w:rsidR="003E3AD2" w:rsidRDefault="003E3AD2" w:rsidP="009548EB">
            <w:pPr>
              <w:pStyle w:val="ekvtext"/>
              <w:rPr>
                <w:bCs/>
              </w:rPr>
            </w:pPr>
          </w:p>
          <w:p w14:paraId="34766E1A" w14:textId="157E1BA5" w:rsidR="003E3AD2" w:rsidRPr="003E3AD2" w:rsidRDefault="003E3AD2" w:rsidP="009548EB">
            <w:pPr>
              <w:pStyle w:val="ekvtext"/>
              <w:rPr>
                <w:b/>
              </w:rPr>
            </w:pPr>
            <w:r w:rsidRPr="003E3AD2">
              <w:rPr>
                <w:b/>
              </w:rPr>
              <w:t xml:space="preserve">KV </w:t>
            </w:r>
            <w:r>
              <w:rPr>
                <w:b/>
              </w:rPr>
              <w:t>74</w:t>
            </w:r>
          </w:p>
        </w:tc>
        <w:tc>
          <w:tcPr>
            <w:tcW w:w="2976" w:type="dxa"/>
          </w:tcPr>
          <w:p w14:paraId="2E8115AF" w14:textId="19CA8813" w:rsidR="003E3AD2" w:rsidRDefault="003E3AD2" w:rsidP="003E3AD2">
            <w:pPr>
              <w:pStyle w:val="ekvtext"/>
              <w:rPr>
                <w:bCs/>
              </w:rPr>
            </w:pPr>
            <w:r>
              <w:rPr>
                <w:b/>
              </w:rPr>
              <w:t>S. 290/291</w:t>
            </w:r>
            <w:r>
              <w:rPr>
                <w:bCs/>
              </w:rPr>
              <w:t>, Text, Aufgabe 2, 3 und 5</w:t>
            </w:r>
          </w:p>
          <w:p w14:paraId="3CE49BBF" w14:textId="6993A3AA" w:rsidR="003E3AD2" w:rsidRDefault="003E3AD2" w:rsidP="003E3AD2">
            <w:pPr>
              <w:pStyle w:val="ekvtext"/>
              <w:rPr>
                <w:bCs/>
              </w:rPr>
            </w:pPr>
            <w:r w:rsidRPr="003E3AD2">
              <w:rPr>
                <w:b/>
              </w:rPr>
              <w:t>S. 292/293</w:t>
            </w:r>
            <w:r>
              <w:rPr>
                <w:bCs/>
              </w:rPr>
              <w:t xml:space="preserve">, Aufgabe 2a), 2b), 2c) und 3b) </w:t>
            </w:r>
          </w:p>
          <w:p w14:paraId="2937B62B" w14:textId="77777777" w:rsidR="003E3AD2" w:rsidRDefault="003E3AD2" w:rsidP="003E3AD2">
            <w:pPr>
              <w:pStyle w:val="ekvtext"/>
              <w:rPr>
                <w:bCs/>
              </w:rPr>
            </w:pPr>
          </w:p>
          <w:p w14:paraId="3E6AA866" w14:textId="595469E9" w:rsidR="008846E5" w:rsidRPr="008846E5" w:rsidRDefault="003E3AD2" w:rsidP="003E3AD2">
            <w:pPr>
              <w:pStyle w:val="ekvtext"/>
              <w:rPr>
                <w:b/>
              </w:rPr>
            </w:pPr>
            <w:r w:rsidRPr="003E3AD2">
              <w:rPr>
                <w:b/>
              </w:rPr>
              <w:t xml:space="preserve">KV </w:t>
            </w:r>
            <w:r>
              <w:rPr>
                <w:b/>
              </w:rPr>
              <w:t>74</w:t>
            </w:r>
          </w:p>
        </w:tc>
        <w:tc>
          <w:tcPr>
            <w:tcW w:w="2977" w:type="dxa"/>
          </w:tcPr>
          <w:p w14:paraId="166FE4C4" w14:textId="3DE725B6" w:rsidR="003E3AD2" w:rsidRDefault="003E3AD2" w:rsidP="003E3AD2">
            <w:pPr>
              <w:pStyle w:val="ekvtext"/>
              <w:rPr>
                <w:bCs/>
              </w:rPr>
            </w:pPr>
            <w:r>
              <w:rPr>
                <w:b/>
              </w:rPr>
              <w:t>S. 290/291</w:t>
            </w:r>
            <w:r>
              <w:rPr>
                <w:bCs/>
              </w:rPr>
              <w:t>, Text, Aufgabe 3, 4 und 5</w:t>
            </w:r>
          </w:p>
          <w:p w14:paraId="0F435C20" w14:textId="7090E13C" w:rsidR="003E3AD2" w:rsidRDefault="003E3AD2" w:rsidP="003E3AD2">
            <w:pPr>
              <w:pStyle w:val="ekvtext"/>
              <w:rPr>
                <w:bCs/>
              </w:rPr>
            </w:pPr>
            <w:r w:rsidRPr="003E3AD2">
              <w:rPr>
                <w:b/>
              </w:rPr>
              <w:t>S. 292/293</w:t>
            </w:r>
            <w:r>
              <w:rPr>
                <w:bCs/>
              </w:rPr>
              <w:t xml:space="preserve">, Aufgabe 2b), 2c) und 3c) </w:t>
            </w:r>
          </w:p>
          <w:p w14:paraId="2631EE40" w14:textId="77777777" w:rsidR="003E3AD2" w:rsidRDefault="003E3AD2" w:rsidP="003E3AD2">
            <w:pPr>
              <w:pStyle w:val="ekvtext"/>
              <w:rPr>
                <w:bCs/>
              </w:rPr>
            </w:pPr>
          </w:p>
          <w:p w14:paraId="1CCB1970" w14:textId="648DD0AF" w:rsidR="008846E5" w:rsidRPr="00D443CB" w:rsidRDefault="003E3AD2" w:rsidP="003E3AD2">
            <w:pPr>
              <w:pStyle w:val="ekvtext"/>
            </w:pPr>
            <w:r w:rsidRPr="003E3AD2">
              <w:rPr>
                <w:b/>
              </w:rPr>
              <w:t xml:space="preserve">KV </w:t>
            </w:r>
            <w:r>
              <w:rPr>
                <w:b/>
              </w:rPr>
              <w:t>74</w:t>
            </w:r>
          </w:p>
        </w:tc>
        <w:tc>
          <w:tcPr>
            <w:tcW w:w="1276" w:type="dxa"/>
          </w:tcPr>
          <w:p w14:paraId="369BA2FF" w14:textId="77777777" w:rsidR="008846E5" w:rsidRPr="00791E50" w:rsidRDefault="008846E5" w:rsidP="008846E5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BC8EB27" w14:textId="77777777" w:rsidR="008846E5" w:rsidRPr="00791E50" w:rsidRDefault="008846E5" w:rsidP="008846E5">
            <w:pPr>
              <w:rPr>
                <w:rFonts w:cs="Arial"/>
                <w:szCs w:val="20"/>
              </w:rPr>
            </w:pPr>
          </w:p>
        </w:tc>
      </w:tr>
      <w:tr w:rsidR="00B2249C" w:rsidRPr="00791E50" w14:paraId="02EB3F69" w14:textId="77777777" w:rsidTr="009236D5">
        <w:trPr>
          <w:trHeight w:val="753"/>
        </w:trPr>
        <w:tc>
          <w:tcPr>
            <w:tcW w:w="2345" w:type="dxa"/>
          </w:tcPr>
          <w:p w14:paraId="1F3071AE" w14:textId="680D81FD" w:rsidR="00B2249C" w:rsidRDefault="00EB26EC" w:rsidP="00B2249C">
            <w:pPr>
              <w:pStyle w:val="ekvtext"/>
            </w:pPr>
            <w:r>
              <w:t>Beispiele für krankmachende Mutationen wie die Trisomie 21 beschreiben.</w:t>
            </w:r>
          </w:p>
        </w:tc>
        <w:tc>
          <w:tcPr>
            <w:tcW w:w="2977" w:type="dxa"/>
          </w:tcPr>
          <w:p w14:paraId="3FBC443E" w14:textId="77777777" w:rsidR="00B2249C" w:rsidRDefault="003E3AD2" w:rsidP="009548EB">
            <w:pPr>
              <w:pStyle w:val="ekvtext"/>
              <w:rPr>
                <w:bCs/>
              </w:rPr>
            </w:pPr>
            <w:r>
              <w:rPr>
                <w:b/>
              </w:rPr>
              <w:t>S. 292/293</w:t>
            </w:r>
            <w:r w:rsidRPr="003E3AD2">
              <w:rPr>
                <w:bCs/>
              </w:rPr>
              <w:t>, Aufgabe</w:t>
            </w:r>
            <w:r>
              <w:rPr>
                <w:bCs/>
              </w:rPr>
              <w:t xml:space="preserve"> 1a)</w:t>
            </w:r>
          </w:p>
          <w:p w14:paraId="7FA5E369" w14:textId="77777777" w:rsidR="000B4B70" w:rsidRDefault="000B4B70" w:rsidP="009548EB">
            <w:pPr>
              <w:pStyle w:val="ekvtext"/>
              <w:rPr>
                <w:bCs/>
              </w:rPr>
            </w:pPr>
          </w:p>
          <w:p w14:paraId="456C92BA" w14:textId="55773601" w:rsidR="000B4B70" w:rsidRDefault="000B4B70" w:rsidP="009548EB">
            <w:pPr>
              <w:pStyle w:val="ekvtext"/>
              <w:rPr>
                <w:bCs/>
              </w:rPr>
            </w:pPr>
            <w:r w:rsidRPr="000B4B70">
              <w:rPr>
                <w:b/>
              </w:rPr>
              <w:t>S. 294</w:t>
            </w:r>
            <w:r>
              <w:rPr>
                <w:bCs/>
              </w:rPr>
              <w:t>, Text, Aufgabe 1</w:t>
            </w:r>
          </w:p>
          <w:p w14:paraId="2085F1CF" w14:textId="00C75552" w:rsidR="000B4B70" w:rsidRPr="00B2249C" w:rsidRDefault="000B4B70" w:rsidP="009548EB">
            <w:pPr>
              <w:pStyle w:val="ekvtext"/>
              <w:rPr>
                <w:b/>
              </w:rPr>
            </w:pPr>
            <w:r w:rsidRPr="000B4B70">
              <w:rPr>
                <w:b/>
              </w:rPr>
              <w:t>S. 295</w:t>
            </w:r>
            <w:r>
              <w:rPr>
                <w:bCs/>
              </w:rPr>
              <w:t>, Text</w:t>
            </w:r>
          </w:p>
        </w:tc>
        <w:tc>
          <w:tcPr>
            <w:tcW w:w="2976" w:type="dxa"/>
          </w:tcPr>
          <w:p w14:paraId="1581AB82" w14:textId="77777777" w:rsidR="00B2249C" w:rsidRDefault="003E3AD2" w:rsidP="009548EB">
            <w:pPr>
              <w:pStyle w:val="ekvtext"/>
              <w:rPr>
                <w:bCs/>
              </w:rPr>
            </w:pPr>
            <w:r>
              <w:rPr>
                <w:b/>
              </w:rPr>
              <w:t>S. 292/293</w:t>
            </w:r>
            <w:r w:rsidRPr="003E3AD2">
              <w:rPr>
                <w:bCs/>
              </w:rPr>
              <w:t>, Aufgabe</w:t>
            </w:r>
            <w:r>
              <w:rPr>
                <w:bCs/>
              </w:rPr>
              <w:t xml:space="preserve"> 1a) und 1b)</w:t>
            </w:r>
          </w:p>
          <w:p w14:paraId="2A9D514D" w14:textId="435C2D0A" w:rsidR="000B4B70" w:rsidRDefault="000B4B70" w:rsidP="000B4B70">
            <w:pPr>
              <w:pStyle w:val="ekvtext"/>
              <w:rPr>
                <w:bCs/>
              </w:rPr>
            </w:pPr>
            <w:r w:rsidRPr="000B4B70">
              <w:rPr>
                <w:b/>
              </w:rPr>
              <w:t>S. 294</w:t>
            </w:r>
            <w:r>
              <w:rPr>
                <w:bCs/>
              </w:rPr>
              <w:t>, Text, Aufgabe 2</w:t>
            </w:r>
          </w:p>
          <w:p w14:paraId="4D9A649F" w14:textId="28ED40C7" w:rsidR="000B4B70" w:rsidRPr="00EB1641" w:rsidRDefault="000B4B70" w:rsidP="000B4B70">
            <w:pPr>
              <w:pStyle w:val="ekvtext"/>
              <w:rPr>
                <w:b/>
              </w:rPr>
            </w:pPr>
            <w:r w:rsidRPr="000B4B70">
              <w:rPr>
                <w:b/>
              </w:rPr>
              <w:t>S. 295</w:t>
            </w:r>
            <w:r>
              <w:rPr>
                <w:bCs/>
              </w:rPr>
              <w:t>, Text, Aufgabe 1 und 3</w:t>
            </w:r>
          </w:p>
        </w:tc>
        <w:tc>
          <w:tcPr>
            <w:tcW w:w="2977" w:type="dxa"/>
          </w:tcPr>
          <w:p w14:paraId="4626EED0" w14:textId="77777777" w:rsidR="00B2249C" w:rsidRDefault="003E3AD2" w:rsidP="009548EB">
            <w:pPr>
              <w:pStyle w:val="ekvtext"/>
              <w:rPr>
                <w:bCs/>
              </w:rPr>
            </w:pPr>
            <w:r>
              <w:rPr>
                <w:b/>
              </w:rPr>
              <w:t>S. 292/293</w:t>
            </w:r>
            <w:r w:rsidRPr="003E3AD2">
              <w:rPr>
                <w:bCs/>
              </w:rPr>
              <w:t>, Aufgabe</w:t>
            </w:r>
            <w:r>
              <w:rPr>
                <w:bCs/>
              </w:rPr>
              <w:t xml:space="preserve"> 1a) und 1b)</w:t>
            </w:r>
          </w:p>
          <w:p w14:paraId="5EA47CE6" w14:textId="7BA760AA" w:rsidR="000B4B70" w:rsidRDefault="000B4B70" w:rsidP="000B4B70">
            <w:pPr>
              <w:pStyle w:val="ekvtext"/>
              <w:rPr>
                <w:bCs/>
              </w:rPr>
            </w:pPr>
            <w:r w:rsidRPr="000B4B70">
              <w:rPr>
                <w:b/>
              </w:rPr>
              <w:t>S. 294</w:t>
            </w:r>
            <w:r>
              <w:rPr>
                <w:bCs/>
              </w:rPr>
              <w:t>, Text, Aufgabe 3</w:t>
            </w:r>
          </w:p>
          <w:p w14:paraId="3712FA1C" w14:textId="75411190" w:rsidR="000B4B70" w:rsidRDefault="000B4B70" w:rsidP="000B4B70">
            <w:pPr>
              <w:pStyle w:val="ekvtext"/>
            </w:pPr>
            <w:r w:rsidRPr="000B4B70">
              <w:rPr>
                <w:b/>
              </w:rPr>
              <w:t>S. 295</w:t>
            </w:r>
            <w:r>
              <w:rPr>
                <w:bCs/>
              </w:rPr>
              <w:t>, Text, Aufgabe 2 und 3</w:t>
            </w:r>
          </w:p>
        </w:tc>
        <w:tc>
          <w:tcPr>
            <w:tcW w:w="1276" w:type="dxa"/>
          </w:tcPr>
          <w:p w14:paraId="6E11CF8C" w14:textId="77777777" w:rsidR="00B2249C" w:rsidRPr="00791E50" w:rsidRDefault="00B2249C" w:rsidP="00B2249C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C5423B9" w14:textId="77777777" w:rsidR="00B2249C" w:rsidRPr="00791E50" w:rsidRDefault="00B2249C" w:rsidP="00B2249C">
            <w:pPr>
              <w:rPr>
                <w:rFonts w:cs="Arial"/>
                <w:szCs w:val="20"/>
              </w:rPr>
            </w:pPr>
          </w:p>
        </w:tc>
      </w:tr>
      <w:tr w:rsidR="00B83196" w:rsidRPr="00791E50" w14:paraId="50A00D39" w14:textId="77777777" w:rsidTr="009236D5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707" w14:textId="77777777" w:rsidR="00B83196" w:rsidRDefault="00B83196" w:rsidP="002E1838">
            <w:pPr>
              <w:pStyle w:val="ekvtext"/>
            </w:pPr>
            <w:r>
              <w:t>Gelerntes wiedergeben und anwenden.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984" w14:textId="0FD852EC" w:rsidR="00B83196" w:rsidRDefault="00CA526C" w:rsidP="00CA526C">
            <w:pPr>
              <w:pStyle w:val="ekvtext"/>
              <w:jc w:val="center"/>
            </w:pPr>
            <w:r w:rsidRPr="00AE046E">
              <w:rPr>
                <w:b/>
              </w:rPr>
              <w:t xml:space="preserve">Test </w:t>
            </w:r>
            <w:r w:rsidR="00864D99">
              <w:rPr>
                <w:b/>
              </w:rPr>
              <w:t>2</w:t>
            </w:r>
            <w:r w:rsidR="000E49B7">
              <w:rPr>
                <w:b/>
              </w:rPr>
              <w:t>3</w:t>
            </w:r>
            <w:r w:rsidR="002E2FF9" w:rsidRPr="001C23E4">
              <w:t>:</w:t>
            </w:r>
            <w:r w:rsidR="008065E9">
              <w:t xml:space="preserve"> </w:t>
            </w:r>
            <w:r w:rsidR="000E49B7">
              <w:t>Wenn das Genom verändert ist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BDA" w14:textId="77777777" w:rsidR="00B83196" w:rsidRPr="00791E50" w:rsidRDefault="000A4877" w:rsidP="00892DBB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DEBB85" wp14:editId="6CCCB24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D668C" id="Rectangle 3" o:spid="_x0000_s1026" style="position:absolute;margin-left:23.25pt;margin-top:13.85pt;width:12.75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4C" w14:textId="77777777" w:rsidR="00B83196" w:rsidRPr="00791E50" w:rsidRDefault="00B83196">
            <w:pPr>
              <w:rPr>
                <w:rFonts w:cs="Arial"/>
                <w:szCs w:val="20"/>
              </w:rPr>
            </w:pPr>
          </w:p>
        </w:tc>
      </w:tr>
    </w:tbl>
    <w:p w14:paraId="272827F7" w14:textId="77777777" w:rsidR="00756A84" w:rsidRDefault="00756A84" w:rsidP="002A5E9A"/>
    <w:sectPr w:rsidR="00756A84" w:rsidSect="000B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206AA" w14:textId="77777777" w:rsidR="001C2B39" w:rsidRDefault="001C2B39">
      <w:r>
        <w:separator/>
      </w:r>
    </w:p>
  </w:endnote>
  <w:endnote w:type="continuationSeparator" w:id="0">
    <w:p w14:paraId="1F7BF653" w14:textId="77777777" w:rsidR="001C2B39" w:rsidRDefault="001C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003E5" w14:textId="77777777" w:rsidR="000C40F1" w:rsidRDefault="000C40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14:paraId="4AD9C237" w14:textId="77777777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CCBAF" w14:textId="77777777"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14:paraId="37118A70" w14:textId="77777777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756EBBC8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B4F2E8E" wp14:editId="37B9E61D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3426E53D" w14:textId="79E1F7EF" w:rsidR="00394694" w:rsidRPr="003F6511" w:rsidRDefault="000C40F1" w:rsidP="001F22EA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Autor: Ernst Klett Verlag</w:t>
                </w:r>
              </w:p>
            </w:tc>
            <w:tc>
              <w:tcPr>
                <w:tcW w:w="3403" w:type="dxa"/>
                <w:vAlign w:val="center"/>
              </w:tcPr>
              <w:p w14:paraId="5335191F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51782766" w14:textId="77777777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36F8ABCD" w14:textId="77777777"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1BDA8EB" wp14:editId="14063D07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7CE3AB64" w14:textId="421F635D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453305F3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47E9E43A" w14:textId="77777777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098C5205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E60008C" wp14:editId="5401CDE1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673334C0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327B86AA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72E54EF2" w14:textId="77777777"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129DDC" w14:textId="77777777"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41477" wp14:editId="22D2105E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3EFC2D" w14:textId="1E7FEABF"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BF3AAB">
            <w:rPr>
              <w:rFonts w:ascii="PoloAN11K-Buch" w:hAnsi="PoloAN11K-Buch"/>
              <w:color w:val="000000"/>
              <w:sz w:val="12"/>
              <w:szCs w:val="12"/>
            </w:rPr>
            <w:t>2</w:t>
          </w:r>
          <w:r w:rsidR="003B598A">
            <w:rPr>
              <w:rFonts w:ascii="PoloAN11K-Buch" w:hAnsi="PoloAN11K-Buch"/>
              <w:color w:val="000000"/>
              <w:sz w:val="12"/>
              <w:szCs w:val="12"/>
            </w:rPr>
            <w:t>1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14:paraId="2E5D42D5" w14:textId="77777777"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14:paraId="1EFC93D8" w14:textId="77777777" w:rsidR="002D7565" w:rsidRDefault="002D75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6203" w14:textId="77777777" w:rsidR="000C40F1" w:rsidRDefault="000C40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865A4" w14:textId="77777777" w:rsidR="001C2B39" w:rsidRDefault="001C2B39">
      <w:r>
        <w:separator/>
      </w:r>
    </w:p>
  </w:footnote>
  <w:footnote w:type="continuationSeparator" w:id="0">
    <w:p w14:paraId="7FC070D1" w14:textId="77777777" w:rsidR="001C2B39" w:rsidRDefault="001C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50669" w14:textId="77777777" w:rsidR="000C40F1" w:rsidRDefault="000C40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14C33" w14:textId="77777777" w:rsidR="000C40F1" w:rsidRDefault="000C40F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8D3FD" w14:textId="77777777" w:rsidR="000C40F1" w:rsidRDefault="000C40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D2"/>
    <w:rsid w:val="00043C87"/>
    <w:rsid w:val="0004619E"/>
    <w:rsid w:val="0005234D"/>
    <w:rsid w:val="00062E45"/>
    <w:rsid w:val="0007369A"/>
    <w:rsid w:val="00077150"/>
    <w:rsid w:val="000830BA"/>
    <w:rsid w:val="00086A64"/>
    <w:rsid w:val="00090ED1"/>
    <w:rsid w:val="000969D6"/>
    <w:rsid w:val="00097CD7"/>
    <w:rsid w:val="000A3F2F"/>
    <w:rsid w:val="000A4877"/>
    <w:rsid w:val="000A78CC"/>
    <w:rsid w:val="000B27B5"/>
    <w:rsid w:val="000B3F0F"/>
    <w:rsid w:val="000B447A"/>
    <w:rsid w:val="000B4B70"/>
    <w:rsid w:val="000B68E0"/>
    <w:rsid w:val="000C3DDF"/>
    <w:rsid w:val="000C40F1"/>
    <w:rsid w:val="000C7054"/>
    <w:rsid w:val="000D1725"/>
    <w:rsid w:val="000E1719"/>
    <w:rsid w:val="000E49B7"/>
    <w:rsid w:val="000E5BEC"/>
    <w:rsid w:val="001037F6"/>
    <w:rsid w:val="001076A8"/>
    <w:rsid w:val="00116AA3"/>
    <w:rsid w:val="00131232"/>
    <w:rsid w:val="00136D0F"/>
    <w:rsid w:val="00140549"/>
    <w:rsid w:val="00151BB6"/>
    <w:rsid w:val="001643AE"/>
    <w:rsid w:val="00171104"/>
    <w:rsid w:val="001859AE"/>
    <w:rsid w:val="0018749B"/>
    <w:rsid w:val="00195392"/>
    <w:rsid w:val="00197C58"/>
    <w:rsid w:val="001A01C1"/>
    <w:rsid w:val="001B50C8"/>
    <w:rsid w:val="001B5A26"/>
    <w:rsid w:val="001C23E4"/>
    <w:rsid w:val="001C2B39"/>
    <w:rsid w:val="001C7E3E"/>
    <w:rsid w:val="001D4CFB"/>
    <w:rsid w:val="001D6519"/>
    <w:rsid w:val="001F22EA"/>
    <w:rsid w:val="001F50A0"/>
    <w:rsid w:val="00210BFC"/>
    <w:rsid w:val="00211444"/>
    <w:rsid w:val="002169CE"/>
    <w:rsid w:val="00223F04"/>
    <w:rsid w:val="00227A95"/>
    <w:rsid w:val="00236578"/>
    <w:rsid w:val="0024595E"/>
    <w:rsid w:val="00247090"/>
    <w:rsid w:val="00270561"/>
    <w:rsid w:val="00270716"/>
    <w:rsid w:val="0027371B"/>
    <w:rsid w:val="00276CE6"/>
    <w:rsid w:val="002818A1"/>
    <w:rsid w:val="002A23A1"/>
    <w:rsid w:val="002A2F0E"/>
    <w:rsid w:val="002A5E9A"/>
    <w:rsid w:val="002A60CD"/>
    <w:rsid w:val="002A6455"/>
    <w:rsid w:val="002A76AC"/>
    <w:rsid w:val="002C4E86"/>
    <w:rsid w:val="002C6870"/>
    <w:rsid w:val="002D28BC"/>
    <w:rsid w:val="002D7565"/>
    <w:rsid w:val="002E1838"/>
    <w:rsid w:val="002E2FF9"/>
    <w:rsid w:val="002F0F66"/>
    <w:rsid w:val="002F1E6E"/>
    <w:rsid w:val="00303F9F"/>
    <w:rsid w:val="00312FBA"/>
    <w:rsid w:val="003150B3"/>
    <w:rsid w:val="00316AE8"/>
    <w:rsid w:val="003221E0"/>
    <w:rsid w:val="003223F5"/>
    <w:rsid w:val="003231FE"/>
    <w:rsid w:val="003272CE"/>
    <w:rsid w:val="003307A9"/>
    <w:rsid w:val="00332206"/>
    <w:rsid w:val="00332FA2"/>
    <w:rsid w:val="0036557B"/>
    <w:rsid w:val="00371FA4"/>
    <w:rsid w:val="00373221"/>
    <w:rsid w:val="00376EEB"/>
    <w:rsid w:val="00384213"/>
    <w:rsid w:val="00394694"/>
    <w:rsid w:val="003951DD"/>
    <w:rsid w:val="003A3B74"/>
    <w:rsid w:val="003A3C81"/>
    <w:rsid w:val="003A61E8"/>
    <w:rsid w:val="003B11D1"/>
    <w:rsid w:val="003B2D34"/>
    <w:rsid w:val="003B532E"/>
    <w:rsid w:val="003B537F"/>
    <w:rsid w:val="003B598A"/>
    <w:rsid w:val="003C1CBE"/>
    <w:rsid w:val="003D1C5C"/>
    <w:rsid w:val="003D2C25"/>
    <w:rsid w:val="003D6E04"/>
    <w:rsid w:val="003E3AD2"/>
    <w:rsid w:val="003E4CDD"/>
    <w:rsid w:val="003E6A77"/>
    <w:rsid w:val="003F0031"/>
    <w:rsid w:val="003F1786"/>
    <w:rsid w:val="003F58F3"/>
    <w:rsid w:val="003F6511"/>
    <w:rsid w:val="004102B8"/>
    <w:rsid w:val="004301AE"/>
    <w:rsid w:val="004332CD"/>
    <w:rsid w:val="00436A83"/>
    <w:rsid w:val="00452957"/>
    <w:rsid w:val="004543F4"/>
    <w:rsid w:val="00454F5B"/>
    <w:rsid w:val="00464841"/>
    <w:rsid w:val="00465D8F"/>
    <w:rsid w:val="00466C8C"/>
    <w:rsid w:val="00470D2C"/>
    <w:rsid w:val="0047639F"/>
    <w:rsid w:val="00490C7E"/>
    <w:rsid w:val="004C4DB1"/>
    <w:rsid w:val="004D17EA"/>
    <w:rsid w:val="004E09FE"/>
    <w:rsid w:val="004E12BA"/>
    <w:rsid w:val="004F31A5"/>
    <w:rsid w:val="004F6F38"/>
    <w:rsid w:val="00506CF7"/>
    <w:rsid w:val="00511E9B"/>
    <w:rsid w:val="0052033C"/>
    <w:rsid w:val="005234F2"/>
    <w:rsid w:val="00524005"/>
    <w:rsid w:val="0052606E"/>
    <w:rsid w:val="0052713C"/>
    <w:rsid w:val="00543CF8"/>
    <w:rsid w:val="00564273"/>
    <w:rsid w:val="00570167"/>
    <w:rsid w:val="005717D6"/>
    <w:rsid w:val="005A487B"/>
    <w:rsid w:val="005B5506"/>
    <w:rsid w:val="005B7E0A"/>
    <w:rsid w:val="005C1D1A"/>
    <w:rsid w:val="005C243C"/>
    <w:rsid w:val="005D0ABD"/>
    <w:rsid w:val="005D0D8F"/>
    <w:rsid w:val="005D329A"/>
    <w:rsid w:val="005D3B9C"/>
    <w:rsid w:val="005E1AAB"/>
    <w:rsid w:val="005E6112"/>
    <w:rsid w:val="005F4ED5"/>
    <w:rsid w:val="00601F09"/>
    <w:rsid w:val="00612867"/>
    <w:rsid w:val="0062166B"/>
    <w:rsid w:val="0062187C"/>
    <w:rsid w:val="00624EED"/>
    <w:rsid w:val="0063339A"/>
    <w:rsid w:val="006366BE"/>
    <w:rsid w:val="006413E8"/>
    <w:rsid w:val="00641A85"/>
    <w:rsid w:val="00641B42"/>
    <w:rsid w:val="00665ADB"/>
    <w:rsid w:val="00665BD4"/>
    <w:rsid w:val="00670C2C"/>
    <w:rsid w:val="00677AA7"/>
    <w:rsid w:val="00692C91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C6791"/>
    <w:rsid w:val="006E4017"/>
    <w:rsid w:val="006E70BD"/>
    <w:rsid w:val="006E7BB7"/>
    <w:rsid w:val="00703C68"/>
    <w:rsid w:val="00707D39"/>
    <w:rsid w:val="00710288"/>
    <w:rsid w:val="00710D69"/>
    <w:rsid w:val="007131EA"/>
    <w:rsid w:val="00741DD1"/>
    <w:rsid w:val="00743242"/>
    <w:rsid w:val="00747E09"/>
    <w:rsid w:val="007541DC"/>
    <w:rsid w:val="007557F6"/>
    <w:rsid w:val="00756A84"/>
    <w:rsid w:val="00791E50"/>
    <w:rsid w:val="007A200B"/>
    <w:rsid w:val="007A2E96"/>
    <w:rsid w:val="007A5AA7"/>
    <w:rsid w:val="007C014D"/>
    <w:rsid w:val="007C47E4"/>
    <w:rsid w:val="007E4CB4"/>
    <w:rsid w:val="007F4017"/>
    <w:rsid w:val="00800F15"/>
    <w:rsid w:val="008046A7"/>
    <w:rsid w:val="00805B22"/>
    <w:rsid w:val="008065E9"/>
    <w:rsid w:val="00815E1D"/>
    <w:rsid w:val="0081642C"/>
    <w:rsid w:val="00832928"/>
    <w:rsid w:val="00840D60"/>
    <w:rsid w:val="008428F7"/>
    <w:rsid w:val="00842D1C"/>
    <w:rsid w:val="00842F0C"/>
    <w:rsid w:val="008439F6"/>
    <w:rsid w:val="008449A8"/>
    <w:rsid w:val="0085609F"/>
    <w:rsid w:val="0085780C"/>
    <w:rsid w:val="008637C3"/>
    <w:rsid w:val="00864A27"/>
    <w:rsid w:val="00864D99"/>
    <w:rsid w:val="00872488"/>
    <w:rsid w:val="00875026"/>
    <w:rsid w:val="00876082"/>
    <w:rsid w:val="00881E80"/>
    <w:rsid w:val="008846E5"/>
    <w:rsid w:val="00892DBB"/>
    <w:rsid w:val="0089358E"/>
    <w:rsid w:val="008965AE"/>
    <w:rsid w:val="008A7E22"/>
    <w:rsid w:val="008B7D6E"/>
    <w:rsid w:val="008C492C"/>
    <w:rsid w:val="008C74B4"/>
    <w:rsid w:val="008D3CF1"/>
    <w:rsid w:val="008E4B90"/>
    <w:rsid w:val="008E5E4A"/>
    <w:rsid w:val="008F1209"/>
    <w:rsid w:val="008F787B"/>
    <w:rsid w:val="008F7EC2"/>
    <w:rsid w:val="00901950"/>
    <w:rsid w:val="00905416"/>
    <w:rsid w:val="009105E8"/>
    <w:rsid w:val="00921855"/>
    <w:rsid w:val="009236D5"/>
    <w:rsid w:val="00931378"/>
    <w:rsid w:val="009328E8"/>
    <w:rsid w:val="00950C12"/>
    <w:rsid w:val="009548EB"/>
    <w:rsid w:val="00955E73"/>
    <w:rsid w:val="00956059"/>
    <w:rsid w:val="009651B6"/>
    <w:rsid w:val="00965FC5"/>
    <w:rsid w:val="00966923"/>
    <w:rsid w:val="0097308E"/>
    <w:rsid w:val="00993499"/>
    <w:rsid w:val="009944AF"/>
    <w:rsid w:val="0099591D"/>
    <w:rsid w:val="009A108A"/>
    <w:rsid w:val="009A452B"/>
    <w:rsid w:val="009A6A0F"/>
    <w:rsid w:val="009C0BC7"/>
    <w:rsid w:val="009C4127"/>
    <w:rsid w:val="009C4905"/>
    <w:rsid w:val="009D7397"/>
    <w:rsid w:val="009E33FC"/>
    <w:rsid w:val="00A01E6E"/>
    <w:rsid w:val="00A04721"/>
    <w:rsid w:val="00A1385E"/>
    <w:rsid w:val="00A2429D"/>
    <w:rsid w:val="00A258AC"/>
    <w:rsid w:val="00A27ABB"/>
    <w:rsid w:val="00A4151B"/>
    <w:rsid w:val="00A424C8"/>
    <w:rsid w:val="00A44A4E"/>
    <w:rsid w:val="00A47A03"/>
    <w:rsid w:val="00A516D3"/>
    <w:rsid w:val="00A743BA"/>
    <w:rsid w:val="00A75785"/>
    <w:rsid w:val="00A8121A"/>
    <w:rsid w:val="00A9326F"/>
    <w:rsid w:val="00A942E3"/>
    <w:rsid w:val="00AA1A2C"/>
    <w:rsid w:val="00AA4252"/>
    <w:rsid w:val="00AB0C84"/>
    <w:rsid w:val="00AC2A09"/>
    <w:rsid w:val="00AC322D"/>
    <w:rsid w:val="00AC368F"/>
    <w:rsid w:val="00AC5FAA"/>
    <w:rsid w:val="00AD42E0"/>
    <w:rsid w:val="00AE046E"/>
    <w:rsid w:val="00AE0888"/>
    <w:rsid w:val="00AE1182"/>
    <w:rsid w:val="00AE36B4"/>
    <w:rsid w:val="00AE482A"/>
    <w:rsid w:val="00AF07AD"/>
    <w:rsid w:val="00AF0DDF"/>
    <w:rsid w:val="00AF5EAF"/>
    <w:rsid w:val="00AF6149"/>
    <w:rsid w:val="00AF7AD2"/>
    <w:rsid w:val="00B06600"/>
    <w:rsid w:val="00B1462A"/>
    <w:rsid w:val="00B154E7"/>
    <w:rsid w:val="00B21339"/>
    <w:rsid w:val="00B2249C"/>
    <w:rsid w:val="00B27673"/>
    <w:rsid w:val="00B42F97"/>
    <w:rsid w:val="00B66D05"/>
    <w:rsid w:val="00B71DB3"/>
    <w:rsid w:val="00B72740"/>
    <w:rsid w:val="00B72889"/>
    <w:rsid w:val="00B75F33"/>
    <w:rsid w:val="00B83196"/>
    <w:rsid w:val="00B87D1B"/>
    <w:rsid w:val="00B91CE8"/>
    <w:rsid w:val="00B95E7A"/>
    <w:rsid w:val="00BA6A9E"/>
    <w:rsid w:val="00BB1301"/>
    <w:rsid w:val="00BC0C3B"/>
    <w:rsid w:val="00BE0046"/>
    <w:rsid w:val="00BE5910"/>
    <w:rsid w:val="00BF34ED"/>
    <w:rsid w:val="00BF3AAB"/>
    <w:rsid w:val="00BF75D9"/>
    <w:rsid w:val="00C11438"/>
    <w:rsid w:val="00C54FD2"/>
    <w:rsid w:val="00C560BD"/>
    <w:rsid w:val="00C6439E"/>
    <w:rsid w:val="00C65B7F"/>
    <w:rsid w:val="00C65F36"/>
    <w:rsid w:val="00C72DB6"/>
    <w:rsid w:val="00C7448E"/>
    <w:rsid w:val="00C7453B"/>
    <w:rsid w:val="00C75F9C"/>
    <w:rsid w:val="00C7658A"/>
    <w:rsid w:val="00C87C04"/>
    <w:rsid w:val="00C87E71"/>
    <w:rsid w:val="00C957A1"/>
    <w:rsid w:val="00C97246"/>
    <w:rsid w:val="00CA33A1"/>
    <w:rsid w:val="00CA3D76"/>
    <w:rsid w:val="00CA526C"/>
    <w:rsid w:val="00CB3ABE"/>
    <w:rsid w:val="00CB7DB1"/>
    <w:rsid w:val="00CC0F9C"/>
    <w:rsid w:val="00CD4865"/>
    <w:rsid w:val="00CD4CA3"/>
    <w:rsid w:val="00CD53FD"/>
    <w:rsid w:val="00CE4727"/>
    <w:rsid w:val="00CF134F"/>
    <w:rsid w:val="00CF1EEF"/>
    <w:rsid w:val="00CF415D"/>
    <w:rsid w:val="00CF701A"/>
    <w:rsid w:val="00D0129D"/>
    <w:rsid w:val="00D02AD9"/>
    <w:rsid w:val="00D051C4"/>
    <w:rsid w:val="00D0629D"/>
    <w:rsid w:val="00D07BF8"/>
    <w:rsid w:val="00D13F83"/>
    <w:rsid w:val="00D262D3"/>
    <w:rsid w:val="00D3247A"/>
    <w:rsid w:val="00D40291"/>
    <w:rsid w:val="00D42215"/>
    <w:rsid w:val="00D432A3"/>
    <w:rsid w:val="00D6600E"/>
    <w:rsid w:val="00D91201"/>
    <w:rsid w:val="00D91827"/>
    <w:rsid w:val="00D97088"/>
    <w:rsid w:val="00D97722"/>
    <w:rsid w:val="00D97FC7"/>
    <w:rsid w:val="00DA49CC"/>
    <w:rsid w:val="00DA64BB"/>
    <w:rsid w:val="00DC19EA"/>
    <w:rsid w:val="00DD4B03"/>
    <w:rsid w:val="00E052B8"/>
    <w:rsid w:val="00E2407F"/>
    <w:rsid w:val="00E331E8"/>
    <w:rsid w:val="00E35935"/>
    <w:rsid w:val="00E41A20"/>
    <w:rsid w:val="00E450C8"/>
    <w:rsid w:val="00E5277A"/>
    <w:rsid w:val="00E570BB"/>
    <w:rsid w:val="00E626D7"/>
    <w:rsid w:val="00E63926"/>
    <w:rsid w:val="00E66B01"/>
    <w:rsid w:val="00E778D0"/>
    <w:rsid w:val="00E8195F"/>
    <w:rsid w:val="00E8397B"/>
    <w:rsid w:val="00E95ECE"/>
    <w:rsid w:val="00EA09C2"/>
    <w:rsid w:val="00EA7DB6"/>
    <w:rsid w:val="00EA7F91"/>
    <w:rsid w:val="00EB1641"/>
    <w:rsid w:val="00EB26EC"/>
    <w:rsid w:val="00EB2F49"/>
    <w:rsid w:val="00ED2714"/>
    <w:rsid w:val="00EE1109"/>
    <w:rsid w:val="00F00E3E"/>
    <w:rsid w:val="00F04161"/>
    <w:rsid w:val="00F04B06"/>
    <w:rsid w:val="00F318D0"/>
    <w:rsid w:val="00F41D37"/>
    <w:rsid w:val="00F57BB4"/>
    <w:rsid w:val="00F6066F"/>
    <w:rsid w:val="00F72AC1"/>
    <w:rsid w:val="00F73588"/>
    <w:rsid w:val="00F819E7"/>
    <w:rsid w:val="00F83494"/>
    <w:rsid w:val="00F85352"/>
    <w:rsid w:val="00F86065"/>
    <w:rsid w:val="00F879EC"/>
    <w:rsid w:val="00F97302"/>
    <w:rsid w:val="00FA0C0B"/>
    <w:rsid w:val="00FA335F"/>
    <w:rsid w:val="00FB483F"/>
    <w:rsid w:val="00FC08FD"/>
    <w:rsid w:val="00FD1CB2"/>
    <w:rsid w:val="00FD469D"/>
    <w:rsid w:val="00FD5401"/>
    <w:rsid w:val="00FD57B9"/>
    <w:rsid w:val="00FF0D1E"/>
    <w:rsid w:val="00FF1E0D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F1A6B41"/>
  <w15:docId w15:val="{43AE373F-94B7-4E35-9645-76E2F5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1062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 GmbH, Stuttgart</dc:creator>
  <cp:lastModifiedBy>Bayha, Christine</cp:lastModifiedBy>
  <cp:revision>8</cp:revision>
  <cp:lastPrinted>2019-04-02T14:43:00Z</cp:lastPrinted>
  <dcterms:created xsi:type="dcterms:W3CDTF">2020-08-26T09:16:00Z</dcterms:created>
  <dcterms:modified xsi:type="dcterms:W3CDTF">2020-12-02T12:55:00Z</dcterms:modified>
</cp:coreProperties>
</file>