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6B58EA1E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19F4059B" w:rsidR="003F58F3" w:rsidRPr="0007369A" w:rsidRDefault="006C104B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10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Evolution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C72927">
              <w:rPr>
                <w:rFonts w:cs="Arial"/>
                <w:b/>
                <w:sz w:val="26"/>
                <w:szCs w:val="26"/>
              </w:rPr>
              <w:t>Mechanismen der Evolution</w:t>
            </w:r>
            <w:r w:rsidR="000E49B7" w:rsidRPr="000E49B7">
              <w:rPr>
                <w:rFonts w:cs="Arial"/>
                <w:b/>
                <w:sz w:val="26"/>
                <w:szCs w:val="26"/>
              </w:rPr>
              <w:t xml:space="preserve"> 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6B8CB3E4" w:rsidR="00E626D7" w:rsidRPr="00E626D7" w:rsidRDefault="008846E5" w:rsidP="00AF7AD2">
            <w:pPr>
              <w:rPr>
                <w:rFonts w:cs="Arial"/>
                <w:b/>
                <w:sz w:val="26"/>
                <w:szCs w:val="26"/>
              </w:rPr>
            </w:pPr>
            <w:r w:rsidRPr="008065E9">
              <w:rPr>
                <w:rFonts w:cs="Arial"/>
                <w:b/>
                <w:sz w:val="26"/>
                <w:szCs w:val="26"/>
              </w:rPr>
              <w:t>Ich kann</w:t>
            </w:r>
            <w:r w:rsidR="00361EAD" w:rsidRPr="00361EAD">
              <w:rPr>
                <w:rFonts w:cs="Arial"/>
                <w:b/>
                <w:sz w:val="26"/>
                <w:szCs w:val="26"/>
              </w:rPr>
              <w:t xml:space="preserve"> </w:t>
            </w:r>
            <w:r w:rsidR="00EF6DA0" w:rsidRPr="00EF6DA0">
              <w:rPr>
                <w:rFonts w:cs="Arial"/>
                <w:b/>
                <w:sz w:val="26"/>
                <w:szCs w:val="26"/>
              </w:rPr>
              <w:t xml:space="preserve">die </w:t>
            </w:r>
            <w:r w:rsidR="00CF720A" w:rsidRPr="00CF720A">
              <w:rPr>
                <w:rFonts w:cs="Arial"/>
                <w:b/>
                <w:sz w:val="26"/>
                <w:szCs w:val="26"/>
              </w:rPr>
              <w:t>Mechanismen der Evolution beschreiben und erklären, wie Arten entstehen</w:t>
            </w:r>
            <w:r w:rsidR="008065E9" w:rsidRPr="008065E9">
              <w:rPr>
                <w:rFonts w:cs="Arial"/>
                <w:b/>
                <w:sz w:val="26"/>
                <w:szCs w:val="26"/>
              </w:rPr>
              <w:t>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1A32031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</w:t>
            </w:r>
            <w:r w:rsidR="00C72927">
              <w:rPr>
                <w:rFonts w:cs="Arial"/>
                <w:b/>
                <w:sz w:val="24"/>
                <w:szCs w:val="32"/>
              </w:rPr>
              <w:t>7</w:t>
            </w:r>
          </w:p>
          <w:p w14:paraId="15A9606A" w14:textId="5FBAF36F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6735CF">
              <w:rPr>
                <w:rFonts w:cs="Arial"/>
                <w:b/>
                <w:sz w:val="26"/>
                <w:szCs w:val="26"/>
              </w:rPr>
              <w:t>348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EF6DA0">
              <w:rPr>
                <w:rFonts w:cs="Arial"/>
                <w:b/>
                <w:sz w:val="26"/>
                <w:szCs w:val="26"/>
              </w:rPr>
              <w:t>3</w:t>
            </w:r>
            <w:r w:rsidR="006735CF">
              <w:rPr>
                <w:rFonts w:cs="Arial"/>
                <w:b/>
                <w:sz w:val="26"/>
                <w:szCs w:val="26"/>
              </w:rPr>
              <w:t>63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4D1A68D3" w:rsidR="00D0629D" w:rsidRDefault="00256272">
      <w:r w:rsidRPr="004D4A72">
        <w:rPr>
          <w:noProof/>
        </w:rPr>
        <w:drawing>
          <wp:anchor distT="0" distB="0" distL="114300" distR="114300" simplePos="0" relativeHeight="251666432" behindDoc="0" locked="0" layoutInCell="1" allowOverlap="1" wp14:anchorId="33317AEC" wp14:editId="6E0A1D95">
            <wp:simplePos x="0" y="0"/>
            <wp:positionH relativeFrom="column">
              <wp:posOffset>-254635</wp:posOffset>
            </wp:positionH>
            <wp:positionV relativeFrom="paragraph">
              <wp:posOffset>-1218936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080B7725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846425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23C7D485" w:rsidR="00846425" w:rsidRDefault="00846425" w:rsidP="00846425">
            <w:pPr>
              <w:pStyle w:val="ekvtext"/>
            </w:pPr>
            <w:r>
              <w:t xml:space="preserve">die heute gültige Evolutionstheorie von früheren Theorien und Ströhmungen abgrenzen. </w:t>
            </w:r>
          </w:p>
        </w:tc>
        <w:tc>
          <w:tcPr>
            <w:tcW w:w="2977" w:type="dxa"/>
          </w:tcPr>
          <w:p w14:paraId="1DE9F9A8" w14:textId="037B14E6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348/349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1, 2 und 3</w:t>
            </w:r>
          </w:p>
          <w:p w14:paraId="23DD7A46" w14:textId="0FC8FDEB" w:rsidR="00E01C24" w:rsidRPr="00846425" w:rsidRDefault="00E01C24" w:rsidP="00846425">
            <w:pPr>
              <w:pStyle w:val="ekvtext"/>
              <w:rPr>
                <w:bCs/>
              </w:rPr>
            </w:pPr>
            <w:r w:rsidRPr="00E01C24">
              <w:rPr>
                <w:b/>
              </w:rPr>
              <w:t>S. 350</w:t>
            </w:r>
            <w:r>
              <w:rPr>
                <w:bCs/>
              </w:rPr>
              <w:t>, Text, Aufgabe 1 und 2</w:t>
            </w:r>
          </w:p>
          <w:p w14:paraId="36409A2E" w14:textId="77777777" w:rsidR="00CB43A5" w:rsidRDefault="00CB43A5" w:rsidP="00846425">
            <w:pPr>
              <w:pStyle w:val="ekvtext"/>
              <w:rPr>
                <w:b/>
              </w:rPr>
            </w:pPr>
          </w:p>
          <w:p w14:paraId="7969A952" w14:textId="48A9D441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352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1</w:t>
            </w:r>
          </w:p>
          <w:p w14:paraId="7863BFA3" w14:textId="62E89148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353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1</w:t>
            </w:r>
          </w:p>
          <w:p w14:paraId="31B5E4EE" w14:textId="77777777" w:rsidR="00846425" w:rsidRDefault="00846425" w:rsidP="00846425">
            <w:pPr>
              <w:pStyle w:val="ekvtext"/>
              <w:rPr>
                <w:bCs/>
              </w:rPr>
            </w:pPr>
          </w:p>
          <w:p w14:paraId="34766E1A" w14:textId="700F9C78" w:rsidR="00846425" w:rsidRPr="00846425" w:rsidRDefault="00846425" w:rsidP="00846425">
            <w:pPr>
              <w:pStyle w:val="ekvtext"/>
              <w:rPr>
                <w:b/>
              </w:rPr>
            </w:pPr>
            <w:r w:rsidRPr="00846425">
              <w:rPr>
                <w:b/>
              </w:rPr>
              <w:t>KV 87</w:t>
            </w:r>
          </w:p>
        </w:tc>
        <w:tc>
          <w:tcPr>
            <w:tcW w:w="2976" w:type="dxa"/>
          </w:tcPr>
          <w:p w14:paraId="396AD0EF" w14:textId="3414A8B3" w:rsidR="00846425" w:rsidRP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348/349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2, 3 und 5</w:t>
            </w:r>
          </w:p>
          <w:p w14:paraId="1065C9A5" w14:textId="0158CE60" w:rsidR="00E01C24" w:rsidRPr="00E01C24" w:rsidRDefault="00E01C24" w:rsidP="00846425">
            <w:pPr>
              <w:pStyle w:val="ekvtext"/>
              <w:rPr>
                <w:bCs/>
              </w:rPr>
            </w:pPr>
            <w:r w:rsidRPr="00E01C24">
              <w:rPr>
                <w:b/>
              </w:rPr>
              <w:t>S. 350</w:t>
            </w:r>
            <w:r>
              <w:rPr>
                <w:bCs/>
              </w:rPr>
              <w:t>, Text, Aufgabe 1 und 2</w:t>
            </w:r>
          </w:p>
          <w:p w14:paraId="491B4281" w14:textId="77777777" w:rsidR="00E01C24" w:rsidRDefault="00E01C24" w:rsidP="00E01C24">
            <w:pPr>
              <w:pStyle w:val="ekvtext"/>
              <w:rPr>
                <w:bCs/>
              </w:rPr>
            </w:pPr>
            <w:r w:rsidRPr="00E01C24">
              <w:rPr>
                <w:b/>
              </w:rPr>
              <w:t>S. 351</w:t>
            </w:r>
            <w:r>
              <w:rPr>
                <w:bCs/>
              </w:rPr>
              <w:t>, Text, Aufgabe 1</w:t>
            </w:r>
          </w:p>
          <w:p w14:paraId="53C87116" w14:textId="57B686FF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352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2</w:t>
            </w:r>
          </w:p>
          <w:p w14:paraId="4BA73EF8" w14:textId="0E9FE35A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353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2</w:t>
            </w:r>
          </w:p>
          <w:p w14:paraId="6A279219" w14:textId="77777777" w:rsidR="00846425" w:rsidRDefault="00846425" w:rsidP="00846425">
            <w:pPr>
              <w:pStyle w:val="ekvtext"/>
              <w:rPr>
                <w:bCs/>
              </w:rPr>
            </w:pPr>
          </w:p>
          <w:p w14:paraId="3E6AA866" w14:textId="0B1CB967" w:rsidR="00846425" w:rsidRPr="008846E5" w:rsidRDefault="00846425" w:rsidP="00846425">
            <w:pPr>
              <w:pStyle w:val="ekvtext"/>
              <w:rPr>
                <w:b/>
              </w:rPr>
            </w:pPr>
            <w:r w:rsidRPr="00846425">
              <w:rPr>
                <w:b/>
              </w:rPr>
              <w:t>KV 87</w:t>
            </w:r>
          </w:p>
        </w:tc>
        <w:tc>
          <w:tcPr>
            <w:tcW w:w="2977" w:type="dxa"/>
          </w:tcPr>
          <w:p w14:paraId="2EC2816C" w14:textId="46F1F232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348/349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2, 5 und 6</w:t>
            </w:r>
          </w:p>
          <w:p w14:paraId="57DFE079" w14:textId="22B1809E" w:rsidR="00E01C24" w:rsidRPr="00846425" w:rsidRDefault="00E01C24" w:rsidP="00E01C24">
            <w:pPr>
              <w:pStyle w:val="ekvtext"/>
              <w:rPr>
                <w:bCs/>
              </w:rPr>
            </w:pPr>
            <w:r w:rsidRPr="00E01C24">
              <w:rPr>
                <w:b/>
              </w:rPr>
              <w:t>S. 350</w:t>
            </w:r>
            <w:r>
              <w:rPr>
                <w:bCs/>
              </w:rPr>
              <w:t>, Text, Aufgabe 2 und 3</w:t>
            </w:r>
          </w:p>
          <w:p w14:paraId="7FDEBDCB" w14:textId="56E494F0" w:rsidR="00E01C24" w:rsidRPr="00E01C24" w:rsidRDefault="00E01C24" w:rsidP="00846425">
            <w:pPr>
              <w:pStyle w:val="ekvtext"/>
              <w:rPr>
                <w:bCs/>
              </w:rPr>
            </w:pPr>
            <w:r w:rsidRPr="00E01C24">
              <w:rPr>
                <w:b/>
              </w:rPr>
              <w:t>S. 35</w:t>
            </w:r>
            <w:r>
              <w:rPr>
                <w:b/>
              </w:rPr>
              <w:t>1</w:t>
            </w:r>
            <w:r>
              <w:rPr>
                <w:bCs/>
              </w:rPr>
              <w:t>, Text, Aufgabe 2</w:t>
            </w:r>
          </w:p>
          <w:p w14:paraId="51F4C370" w14:textId="35D3227C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352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3</w:t>
            </w:r>
          </w:p>
          <w:p w14:paraId="35FA7A20" w14:textId="1F365C2E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353</w:t>
            </w:r>
            <w:r>
              <w:rPr>
                <w:bCs/>
              </w:rPr>
              <w:t>, Text, Aufgabe</w:t>
            </w:r>
            <w:r w:rsidR="00E01C24">
              <w:rPr>
                <w:bCs/>
              </w:rPr>
              <w:t xml:space="preserve"> 3</w:t>
            </w:r>
          </w:p>
          <w:p w14:paraId="652C00AE" w14:textId="77777777" w:rsidR="00846425" w:rsidRDefault="00846425" w:rsidP="00846425">
            <w:pPr>
              <w:pStyle w:val="ekvtext"/>
              <w:rPr>
                <w:bCs/>
              </w:rPr>
            </w:pPr>
          </w:p>
          <w:p w14:paraId="1CCB1970" w14:textId="6422F1FE" w:rsidR="00846425" w:rsidRPr="00D443CB" w:rsidRDefault="00846425" w:rsidP="00846425">
            <w:pPr>
              <w:pStyle w:val="ekvtext"/>
            </w:pPr>
            <w:r w:rsidRPr="00846425">
              <w:rPr>
                <w:b/>
              </w:rPr>
              <w:t>KV 87</w:t>
            </w:r>
          </w:p>
        </w:tc>
        <w:tc>
          <w:tcPr>
            <w:tcW w:w="1276" w:type="dxa"/>
          </w:tcPr>
          <w:p w14:paraId="369BA2FF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</w:tr>
      <w:tr w:rsidR="00846425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29524E68" w:rsidR="00846425" w:rsidRDefault="00846425" w:rsidP="00846425">
            <w:pPr>
              <w:pStyle w:val="ekvtext"/>
            </w:pPr>
            <w:r>
              <w:t>die Entstehung neuer Arten erklären und kenne weitere Beispiele aus der Evolutionsforschung.</w:t>
            </w:r>
          </w:p>
        </w:tc>
        <w:tc>
          <w:tcPr>
            <w:tcW w:w="2977" w:type="dxa"/>
          </w:tcPr>
          <w:p w14:paraId="4042BDA4" w14:textId="27CBDBC6" w:rsidR="00846425" w:rsidRDefault="00846425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354/355</w:t>
            </w:r>
            <w:r>
              <w:rPr>
                <w:bCs/>
              </w:rPr>
              <w:t>, Text, Aufgabe</w:t>
            </w:r>
            <w:r w:rsidR="00663332">
              <w:rPr>
                <w:bCs/>
              </w:rPr>
              <w:t xml:space="preserve"> 1 und 4</w:t>
            </w:r>
          </w:p>
          <w:p w14:paraId="4035C997" w14:textId="74470D40" w:rsidR="00846425" w:rsidRPr="006B0FC5" w:rsidRDefault="00846425" w:rsidP="00846425">
            <w:pPr>
              <w:pStyle w:val="ekvtext"/>
              <w:rPr>
                <w:bCs/>
              </w:rPr>
            </w:pPr>
            <w:r w:rsidRPr="006B0FC5">
              <w:rPr>
                <w:b/>
              </w:rPr>
              <w:t>S. 356/357</w:t>
            </w:r>
            <w:r w:rsidRPr="006B0FC5">
              <w:rPr>
                <w:bCs/>
              </w:rPr>
              <w:t>, Aufgabe</w:t>
            </w:r>
            <w:r w:rsidR="00663332" w:rsidRPr="006B0FC5">
              <w:rPr>
                <w:bCs/>
              </w:rPr>
              <w:t xml:space="preserve"> 1a), 2a), 3a) und 3b)</w:t>
            </w:r>
          </w:p>
          <w:p w14:paraId="69BCCDF8" w14:textId="08B646BB" w:rsidR="00846425" w:rsidRDefault="00846425" w:rsidP="00846425">
            <w:pPr>
              <w:pStyle w:val="ekvtext"/>
              <w:rPr>
                <w:bCs/>
              </w:rPr>
            </w:pPr>
            <w:r w:rsidRPr="00B82CC6">
              <w:rPr>
                <w:b/>
              </w:rPr>
              <w:t>S. 358/359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1 und 2</w:t>
            </w:r>
          </w:p>
          <w:p w14:paraId="0A3DF631" w14:textId="72FBB2E3" w:rsidR="00B82CC6" w:rsidRDefault="00B82CC6" w:rsidP="00846425">
            <w:pPr>
              <w:pStyle w:val="ekvtext"/>
              <w:rPr>
                <w:bCs/>
              </w:rPr>
            </w:pPr>
            <w:r w:rsidRPr="00B82CC6">
              <w:rPr>
                <w:b/>
              </w:rPr>
              <w:t>S. 360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1</w:t>
            </w:r>
          </w:p>
          <w:p w14:paraId="3EC6F4A5" w14:textId="5E4E982E" w:rsidR="00B82CC6" w:rsidRDefault="00B82CC6" w:rsidP="00846425">
            <w:pPr>
              <w:pStyle w:val="ekvtext"/>
              <w:rPr>
                <w:bCs/>
              </w:rPr>
            </w:pPr>
          </w:p>
          <w:p w14:paraId="083102EB" w14:textId="77777777" w:rsidR="00B82CC6" w:rsidRDefault="00B82CC6" w:rsidP="00846425">
            <w:pPr>
              <w:pStyle w:val="ekvtext"/>
              <w:rPr>
                <w:bCs/>
              </w:rPr>
            </w:pPr>
          </w:p>
          <w:p w14:paraId="2085F1CF" w14:textId="10C03106" w:rsidR="00B82CC6" w:rsidRPr="00B82CC6" w:rsidRDefault="00B82CC6" w:rsidP="00846425">
            <w:pPr>
              <w:pStyle w:val="ekvtext"/>
              <w:rPr>
                <w:b/>
              </w:rPr>
            </w:pPr>
            <w:r w:rsidRPr="00B82CC6">
              <w:rPr>
                <w:b/>
              </w:rPr>
              <w:t>KV 88</w:t>
            </w:r>
          </w:p>
        </w:tc>
        <w:tc>
          <w:tcPr>
            <w:tcW w:w="2976" w:type="dxa"/>
          </w:tcPr>
          <w:p w14:paraId="1E29DFCD" w14:textId="68DC93A8" w:rsidR="00B82CC6" w:rsidRDefault="00B82CC6" w:rsidP="00B82CC6">
            <w:pPr>
              <w:pStyle w:val="ekvtext"/>
              <w:rPr>
                <w:bCs/>
              </w:rPr>
            </w:pPr>
            <w:r>
              <w:rPr>
                <w:b/>
              </w:rPr>
              <w:t>S. 354/355</w:t>
            </w:r>
            <w:r>
              <w:rPr>
                <w:bCs/>
              </w:rPr>
              <w:t>, Text, Aufgabe</w:t>
            </w:r>
            <w:r w:rsidR="00663332">
              <w:rPr>
                <w:bCs/>
              </w:rPr>
              <w:t xml:space="preserve"> 2, 3 und 4</w:t>
            </w:r>
          </w:p>
          <w:p w14:paraId="477B6BA7" w14:textId="352E2AD8" w:rsidR="00B82CC6" w:rsidRDefault="00B82CC6" w:rsidP="00B82CC6">
            <w:pPr>
              <w:pStyle w:val="ekvtext"/>
              <w:rPr>
                <w:bCs/>
              </w:rPr>
            </w:pPr>
            <w:r w:rsidRPr="00846425">
              <w:rPr>
                <w:b/>
              </w:rPr>
              <w:t>S. 356/357</w:t>
            </w:r>
            <w:r>
              <w:rPr>
                <w:bCs/>
              </w:rPr>
              <w:t>, Aufgabe</w:t>
            </w:r>
            <w:r w:rsidR="00663332">
              <w:rPr>
                <w:bCs/>
              </w:rPr>
              <w:t xml:space="preserve"> 1b), 1c), 2a), </w:t>
            </w:r>
            <w:r w:rsidR="00973EAE">
              <w:rPr>
                <w:bCs/>
              </w:rPr>
              <w:t>2</w:t>
            </w:r>
            <w:r w:rsidR="00663332">
              <w:rPr>
                <w:bCs/>
              </w:rPr>
              <w:t>b), 3</w:t>
            </w:r>
            <w:r w:rsidR="00973EAE">
              <w:rPr>
                <w:bCs/>
              </w:rPr>
              <w:t>a), 3b) und 3c)</w:t>
            </w:r>
          </w:p>
          <w:p w14:paraId="00EF2E2E" w14:textId="5D2D7F47" w:rsidR="006B0FC5" w:rsidRDefault="00B82CC6" w:rsidP="00B82CC6">
            <w:pPr>
              <w:pStyle w:val="ekvtext"/>
              <w:rPr>
                <w:b/>
              </w:rPr>
            </w:pPr>
            <w:r w:rsidRPr="00B82CC6">
              <w:rPr>
                <w:b/>
              </w:rPr>
              <w:t>S. 358/359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2 und 3</w:t>
            </w:r>
          </w:p>
          <w:p w14:paraId="28DADD7B" w14:textId="6E857155" w:rsidR="00B82CC6" w:rsidRDefault="00B82CC6" w:rsidP="00B82CC6">
            <w:pPr>
              <w:pStyle w:val="ekvtext"/>
              <w:rPr>
                <w:bCs/>
              </w:rPr>
            </w:pPr>
            <w:r w:rsidRPr="00B82CC6">
              <w:rPr>
                <w:b/>
              </w:rPr>
              <w:t>S. 360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2</w:t>
            </w:r>
          </w:p>
          <w:p w14:paraId="6F6F756C" w14:textId="6C52794B" w:rsidR="00B82CC6" w:rsidRDefault="00B82CC6" w:rsidP="00B82CC6">
            <w:pPr>
              <w:pStyle w:val="ekvtext"/>
              <w:rPr>
                <w:bCs/>
              </w:rPr>
            </w:pPr>
            <w:r w:rsidRPr="00B82CC6">
              <w:rPr>
                <w:b/>
              </w:rPr>
              <w:t>S. 361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1 und 2</w:t>
            </w:r>
          </w:p>
          <w:p w14:paraId="555919D3" w14:textId="77777777" w:rsidR="00B82CC6" w:rsidRDefault="00B82CC6" w:rsidP="00B82CC6">
            <w:pPr>
              <w:pStyle w:val="ekvtext"/>
              <w:rPr>
                <w:bCs/>
              </w:rPr>
            </w:pPr>
          </w:p>
          <w:p w14:paraId="4D9A649F" w14:textId="21F8A3DA" w:rsidR="00846425" w:rsidRPr="00EB1641" w:rsidRDefault="00B82CC6" w:rsidP="00B82CC6">
            <w:pPr>
              <w:pStyle w:val="ekvtext"/>
              <w:rPr>
                <w:b/>
              </w:rPr>
            </w:pPr>
            <w:r w:rsidRPr="00B82CC6">
              <w:rPr>
                <w:b/>
              </w:rPr>
              <w:t>KV 88</w:t>
            </w:r>
          </w:p>
        </w:tc>
        <w:tc>
          <w:tcPr>
            <w:tcW w:w="2977" w:type="dxa"/>
          </w:tcPr>
          <w:p w14:paraId="5AB2A029" w14:textId="64C520D7" w:rsidR="00B82CC6" w:rsidRDefault="00B82CC6" w:rsidP="00B82CC6">
            <w:pPr>
              <w:pStyle w:val="ekvtext"/>
              <w:rPr>
                <w:bCs/>
              </w:rPr>
            </w:pPr>
            <w:r>
              <w:rPr>
                <w:b/>
              </w:rPr>
              <w:t>S. 354/355</w:t>
            </w:r>
            <w:r>
              <w:rPr>
                <w:bCs/>
              </w:rPr>
              <w:t>, Text, Aufgabe</w:t>
            </w:r>
            <w:r w:rsidR="00663332">
              <w:rPr>
                <w:bCs/>
              </w:rPr>
              <w:t xml:space="preserve"> 2, 4 und 5</w:t>
            </w:r>
          </w:p>
          <w:p w14:paraId="11B7270E" w14:textId="23D68891" w:rsidR="00B82CC6" w:rsidRDefault="00B82CC6" w:rsidP="00B82CC6">
            <w:pPr>
              <w:pStyle w:val="ekvtext"/>
              <w:rPr>
                <w:bCs/>
              </w:rPr>
            </w:pPr>
            <w:r w:rsidRPr="00846425">
              <w:rPr>
                <w:b/>
              </w:rPr>
              <w:t>S. 356/357</w:t>
            </w:r>
            <w:r>
              <w:rPr>
                <w:bCs/>
              </w:rPr>
              <w:t>, Aufgabe</w:t>
            </w:r>
            <w:r w:rsidR="00973EAE">
              <w:rPr>
                <w:bCs/>
              </w:rPr>
              <w:t xml:space="preserve"> 1b), 1c), 2b), 2c), 3a), 3b) und 3c)</w:t>
            </w:r>
          </w:p>
          <w:p w14:paraId="79671CEE" w14:textId="21087998" w:rsidR="006B0FC5" w:rsidRDefault="00B82CC6" w:rsidP="00B82CC6">
            <w:pPr>
              <w:pStyle w:val="ekvtext"/>
              <w:rPr>
                <w:b/>
              </w:rPr>
            </w:pPr>
            <w:r w:rsidRPr="00B82CC6">
              <w:rPr>
                <w:b/>
              </w:rPr>
              <w:t>S. 358/359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3 und 4</w:t>
            </w:r>
          </w:p>
          <w:p w14:paraId="5B186458" w14:textId="1059B0C2" w:rsidR="00B82CC6" w:rsidRDefault="00B82CC6" w:rsidP="00B82CC6">
            <w:pPr>
              <w:pStyle w:val="ekvtext"/>
              <w:rPr>
                <w:bCs/>
              </w:rPr>
            </w:pPr>
            <w:r w:rsidRPr="00B82CC6">
              <w:rPr>
                <w:b/>
              </w:rPr>
              <w:t>S. 360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3</w:t>
            </w:r>
          </w:p>
          <w:p w14:paraId="4197240B" w14:textId="582F1072" w:rsidR="00B82CC6" w:rsidRDefault="00B82CC6" w:rsidP="00B82CC6">
            <w:pPr>
              <w:pStyle w:val="ekvtext"/>
              <w:rPr>
                <w:bCs/>
              </w:rPr>
            </w:pPr>
            <w:r w:rsidRPr="00B82CC6">
              <w:rPr>
                <w:b/>
              </w:rPr>
              <w:t>S. 361</w:t>
            </w:r>
            <w:r>
              <w:rPr>
                <w:bCs/>
              </w:rPr>
              <w:t>, Text, Aufgabe</w:t>
            </w:r>
            <w:r w:rsidR="006B0FC5">
              <w:rPr>
                <w:bCs/>
              </w:rPr>
              <w:t xml:space="preserve"> 2 und 3</w:t>
            </w:r>
          </w:p>
          <w:p w14:paraId="51CE7BC7" w14:textId="77777777" w:rsidR="00B82CC6" w:rsidRDefault="00B82CC6" w:rsidP="00B82CC6">
            <w:pPr>
              <w:pStyle w:val="ekvtext"/>
              <w:rPr>
                <w:bCs/>
              </w:rPr>
            </w:pPr>
          </w:p>
          <w:p w14:paraId="3712FA1C" w14:textId="796F6C23" w:rsidR="00846425" w:rsidRDefault="00B82CC6" w:rsidP="00B82CC6">
            <w:pPr>
              <w:pStyle w:val="ekvtext"/>
            </w:pPr>
            <w:r w:rsidRPr="00B82CC6">
              <w:rPr>
                <w:b/>
              </w:rPr>
              <w:t>KV 88</w:t>
            </w:r>
          </w:p>
        </w:tc>
        <w:tc>
          <w:tcPr>
            <w:tcW w:w="1276" w:type="dxa"/>
          </w:tcPr>
          <w:p w14:paraId="6E11CF8C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</w:tr>
      <w:tr w:rsidR="00846425" w:rsidRPr="00791E50" w14:paraId="702C824D" w14:textId="77777777" w:rsidTr="009236D5">
        <w:trPr>
          <w:trHeight w:val="753"/>
        </w:trPr>
        <w:tc>
          <w:tcPr>
            <w:tcW w:w="2345" w:type="dxa"/>
          </w:tcPr>
          <w:p w14:paraId="1EF798A4" w14:textId="70A0C885" w:rsidR="00846425" w:rsidRDefault="00846425" w:rsidP="00846425">
            <w:pPr>
              <w:pStyle w:val="ekvtext"/>
            </w:pPr>
            <w:r>
              <w:t xml:space="preserve">erklären, was homologe und analoge Organe sind. </w:t>
            </w:r>
          </w:p>
        </w:tc>
        <w:tc>
          <w:tcPr>
            <w:tcW w:w="2977" w:type="dxa"/>
          </w:tcPr>
          <w:p w14:paraId="62396772" w14:textId="7D78C733" w:rsidR="00846425" w:rsidRDefault="00B82CC6" w:rsidP="00846425">
            <w:pPr>
              <w:pStyle w:val="ekvtext"/>
              <w:rPr>
                <w:bCs/>
              </w:rPr>
            </w:pPr>
            <w:r>
              <w:rPr>
                <w:b/>
              </w:rPr>
              <w:t>S. 362</w:t>
            </w:r>
            <w:r>
              <w:rPr>
                <w:bCs/>
              </w:rPr>
              <w:t>, Infografik, Aufgabe 1, 2 und 3</w:t>
            </w:r>
          </w:p>
          <w:p w14:paraId="41CC276C" w14:textId="77777777" w:rsidR="00B82CC6" w:rsidRDefault="00B82CC6" w:rsidP="00846425">
            <w:pPr>
              <w:pStyle w:val="ekvtext"/>
              <w:rPr>
                <w:bCs/>
              </w:rPr>
            </w:pPr>
          </w:p>
          <w:p w14:paraId="1BA79623" w14:textId="2A9DC77C" w:rsidR="00B82CC6" w:rsidRPr="00B82CC6" w:rsidRDefault="00B82CC6" w:rsidP="00846425">
            <w:pPr>
              <w:pStyle w:val="ekvtext"/>
              <w:rPr>
                <w:b/>
              </w:rPr>
            </w:pPr>
            <w:r w:rsidRPr="00B82CC6">
              <w:rPr>
                <w:b/>
              </w:rPr>
              <w:t>KV 89</w:t>
            </w:r>
          </w:p>
        </w:tc>
        <w:tc>
          <w:tcPr>
            <w:tcW w:w="2976" w:type="dxa"/>
          </w:tcPr>
          <w:p w14:paraId="083BA2B9" w14:textId="416D9ABC" w:rsidR="00B82CC6" w:rsidRDefault="00B82CC6" w:rsidP="00B82CC6">
            <w:pPr>
              <w:pStyle w:val="ekvtext"/>
              <w:rPr>
                <w:bCs/>
              </w:rPr>
            </w:pPr>
            <w:r>
              <w:rPr>
                <w:b/>
              </w:rPr>
              <w:t>S. 362</w:t>
            </w:r>
            <w:r>
              <w:rPr>
                <w:bCs/>
              </w:rPr>
              <w:t>, Infografik, Aufgabe 2, 3 und 4</w:t>
            </w:r>
          </w:p>
          <w:p w14:paraId="72DE457B" w14:textId="77777777" w:rsidR="00B82CC6" w:rsidRDefault="00B82CC6" w:rsidP="00B82CC6">
            <w:pPr>
              <w:pStyle w:val="ekvtext"/>
              <w:rPr>
                <w:bCs/>
              </w:rPr>
            </w:pPr>
          </w:p>
          <w:p w14:paraId="07377CEF" w14:textId="541C7B50" w:rsidR="00846425" w:rsidRPr="00EB1641" w:rsidRDefault="00B82CC6" w:rsidP="00B82CC6">
            <w:pPr>
              <w:pStyle w:val="ekvtext"/>
              <w:rPr>
                <w:b/>
              </w:rPr>
            </w:pPr>
            <w:r w:rsidRPr="00B82CC6">
              <w:rPr>
                <w:b/>
              </w:rPr>
              <w:t>KV 89</w:t>
            </w:r>
          </w:p>
        </w:tc>
        <w:tc>
          <w:tcPr>
            <w:tcW w:w="2977" w:type="dxa"/>
          </w:tcPr>
          <w:p w14:paraId="63B3A12C" w14:textId="24A9FFA4" w:rsidR="00B82CC6" w:rsidRDefault="00B82CC6" w:rsidP="00B82CC6">
            <w:pPr>
              <w:pStyle w:val="ekvtext"/>
              <w:rPr>
                <w:bCs/>
              </w:rPr>
            </w:pPr>
            <w:r>
              <w:rPr>
                <w:b/>
              </w:rPr>
              <w:t>S. 362</w:t>
            </w:r>
            <w:r>
              <w:rPr>
                <w:bCs/>
              </w:rPr>
              <w:t>, Infografik, Aufgabe 3, 4 und 5</w:t>
            </w:r>
          </w:p>
          <w:p w14:paraId="7D3B1183" w14:textId="77777777" w:rsidR="00B82CC6" w:rsidRDefault="00B82CC6" w:rsidP="00B82CC6">
            <w:pPr>
              <w:pStyle w:val="ekvtext"/>
              <w:rPr>
                <w:bCs/>
              </w:rPr>
            </w:pPr>
          </w:p>
          <w:p w14:paraId="76C0837C" w14:textId="5E1BCA72" w:rsidR="00846425" w:rsidRDefault="00B82CC6" w:rsidP="00B82CC6">
            <w:pPr>
              <w:pStyle w:val="ekvtext"/>
            </w:pPr>
            <w:r w:rsidRPr="00B82CC6">
              <w:rPr>
                <w:b/>
              </w:rPr>
              <w:t>KV 89</w:t>
            </w:r>
          </w:p>
        </w:tc>
        <w:tc>
          <w:tcPr>
            <w:tcW w:w="1276" w:type="dxa"/>
          </w:tcPr>
          <w:p w14:paraId="528121C2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EF8F71A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</w:tr>
      <w:tr w:rsidR="00846425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846425" w:rsidRDefault="00846425" w:rsidP="00846425">
            <w:pPr>
              <w:pStyle w:val="ekvtext"/>
            </w:pPr>
            <w:r>
              <w:lastRenderedPageBreak/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591EBD4A" w:rsidR="00846425" w:rsidRDefault="00846425" w:rsidP="00846425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>
              <w:rPr>
                <w:b/>
              </w:rPr>
              <w:t>27</w:t>
            </w:r>
            <w:r w:rsidRPr="001C23E4">
              <w:t>:</w:t>
            </w:r>
            <w:r>
              <w:t xml:space="preserve"> Mechanismen der Evolution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2916E" id="Rectangle 3" o:spid="_x0000_s1026" style="position:absolute;margin-left:23.25pt;margin-top:13.85pt;width:12.7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846425" w:rsidRPr="00791E50" w:rsidRDefault="00846425" w:rsidP="00846425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8C88088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B42B47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0F1"/>
    <w:rsid w:val="000C7054"/>
    <w:rsid w:val="000D1725"/>
    <w:rsid w:val="000E1719"/>
    <w:rsid w:val="000E49B7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5392"/>
    <w:rsid w:val="00197C58"/>
    <w:rsid w:val="001A01C1"/>
    <w:rsid w:val="001B50C8"/>
    <w:rsid w:val="001B5A26"/>
    <w:rsid w:val="001C23E4"/>
    <w:rsid w:val="001C2B39"/>
    <w:rsid w:val="001C7E3E"/>
    <w:rsid w:val="001D4CFB"/>
    <w:rsid w:val="001D6519"/>
    <w:rsid w:val="001F22EA"/>
    <w:rsid w:val="001F50A0"/>
    <w:rsid w:val="00210BFC"/>
    <w:rsid w:val="00211444"/>
    <w:rsid w:val="002169CE"/>
    <w:rsid w:val="00223F04"/>
    <w:rsid w:val="00227A95"/>
    <w:rsid w:val="00236578"/>
    <w:rsid w:val="0024595E"/>
    <w:rsid w:val="00247090"/>
    <w:rsid w:val="00256272"/>
    <w:rsid w:val="00270561"/>
    <w:rsid w:val="00270716"/>
    <w:rsid w:val="0027371B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1EAD"/>
    <w:rsid w:val="0036557B"/>
    <w:rsid w:val="00371FA4"/>
    <w:rsid w:val="00373221"/>
    <w:rsid w:val="00376EEB"/>
    <w:rsid w:val="00384213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C4DB1"/>
    <w:rsid w:val="004D17EA"/>
    <w:rsid w:val="004E09FE"/>
    <w:rsid w:val="004E12BA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CF8"/>
    <w:rsid w:val="00564273"/>
    <w:rsid w:val="00565689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2166B"/>
    <w:rsid w:val="0062187C"/>
    <w:rsid w:val="00624EED"/>
    <w:rsid w:val="0063339A"/>
    <w:rsid w:val="006366BE"/>
    <w:rsid w:val="006413E8"/>
    <w:rsid w:val="00641A85"/>
    <w:rsid w:val="00641B42"/>
    <w:rsid w:val="00663332"/>
    <w:rsid w:val="00665ADB"/>
    <w:rsid w:val="00665BD4"/>
    <w:rsid w:val="00670C2C"/>
    <w:rsid w:val="006735CF"/>
    <w:rsid w:val="00677AA7"/>
    <w:rsid w:val="00692C91"/>
    <w:rsid w:val="00696018"/>
    <w:rsid w:val="0069739A"/>
    <w:rsid w:val="006A0B9C"/>
    <w:rsid w:val="006A5879"/>
    <w:rsid w:val="006A7EB8"/>
    <w:rsid w:val="006B07BC"/>
    <w:rsid w:val="006B0FC5"/>
    <w:rsid w:val="006B5FA4"/>
    <w:rsid w:val="006C0E89"/>
    <w:rsid w:val="006C104B"/>
    <w:rsid w:val="006C4031"/>
    <w:rsid w:val="006C5C06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0F15"/>
    <w:rsid w:val="008046A7"/>
    <w:rsid w:val="00805B22"/>
    <w:rsid w:val="008065E9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46425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48EB"/>
    <w:rsid w:val="00955E73"/>
    <w:rsid w:val="00956059"/>
    <w:rsid w:val="009651B6"/>
    <w:rsid w:val="00965FC5"/>
    <w:rsid w:val="00966923"/>
    <w:rsid w:val="0097308E"/>
    <w:rsid w:val="00973EA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04721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42B47"/>
    <w:rsid w:val="00B42F97"/>
    <w:rsid w:val="00B66D05"/>
    <w:rsid w:val="00B71DB3"/>
    <w:rsid w:val="00B72740"/>
    <w:rsid w:val="00B72889"/>
    <w:rsid w:val="00B75F33"/>
    <w:rsid w:val="00B82CC6"/>
    <w:rsid w:val="00B83196"/>
    <w:rsid w:val="00B87D1B"/>
    <w:rsid w:val="00B91CE8"/>
    <w:rsid w:val="00B95E7A"/>
    <w:rsid w:val="00BA6A9E"/>
    <w:rsid w:val="00BB1301"/>
    <w:rsid w:val="00BC0C3B"/>
    <w:rsid w:val="00BE0046"/>
    <w:rsid w:val="00BE04B8"/>
    <w:rsid w:val="00BE5910"/>
    <w:rsid w:val="00BF34ED"/>
    <w:rsid w:val="00BF3AAB"/>
    <w:rsid w:val="00BF75D9"/>
    <w:rsid w:val="00C11438"/>
    <w:rsid w:val="00C54FD2"/>
    <w:rsid w:val="00C560BD"/>
    <w:rsid w:val="00C6439E"/>
    <w:rsid w:val="00C65B7F"/>
    <w:rsid w:val="00C65F36"/>
    <w:rsid w:val="00C72927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43A5"/>
    <w:rsid w:val="00CB7DB1"/>
    <w:rsid w:val="00CC0F9C"/>
    <w:rsid w:val="00CD4865"/>
    <w:rsid w:val="00CD4CA3"/>
    <w:rsid w:val="00CD53FD"/>
    <w:rsid w:val="00CE4727"/>
    <w:rsid w:val="00CF134F"/>
    <w:rsid w:val="00CF1EEF"/>
    <w:rsid w:val="00CF415D"/>
    <w:rsid w:val="00CF701A"/>
    <w:rsid w:val="00CF720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E01C24"/>
    <w:rsid w:val="00E052B8"/>
    <w:rsid w:val="00E2407F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7DB6"/>
    <w:rsid w:val="00EA7F91"/>
    <w:rsid w:val="00EB1641"/>
    <w:rsid w:val="00EB2F49"/>
    <w:rsid w:val="00ED2714"/>
    <w:rsid w:val="00EE1109"/>
    <w:rsid w:val="00EF6DA0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 GmbH, Stuttgart</dc:creator>
  <cp:lastModifiedBy>Bayha, Christine</cp:lastModifiedBy>
  <cp:revision>12</cp:revision>
  <cp:lastPrinted>2019-04-02T14:43:00Z</cp:lastPrinted>
  <dcterms:created xsi:type="dcterms:W3CDTF">2020-08-26T10:12:00Z</dcterms:created>
  <dcterms:modified xsi:type="dcterms:W3CDTF">2020-12-02T12:54:00Z</dcterms:modified>
</cp:coreProperties>
</file>