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14:paraId="577DC86F" w14:textId="5E01D912" w:rsidR="000D45B9" w:rsidRPr="008A0AEB" w:rsidRDefault="000D45B9" w:rsidP="000D45B9">
      <w:pPr>
        <w:pStyle w:val="0011621"/>
      </w:pPr>
      <w:r w:rsidRPr="000752FC">
        <w:t>Gattungsfragen erörtern</w:t>
      </w:r>
    </w:p>
    <w:p w14:paraId="0F7F21EB" w14:textId="3D0A7A3C" w:rsidR="000D45B9" w:rsidRPr="008A0AEB" w:rsidRDefault="002E11FA" w:rsidP="000D45B9">
      <w:pPr>
        <w:pStyle w:val="02AufgabemNrv6n0"/>
        <w:rPr>
          <w:lang w:val="fr-FR"/>
        </w:rPr>
      </w:pPr>
      <w:r>
        <w:rPr>
          <w:noProof/>
          <w:lang w:eastAsia="de-DE"/>
        </w:rPr>
        <w:drawing>
          <wp:anchor distT="0" distB="0" distL="114300" distR="114300" simplePos="0" relativeHeight="251659264" behindDoc="1" locked="1" layoutInCell="1" allowOverlap="1" wp14:anchorId="4E82E774" wp14:editId="04375BF0">
            <wp:simplePos x="0" y="0"/>
            <wp:positionH relativeFrom="column">
              <wp:posOffset>-245110</wp:posOffset>
            </wp:positionH>
            <wp:positionV relativeFrom="paragraph">
              <wp:posOffset>408940</wp:posOffset>
            </wp:positionV>
            <wp:extent cx="6323965" cy="952500"/>
            <wp:effectExtent l="0" t="0" r="635" b="0"/>
            <wp:wrapTight wrapText="bothSides">
              <wp:wrapPolygon edited="0">
                <wp:start x="0" y="0"/>
                <wp:lineTo x="0" y="21168"/>
                <wp:lineTo x="21537" y="21168"/>
                <wp:lineTo x="21537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23_##Schriftwarnung##_1-1_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396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45B9" w:rsidRPr="000A7843">
        <w:rPr>
          <w:rStyle w:val="02AufgabeNrZF"/>
        </w:rPr>
        <w:t> 1 </w:t>
      </w:r>
      <w:r w:rsidR="000D45B9">
        <w:tab/>
      </w:r>
      <w:r w:rsidR="000D45B9" w:rsidRPr="008A0AEB">
        <w:rPr>
          <w:lang w:val="fr-FR"/>
        </w:rPr>
        <w:t xml:space="preserve">Überprüfen Sie anhand der folgenden Definition von Juli Zeh die Frage, ob </w:t>
      </w:r>
      <w:r w:rsidR="000D45B9" w:rsidRPr="00CF1872">
        <w:rPr>
          <w:rStyle w:val="ekvkursiv"/>
          <w:lang w:val="fr-FR"/>
        </w:rPr>
        <w:t>Corpus Delicti</w:t>
      </w:r>
      <w:r w:rsidR="000D45B9" w:rsidRPr="008A0AEB">
        <w:rPr>
          <w:lang w:val="fr-FR"/>
        </w:rPr>
        <w:t xml:space="preserve"> </w:t>
      </w:r>
      <w:r w:rsidR="006B7E83">
        <w:rPr>
          <w:lang w:val="fr-FR"/>
        </w:rPr>
        <w:br/>
      </w:r>
      <w:r w:rsidR="000D45B9" w:rsidRPr="008A0AEB">
        <w:rPr>
          <w:lang w:val="fr-FR"/>
        </w:rPr>
        <w:t>ein Science-Fiction-Roman ist.</w:t>
      </w:r>
    </w:p>
    <w:p w14:paraId="5B965A56" w14:textId="2F2C80B2" w:rsidR="000D45B9" w:rsidRPr="008A0AEB" w:rsidRDefault="000D45B9" w:rsidP="002E11FA">
      <w:pPr>
        <w:pStyle w:val="05QuelleBU"/>
        <w:spacing w:before="80"/>
      </w:pPr>
      <w:r>
        <w:t>Quelle</w:t>
      </w:r>
      <w:r w:rsidRPr="00FF1B54">
        <w:t xml:space="preserve">: </w:t>
      </w:r>
      <w:r w:rsidR="002E082B" w:rsidRPr="002E082B">
        <w:t>Juli Zeh: Fragen zu Corpus Delicti. btb, München 2020, S. 117 f.</w:t>
      </w:r>
    </w:p>
    <w:p w14:paraId="32147DEB" w14:textId="77777777" w:rsidR="000D45B9" w:rsidRPr="008A0AEB" w:rsidRDefault="000D45B9" w:rsidP="000D45B9">
      <w:pPr>
        <w:pStyle w:val="02AufgabeTextv0n0"/>
      </w:pPr>
    </w:p>
    <w:p w14:paraId="572F70B1" w14:textId="2B314D0D" w:rsidR="000D45B9" w:rsidRDefault="002E11FA" w:rsidP="000D45B9">
      <w:pPr>
        <w:pStyle w:val="02AufgabemNrv6n0"/>
      </w:pPr>
      <w:r>
        <w:rPr>
          <w:noProof/>
          <w:lang w:eastAsia="de-DE"/>
        </w:rPr>
        <w:drawing>
          <wp:anchor distT="0" distB="0" distL="114300" distR="114300" simplePos="0" relativeHeight="251660288" behindDoc="1" locked="1" layoutInCell="1" allowOverlap="1" wp14:anchorId="5D81B5BC" wp14:editId="45F7F47A">
            <wp:simplePos x="0" y="0"/>
            <wp:positionH relativeFrom="column">
              <wp:posOffset>-245110</wp:posOffset>
            </wp:positionH>
            <wp:positionV relativeFrom="paragraph">
              <wp:posOffset>640080</wp:posOffset>
            </wp:positionV>
            <wp:extent cx="6129655" cy="1701165"/>
            <wp:effectExtent l="0" t="0" r="4445" b="0"/>
            <wp:wrapTight wrapText="bothSides">
              <wp:wrapPolygon edited="0">
                <wp:start x="0" y="0"/>
                <wp:lineTo x="0" y="21286"/>
                <wp:lineTo x="21549" y="21286"/>
                <wp:lineTo x="21549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23_##Schriftwarnung##_1-1_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9655" cy="1701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45B9" w:rsidRPr="000A7843">
        <w:rPr>
          <w:rStyle w:val="02AufgabeNrZF"/>
        </w:rPr>
        <w:t> 2 </w:t>
      </w:r>
      <w:r w:rsidR="000D45B9">
        <w:tab/>
      </w:r>
      <w:r w:rsidR="000D45B9" w:rsidRPr="008A0AEB">
        <w:t>Lesen Sie sich die folgende Definition der Autorin zu den literarischen Gattungen Utopie und Dystopie durch.</w:t>
      </w:r>
      <w:r w:rsidR="000D45B9">
        <w:t xml:space="preserve"> </w:t>
      </w:r>
      <w:r w:rsidR="000D45B9" w:rsidRPr="008A0AEB">
        <w:t xml:space="preserve">Welchen genrebezogenen Untertitel würden Sie demnach </w:t>
      </w:r>
      <w:r w:rsidR="000D45B9" w:rsidRPr="00CF1872">
        <w:rPr>
          <w:rStyle w:val="ekvkursiv"/>
        </w:rPr>
        <w:t>Corpus Delicti</w:t>
      </w:r>
      <w:r w:rsidR="000D45B9" w:rsidRPr="008A0AEB">
        <w:t xml:space="preserve"> geben: Utopie oder Dystopie von einem zukünftigen (besseren oder schlechteren) Leben? Begründen Sie Ihre Entscheidung.</w:t>
      </w:r>
    </w:p>
    <w:p w14:paraId="4E088FE1" w14:textId="77777777" w:rsidR="006B7E83" w:rsidRDefault="006B7E83" w:rsidP="007B3DE9">
      <w:pPr>
        <w:pStyle w:val="05QuelleBU"/>
        <w:spacing w:before="100"/>
      </w:pPr>
      <w:r>
        <w:t>1</w:t>
      </w:r>
      <w:r>
        <w:tab/>
      </w:r>
      <w:r w:rsidRPr="005A7F1A">
        <w:t xml:space="preserve">extrapolieren: </w:t>
      </w:r>
      <w:r>
        <w:t>aus bekannten Daten oder Umständen eine Prognose ableiten</w:t>
      </w:r>
    </w:p>
    <w:p w14:paraId="398483E7" w14:textId="1451F458" w:rsidR="000D45B9" w:rsidRPr="008A0AEB" w:rsidRDefault="000D45B9" w:rsidP="000D45B9">
      <w:pPr>
        <w:pStyle w:val="05QuelleBU"/>
      </w:pPr>
      <w:r>
        <w:t>Quelle</w:t>
      </w:r>
      <w:r w:rsidRPr="00FF1B54">
        <w:t xml:space="preserve">: </w:t>
      </w:r>
      <w:r w:rsidR="002E082B" w:rsidRPr="002E082B">
        <w:t>Juli Zeh: Fragen zu Corpus Delicti. btb, München 2020, S. 119</w:t>
      </w:r>
    </w:p>
    <w:p w14:paraId="2BC5149A" w14:textId="77777777" w:rsidR="000D45B9" w:rsidRPr="008A0AEB" w:rsidRDefault="000D45B9" w:rsidP="000D45B9">
      <w:pPr>
        <w:pStyle w:val="02AufgabeTextv0n0"/>
      </w:pPr>
    </w:p>
    <w:p w14:paraId="42B43010" w14:textId="77777777" w:rsidR="000D45B9" w:rsidRPr="008A0AEB" w:rsidRDefault="000D45B9" w:rsidP="000D45B9">
      <w:pPr>
        <w:pStyle w:val="02AufgabemNrv6n0"/>
      </w:pPr>
      <w:r w:rsidRPr="000A7843">
        <w:rPr>
          <w:rStyle w:val="02AufgabeNrZF"/>
        </w:rPr>
        <w:t> 3 </w:t>
      </w:r>
      <w:r>
        <w:tab/>
      </w:r>
      <w:r w:rsidRPr="008A0AEB">
        <w:t xml:space="preserve">Zählen Sie klassische und gegenwärtige Stoffe aus Literatur und Film auf, die sich dem Genre der </w:t>
      </w:r>
      <w:r w:rsidRPr="008A0AEB">
        <w:rPr>
          <w:iCs/>
        </w:rPr>
        <w:t xml:space="preserve">Dystopie </w:t>
      </w:r>
      <w:r w:rsidRPr="008A0AEB">
        <w:t>zuordnen lassen.</w:t>
      </w:r>
    </w:p>
    <w:p w14:paraId="15A4A0AB" w14:textId="77777777" w:rsidR="000D45B9" w:rsidRPr="008A0AEB" w:rsidRDefault="000D45B9" w:rsidP="006B7E83">
      <w:pPr>
        <w:pStyle w:val="02AufgabeTextv0n0halbeZeile"/>
      </w:pPr>
    </w:p>
    <w:p w14:paraId="67B48534" w14:textId="77777777" w:rsidR="000D45B9" w:rsidRDefault="000D45B9" w:rsidP="000D45B9">
      <w:pPr>
        <w:pStyle w:val="02AufgabemNrv6n0"/>
      </w:pPr>
      <w:r w:rsidRPr="000A7843">
        <w:rPr>
          <w:rStyle w:val="02AufgabeNrZF"/>
        </w:rPr>
        <w:t> 4 </w:t>
      </w:r>
      <w:r>
        <w:tab/>
      </w:r>
      <w:r w:rsidRPr="008A0AEB">
        <w:t xml:space="preserve">Der Science-Fiction-Spezialist Dietmar Dath hat auf einer Tagung über Utopien und Dystopien </w:t>
      </w:r>
      <w:r w:rsidR="006B7E83">
        <w:br/>
      </w:r>
      <w:r w:rsidRPr="008A0AEB">
        <w:t>die vereinfachende Deutung seines Lieblingsgenres kritisiert.</w:t>
      </w:r>
      <w:r>
        <w:t xml:space="preserve"> – </w:t>
      </w:r>
      <w:r w:rsidRPr="008A0AEB">
        <w:t>Lesen Sie den stark gekürzten Vortrag und</w:t>
      </w:r>
      <w:r w:rsidR="006B7E83">
        <w:t> </w:t>
      </w:r>
      <w:r w:rsidRPr="008A0AEB">
        <w:t>fassen Sie seine Hauptthesen in eigenen Worten zusammen.</w:t>
      </w:r>
    </w:p>
    <w:p w14:paraId="136707DE" w14:textId="70F87C79" w:rsidR="000D45B9" w:rsidRDefault="000D45B9" w:rsidP="000D45B9">
      <w:pPr>
        <w:pStyle w:val="01Fremdtext0"/>
        <w:rPr>
          <w:rFonts w:eastAsiaTheme="minorHAnsi"/>
          <w:bCs/>
        </w:rPr>
      </w:pPr>
      <w:r w:rsidRPr="008A0AEB">
        <w:rPr>
          <w:rFonts w:eastAsiaTheme="minorHAnsi"/>
          <w:bCs/>
        </w:rPr>
        <w:t>Dietmar Dath: Kunst als Hoffnung, Kunst als Angst (2018)</w:t>
      </w:r>
    </w:p>
    <w:p w14:paraId="26692F49" w14:textId="07CC21CD" w:rsidR="002E11FA" w:rsidRDefault="002E11FA" w:rsidP="000D45B9">
      <w:pPr>
        <w:pStyle w:val="05QuelleBU"/>
      </w:pPr>
      <w:r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1" wp14:anchorId="12F7133A" wp14:editId="21051EFF">
            <wp:simplePos x="0" y="0"/>
            <wp:positionH relativeFrom="column">
              <wp:posOffset>-254635</wp:posOffset>
            </wp:positionH>
            <wp:positionV relativeFrom="paragraph">
              <wp:posOffset>8255</wp:posOffset>
            </wp:positionV>
            <wp:extent cx="6400800" cy="2162175"/>
            <wp:effectExtent l="0" t="0" r="0" b="952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23_##Schriftwarnung##_1-1_3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14:paraId="0C9EB12C" w14:textId="77777777" w:rsidR="002E11FA" w:rsidRDefault="002E11FA" w:rsidP="002E11FA">
      <w:pPr>
        <w:pStyle w:val="02AufgabeTextv0n0"/>
      </w:pPr>
    </w:p>
    <w:p w14:paraId="108DAD4A" w14:textId="77777777" w:rsidR="002E11FA" w:rsidRDefault="002E11FA" w:rsidP="002E11FA">
      <w:pPr>
        <w:pStyle w:val="02AufgabeTextv0n0"/>
      </w:pPr>
    </w:p>
    <w:p w14:paraId="263DAD67" w14:textId="77777777" w:rsidR="002E11FA" w:rsidRDefault="002E11FA" w:rsidP="002E11FA">
      <w:pPr>
        <w:pStyle w:val="02AufgabeTextv0n0"/>
      </w:pPr>
    </w:p>
    <w:p w14:paraId="273200C4" w14:textId="77777777" w:rsidR="002E11FA" w:rsidRDefault="002E11FA" w:rsidP="002E11FA">
      <w:pPr>
        <w:pStyle w:val="02AufgabeTextv0n0"/>
      </w:pPr>
    </w:p>
    <w:p w14:paraId="44542975" w14:textId="77777777" w:rsidR="002E11FA" w:rsidRDefault="002E11FA" w:rsidP="002E11FA">
      <w:pPr>
        <w:pStyle w:val="02AufgabeTextv0n0"/>
      </w:pPr>
    </w:p>
    <w:p w14:paraId="6BC74791" w14:textId="77777777" w:rsidR="002E11FA" w:rsidRDefault="002E11FA" w:rsidP="002E11FA">
      <w:pPr>
        <w:pStyle w:val="02AufgabeTextv0n0"/>
      </w:pPr>
    </w:p>
    <w:p w14:paraId="57116C40" w14:textId="77777777" w:rsidR="002E11FA" w:rsidRDefault="002E11FA" w:rsidP="002E11FA">
      <w:pPr>
        <w:pStyle w:val="02AufgabeTextv0n0"/>
      </w:pPr>
    </w:p>
    <w:p w14:paraId="5272C6B7" w14:textId="77777777" w:rsidR="002E11FA" w:rsidRDefault="002E11FA" w:rsidP="002E11FA">
      <w:pPr>
        <w:pStyle w:val="02AufgabeTextv0n0"/>
      </w:pPr>
    </w:p>
    <w:p w14:paraId="183E30CD" w14:textId="77777777" w:rsidR="002E11FA" w:rsidRDefault="002E11FA" w:rsidP="002E11FA">
      <w:pPr>
        <w:pStyle w:val="02AufgabeTextv0n0"/>
      </w:pPr>
    </w:p>
    <w:p w14:paraId="24E2E58B" w14:textId="77777777" w:rsidR="002E11FA" w:rsidRDefault="002E11FA" w:rsidP="002E11FA">
      <w:pPr>
        <w:pStyle w:val="02AufgabeTextv0n0"/>
      </w:pPr>
    </w:p>
    <w:p w14:paraId="2F8CBA66" w14:textId="77777777" w:rsidR="002E11FA" w:rsidRDefault="002E11FA" w:rsidP="002E11FA">
      <w:pPr>
        <w:pStyle w:val="02AufgabeTextv0n0"/>
      </w:pPr>
    </w:p>
    <w:p w14:paraId="44D797AC" w14:textId="77777777" w:rsidR="002E11FA" w:rsidRDefault="002E11FA" w:rsidP="002E11FA">
      <w:pPr>
        <w:pStyle w:val="02AufgabeTextv0n0"/>
      </w:pPr>
    </w:p>
    <w:p w14:paraId="1DE2794E" w14:textId="77777777" w:rsidR="002E11FA" w:rsidRDefault="002E11FA" w:rsidP="002E11FA">
      <w:pPr>
        <w:pStyle w:val="02AufgabeTextv0n0"/>
      </w:pPr>
    </w:p>
    <w:p w14:paraId="14545452" w14:textId="77777777" w:rsidR="002E11FA" w:rsidRDefault="002E11FA" w:rsidP="002E11FA">
      <w:pPr>
        <w:pStyle w:val="02AufgabeTextv0n0"/>
      </w:pPr>
    </w:p>
    <w:p w14:paraId="02337CFF" w14:textId="77777777" w:rsidR="002E11FA" w:rsidRDefault="002E11FA" w:rsidP="002E11FA">
      <w:pPr>
        <w:pStyle w:val="02AufgabeTextv0n0"/>
      </w:pPr>
    </w:p>
    <w:p w14:paraId="0C4F06C0" w14:textId="77777777" w:rsidR="002E11FA" w:rsidRDefault="002E11FA" w:rsidP="002E11FA">
      <w:pPr>
        <w:pStyle w:val="02AufgabeTextv0n0"/>
      </w:pPr>
    </w:p>
    <w:p w14:paraId="4EC2AB80" w14:textId="77777777" w:rsidR="002E11FA" w:rsidRDefault="002E11FA" w:rsidP="002E11FA">
      <w:pPr>
        <w:pStyle w:val="02AufgabeTextv0n0"/>
      </w:pPr>
    </w:p>
    <w:p w14:paraId="1D3A1D5E" w14:textId="77777777" w:rsidR="002E11FA" w:rsidRDefault="002E11FA" w:rsidP="002E11FA">
      <w:pPr>
        <w:pStyle w:val="02AufgabeTextv0n0"/>
      </w:pPr>
    </w:p>
    <w:p w14:paraId="59855B77" w14:textId="77777777" w:rsidR="002E11FA" w:rsidRDefault="002E11FA" w:rsidP="002E11FA">
      <w:pPr>
        <w:pStyle w:val="02AufgabeTextv0n0"/>
      </w:pPr>
    </w:p>
    <w:p w14:paraId="6C12C689" w14:textId="77777777" w:rsidR="002E11FA" w:rsidRDefault="002E11FA" w:rsidP="002E11FA">
      <w:pPr>
        <w:pStyle w:val="02AufgabeTextv0n0"/>
      </w:pPr>
    </w:p>
    <w:p w14:paraId="27575B99" w14:textId="77777777" w:rsidR="002E11FA" w:rsidRDefault="002E11FA" w:rsidP="002E11FA">
      <w:pPr>
        <w:pStyle w:val="02AufgabeTextv0n0"/>
      </w:pPr>
    </w:p>
    <w:p w14:paraId="5D61D0BA" w14:textId="77777777" w:rsidR="002E11FA" w:rsidRDefault="002E11FA" w:rsidP="002E11FA">
      <w:pPr>
        <w:pStyle w:val="02AufgabeTextv0n0"/>
      </w:pPr>
    </w:p>
    <w:p w14:paraId="0C9148BD" w14:textId="77777777" w:rsidR="002E11FA" w:rsidRDefault="002E11FA" w:rsidP="002E11FA">
      <w:pPr>
        <w:pStyle w:val="02AufgabeTextv0n0"/>
      </w:pPr>
    </w:p>
    <w:p w14:paraId="3CA033FB" w14:textId="77777777" w:rsidR="002E11FA" w:rsidRDefault="002E11FA" w:rsidP="002E11FA">
      <w:pPr>
        <w:pStyle w:val="02AufgabeTextv0n0"/>
      </w:pPr>
    </w:p>
    <w:p w14:paraId="68F6FC4C" w14:textId="77777777" w:rsidR="002E11FA" w:rsidRDefault="002E11FA" w:rsidP="002E11FA">
      <w:pPr>
        <w:pStyle w:val="02AufgabeTextv0n0"/>
      </w:pPr>
    </w:p>
    <w:p w14:paraId="6639E0D3" w14:textId="77777777" w:rsidR="002E11FA" w:rsidRDefault="002E11FA" w:rsidP="002E11FA">
      <w:pPr>
        <w:pStyle w:val="02AufgabeTextv0n0"/>
      </w:pPr>
    </w:p>
    <w:p w14:paraId="5572EA19" w14:textId="77777777" w:rsidR="002E11FA" w:rsidRDefault="002E11FA" w:rsidP="002E11FA">
      <w:pPr>
        <w:pStyle w:val="02AufgabeTextv0n0"/>
      </w:pPr>
    </w:p>
    <w:p w14:paraId="348BAD0E" w14:textId="77777777" w:rsidR="002E11FA" w:rsidRDefault="002E11FA" w:rsidP="002E11FA">
      <w:pPr>
        <w:pStyle w:val="02AufgabeTextv0n0"/>
      </w:pPr>
    </w:p>
    <w:p w14:paraId="6D7AC21B" w14:textId="77777777" w:rsidR="002E11FA" w:rsidRDefault="002E11FA" w:rsidP="002E11FA">
      <w:pPr>
        <w:pStyle w:val="02AufgabeTextv0n0"/>
      </w:pPr>
    </w:p>
    <w:p w14:paraId="197585B7" w14:textId="77777777" w:rsidR="002E11FA" w:rsidRDefault="002E11FA" w:rsidP="002E11FA">
      <w:pPr>
        <w:pStyle w:val="02AufgabeTextv0n0"/>
      </w:pPr>
    </w:p>
    <w:p w14:paraId="4C97735A" w14:textId="77777777" w:rsidR="002E11FA" w:rsidRDefault="002E11FA" w:rsidP="002E11FA">
      <w:pPr>
        <w:pStyle w:val="02AufgabeTextv0n0"/>
      </w:pPr>
    </w:p>
    <w:p w14:paraId="69313489" w14:textId="77777777" w:rsidR="002E11FA" w:rsidRDefault="002E11FA" w:rsidP="002E11FA">
      <w:pPr>
        <w:pStyle w:val="02AufgabeTextv0n0"/>
      </w:pPr>
    </w:p>
    <w:p w14:paraId="1FB95ABE" w14:textId="77777777" w:rsidR="002E11FA" w:rsidRDefault="002E11FA" w:rsidP="002E11FA">
      <w:pPr>
        <w:pStyle w:val="02AufgabeTextv0n0"/>
      </w:pPr>
    </w:p>
    <w:p w14:paraId="24DADEE0" w14:textId="77777777" w:rsidR="002E11FA" w:rsidRDefault="002E11FA" w:rsidP="002E11FA">
      <w:pPr>
        <w:pStyle w:val="02AufgabeTextv0n0"/>
      </w:pPr>
    </w:p>
    <w:p w14:paraId="7BA50586" w14:textId="77777777" w:rsidR="002E11FA" w:rsidRDefault="002E11FA" w:rsidP="002E11FA">
      <w:pPr>
        <w:pStyle w:val="02AufgabeTextv0n0"/>
      </w:pPr>
    </w:p>
    <w:p w14:paraId="04D1D0D5" w14:textId="77777777" w:rsidR="002E11FA" w:rsidRDefault="002E11FA" w:rsidP="002E11FA">
      <w:pPr>
        <w:pStyle w:val="02AufgabeTextv0n0"/>
      </w:pPr>
    </w:p>
    <w:p w14:paraId="7BF56005" w14:textId="77777777" w:rsidR="006B7E83" w:rsidRDefault="006B7E83" w:rsidP="002E11FA">
      <w:pPr>
        <w:pStyle w:val="05QuelleBU"/>
        <w:spacing w:before="140"/>
      </w:pPr>
      <w:r>
        <w:t>1</w:t>
      </w:r>
      <w:r>
        <w:tab/>
        <w:t>agitieren: politisieren, jemanden offensiv beeinflussen, auf jemanden einwirken, Propaganda machen</w:t>
      </w:r>
    </w:p>
    <w:p w14:paraId="0F71A292" w14:textId="31898344" w:rsidR="000D45B9" w:rsidRPr="008A0AEB" w:rsidRDefault="002E11FA" w:rsidP="000D45B9">
      <w:pPr>
        <w:pStyle w:val="05QuelleBU"/>
      </w:pPr>
      <w:r>
        <w:rPr>
          <w:noProof/>
          <w:lang w:eastAsia="de-DE"/>
        </w:rPr>
        <w:drawing>
          <wp:anchor distT="0" distB="0" distL="114300" distR="114300" simplePos="0" relativeHeight="251662336" behindDoc="0" locked="1" layoutInCell="1" allowOverlap="1" wp14:anchorId="40CBE7EE" wp14:editId="6D3EC54E">
            <wp:simplePos x="0" y="0"/>
            <wp:positionH relativeFrom="page">
              <wp:posOffset>906145</wp:posOffset>
            </wp:positionH>
            <wp:positionV relativeFrom="page">
              <wp:posOffset>1047750</wp:posOffset>
            </wp:positionV>
            <wp:extent cx="6276340" cy="5524500"/>
            <wp:effectExtent l="0" t="0" r="0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23_##Schriftwarnung##_2-2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6340" cy="5524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45B9">
        <w:t>Quelle</w:t>
      </w:r>
      <w:r w:rsidR="000D45B9" w:rsidRPr="00FF1B54">
        <w:t xml:space="preserve">: </w:t>
      </w:r>
      <w:r w:rsidR="002E082B" w:rsidRPr="002E082B">
        <w:t xml:space="preserve">Dietmar Dath: Kunst als Hoffnung, Kunst als Angst. (24.11.2018) </w:t>
      </w:r>
      <w:r w:rsidR="002E082B">
        <w:br/>
      </w:r>
      <w:r w:rsidR="002E082B" w:rsidRPr="002E082B">
        <w:t>Unter: https://www.derstandard.de/story/2000092082372/autor-dietmar-dath-kunst-als-hoffnung-kunst-als-angst (Zugriff 29.03.2021, gek.)</w:t>
      </w:r>
    </w:p>
    <w:p w14:paraId="15766D2B" w14:textId="77777777" w:rsidR="000D45B9" w:rsidRPr="008A0AEB" w:rsidRDefault="000D45B9" w:rsidP="000D45B9">
      <w:pPr>
        <w:pStyle w:val="02AufgabeTextv0n0"/>
      </w:pPr>
    </w:p>
    <w:p w14:paraId="7B46D1F3" w14:textId="77777777" w:rsidR="000D45B9" w:rsidRPr="008A0AEB" w:rsidRDefault="000D45B9" w:rsidP="000D45B9">
      <w:pPr>
        <w:pStyle w:val="02AufgabemNrv6n0"/>
      </w:pPr>
      <w:r w:rsidRPr="000A7843">
        <w:rPr>
          <w:rStyle w:val="02AufgabeNrZF"/>
        </w:rPr>
        <w:t> 5 </w:t>
      </w:r>
      <w:r>
        <w:rPr>
          <w:rFonts w:cstheme="minorBidi"/>
        </w:rPr>
        <w:tab/>
      </w:r>
      <w:r w:rsidRPr="008A0AEB">
        <w:rPr>
          <w:rFonts w:cstheme="minorBidi"/>
        </w:rPr>
        <w:t xml:space="preserve">Vergleichen Sie Daths Einwände gegen die Reduzierung der Science-Fiction-Literatur </w:t>
      </w:r>
      <w:r w:rsidR="006B7E83">
        <w:rPr>
          <w:rFonts w:cstheme="minorBidi"/>
        </w:rPr>
        <w:br/>
      </w:r>
      <w:r w:rsidRPr="008A0AEB">
        <w:rPr>
          <w:rFonts w:cstheme="minorBidi"/>
        </w:rPr>
        <w:t>mit Juli Zehs Definitionen.</w:t>
      </w:r>
    </w:p>
    <w:p w14:paraId="66F1547B" w14:textId="77777777" w:rsidR="000D45B9" w:rsidRPr="008A0AEB" w:rsidRDefault="000D45B9" w:rsidP="006B7E83">
      <w:pPr>
        <w:pStyle w:val="02AufgabeTextv0n0halbeZeile"/>
      </w:pPr>
    </w:p>
    <w:p w14:paraId="5342E09A" w14:textId="77777777" w:rsidR="000D45B9" w:rsidRPr="008A0AEB" w:rsidRDefault="000D45B9" w:rsidP="000D45B9">
      <w:pPr>
        <w:pStyle w:val="02AufgabemNrv6n0"/>
      </w:pPr>
      <w:r w:rsidRPr="000A7843">
        <w:rPr>
          <w:rStyle w:val="02AufgabeNrZF"/>
        </w:rPr>
        <w:t> 6 </w:t>
      </w:r>
      <w:r>
        <w:rPr>
          <w:rFonts w:cstheme="minorBidi"/>
        </w:rPr>
        <w:tab/>
      </w:r>
      <w:r w:rsidRPr="008A0AEB">
        <w:rPr>
          <w:rFonts w:cstheme="minorBidi"/>
        </w:rPr>
        <w:t xml:space="preserve">Wenden Sie Daths Kritik auf </w:t>
      </w:r>
      <w:r w:rsidRPr="00CF1872">
        <w:rPr>
          <w:rStyle w:val="ekvkursiv"/>
        </w:rPr>
        <w:t>Corpus Delicti</w:t>
      </w:r>
      <w:r w:rsidRPr="008A0AEB">
        <w:rPr>
          <w:rFonts w:cstheme="minorBidi"/>
        </w:rPr>
        <w:t xml:space="preserve"> an.</w:t>
      </w:r>
      <w:r w:rsidR="006B7E83">
        <w:rPr>
          <w:rFonts w:cstheme="minorBidi"/>
        </w:rPr>
        <w:t> </w:t>
      </w:r>
      <w:r w:rsidRPr="008A0AEB">
        <w:rPr>
          <w:rFonts w:cstheme="minorBidi"/>
        </w:rPr>
        <w:t xml:space="preserve">Schreiben Sie eine Einschätzung über den Roman </w:t>
      </w:r>
      <w:r w:rsidR="006B7E83">
        <w:rPr>
          <w:rFonts w:cstheme="minorBidi"/>
        </w:rPr>
        <w:br/>
      </w:r>
      <w:r w:rsidRPr="008A0AEB">
        <w:rPr>
          <w:rFonts w:cstheme="minorBidi"/>
        </w:rPr>
        <w:t>aus seiner Sicht.</w:t>
      </w:r>
      <w:bookmarkStart w:id="0" w:name="_GoBack"/>
      <w:bookmarkEnd w:id="0"/>
    </w:p>
    <w:p w14:paraId="47AF5FB1" w14:textId="77777777" w:rsidR="000D45B9" w:rsidRPr="00EE7786" w:rsidRDefault="000D45B9" w:rsidP="000D45B9">
      <w:pPr>
        <w:pStyle w:val="02AufgabeTextv0n0"/>
      </w:pPr>
    </w:p>
    <w:p w14:paraId="2DF6EAC9" w14:textId="77777777" w:rsidR="00712815" w:rsidRPr="000D45B9" w:rsidRDefault="00712815" w:rsidP="006B7E83">
      <w:pPr>
        <w:pStyle w:val="02AufgabeTextv0n0"/>
      </w:pPr>
    </w:p>
    <w:sectPr w:rsidR="00712815" w:rsidRPr="000D45B9" w:rsidSect="00671422">
      <w:headerReference w:type="default" r:id="rId13"/>
      <w:footerReference w:type="default" r:id="rId14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737BFAF" w14:textId="77777777" w:rsidR="00C83C18" w:rsidRDefault="00C83C18" w:rsidP="00D016E2">
      <w:r>
        <w:separator/>
      </w:r>
    </w:p>
  </w:endnote>
  <w:endnote w:type="continuationSeparator" w:id="0">
    <w:p w14:paraId="142B88C2" w14:textId="77777777"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14:paraId="46A44F0F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70C16749" w14:textId="77777777" w:rsidR="00C83C18" w:rsidRDefault="00C83C18" w:rsidP="00B504A8">
          <w:pPr>
            <w:pStyle w:val="09FussText"/>
          </w:pPr>
        </w:p>
      </w:tc>
    </w:tr>
    <w:tr w:rsidR="00C83C18" w:rsidRPr="00D8509D" w14:paraId="1876319F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2879CFE3" w14:textId="77777777"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6428FE58" w14:textId="77777777"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13B26FBB" w14:textId="77777777"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3F7512C7" w14:textId="77777777"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6247F89B" wp14:editId="7E193E47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095E3ED4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7F9CF905" w14:textId="77777777"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14:paraId="440A22E3" w14:textId="77777777"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14:paraId="53E931DC" w14:textId="77777777"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14:paraId="342AA521" w14:textId="77777777"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630DC584" w14:textId="77777777"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14:paraId="225F53B0" w14:textId="77777777"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14:paraId="3E1A4EA5" w14:textId="77777777"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14:paraId="222DC66B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1247E344" w14:textId="77777777"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2E11FA">
                  <w:t>2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6AE65A94" w14:textId="77777777"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5121CB04" w14:textId="77777777" w:rsidR="00C83C18" w:rsidRPr="00E75E6B" w:rsidRDefault="00C83C18" w:rsidP="00B504A8">
          <w:pPr>
            <w:pStyle w:val="09FussPaginarechts"/>
          </w:pPr>
        </w:p>
      </w:tc>
    </w:tr>
  </w:tbl>
  <w:p w14:paraId="095A5A16" w14:textId="77777777"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99E08E" w14:textId="77777777" w:rsidR="00C83C18" w:rsidRDefault="00C83C18" w:rsidP="00D016E2">
      <w:r>
        <w:separator/>
      </w:r>
    </w:p>
  </w:footnote>
  <w:footnote w:type="continuationSeparator" w:id="0">
    <w:p w14:paraId="5487C00F" w14:textId="77777777"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14:paraId="6A762CBD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2009319B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1BC0D7A2" w14:textId="77777777" w:rsidR="00C83C18" w:rsidRPr="00C61517" w:rsidRDefault="00C83C18" w:rsidP="006B7E83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 w:rsidR="006B7E83">
            <w:t xml:space="preserve"> 23</w:t>
          </w:r>
          <w:r w:rsidRPr="00C61517">
            <w:rPr>
              <w:sz w:val="16"/>
              <w:szCs w:val="16"/>
            </w:rPr>
            <w:tab/>
          </w:r>
          <w:r w:rsidR="006B7E83">
            <w:rPr>
              <w:rStyle w:val="09KopfText8ptnegfett"/>
            </w:rPr>
            <w:t>obligatorisch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2E11FA">
            <w:rPr>
              <w:rStyle w:val="09KopfText8ptnegfett"/>
              <w:b/>
              <w:noProof/>
            </w:rPr>
            <w:t>2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2E11FA"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501D30E6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0AE9D999" w14:textId="77777777"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484D8797" w14:textId="77777777"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722EA7">
            <w:rPr>
              <w:rFonts w:cs="Arial"/>
              <w:lang w:eastAsia="zh-CN"/>
            </w:rPr>
            <w:t>V</w:t>
          </w:r>
          <w:r w:rsidRPr="008C45EC">
            <w:rPr>
              <w:rFonts w:cs="Arial"/>
              <w:lang w:eastAsia="zh-CN"/>
            </w:rPr>
            <w:t>:</w:t>
          </w:r>
        </w:p>
        <w:p w14:paraId="615790DB" w14:textId="77777777" w:rsidR="00C83C18" w:rsidRPr="008C45EC" w:rsidRDefault="00F553ED" w:rsidP="002E5115">
          <w:pPr>
            <w:pStyle w:val="09KopfKolumnentitel"/>
            <w:rPr>
              <w:rFonts w:cs="Arial"/>
              <w:lang w:eastAsia="zh-CN"/>
            </w:rPr>
          </w:pPr>
          <w:r w:rsidRPr="00F553ED">
            <w:t>Kontexte</w:t>
          </w:r>
        </w:p>
      </w:tc>
      <w:tc>
        <w:tcPr>
          <w:tcW w:w="3402" w:type="dxa"/>
          <w:shd w:val="clear" w:color="auto" w:fill="auto"/>
          <w:vAlign w:val="bottom"/>
        </w:tcPr>
        <w:p w14:paraId="775D1C10" w14:textId="77777777" w:rsidR="00C83C18" w:rsidRDefault="00C83C18" w:rsidP="00B504A8">
          <w:pPr>
            <w:pStyle w:val="09KopfKolumnentitel"/>
          </w:pPr>
          <w:r>
            <w:t>Juli Zeh:</w:t>
          </w:r>
        </w:p>
        <w:p w14:paraId="4A0A9157" w14:textId="77777777"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14:paraId="12769671" w14:textId="77777777"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529F37A2" w14:textId="77777777"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7680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2D80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45B9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E082B"/>
    <w:rsid w:val="002E09B8"/>
    <w:rsid w:val="002E11FA"/>
    <w:rsid w:val="002E13FD"/>
    <w:rsid w:val="002E2B16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617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132D"/>
    <w:rsid w:val="00543532"/>
    <w:rsid w:val="00543A23"/>
    <w:rsid w:val="005440AE"/>
    <w:rsid w:val="0054417B"/>
    <w:rsid w:val="0054798B"/>
    <w:rsid w:val="00551074"/>
    <w:rsid w:val="00551404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422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2CF9"/>
    <w:rsid w:val="006B4B2C"/>
    <w:rsid w:val="006B5302"/>
    <w:rsid w:val="006B6390"/>
    <w:rsid w:val="006B743B"/>
    <w:rsid w:val="006B7E83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2EA7"/>
    <w:rsid w:val="007239B7"/>
    <w:rsid w:val="00723F0C"/>
    <w:rsid w:val="007247CD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3DE9"/>
    <w:rsid w:val="007B46F9"/>
    <w:rsid w:val="007B7DA4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337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14CB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1C26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482"/>
    <w:rsid w:val="00E468A5"/>
    <w:rsid w:val="00E50C65"/>
    <w:rsid w:val="00E527DE"/>
    <w:rsid w:val="00E53DA2"/>
    <w:rsid w:val="00E554E4"/>
    <w:rsid w:val="00E55B4B"/>
    <w:rsid w:val="00E5713E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0E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53ED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6801"/>
    <o:shapelayout v:ext="edit">
      <o:idmap v:ext="edit" data="1"/>
    </o:shapelayout>
  </w:shapeDefaults>
  <w:decimalSymbol w:val=","/>
  <w:listSeparator w:val=";"/>
  <w14:docId w14:val="5D8CD69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hochgestellt">
    <w:name w:val="ZF_hochgestellt"/>
    <w:basedOn w:val="Absatz-Standardschriftart"/>
    <w:uiPriority w:val="1"/>
    <w:qFormat/>
    <w:rsid w:val="007B3DE9"/>
    <w:rPr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hochgestellt">
    <w:name w:val="ZF_hochgestellt"/>
    <w:basedOn w:val="Absatz-Standardschriftart"/>
    <w:uiPriority w:val="1"/>
    <w:qFormat/>
    <w:rsid w:val="007B3DE9"/>
    <w:rPr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F34767-AC89-4BFD-A732-7CB459F223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233</Words>
  <Characters>1469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1699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Ernst Klett Verlag, Stuttgart</dc:creator>
  <dc:description>Autor: Claus Schlegel, Göttingen</dc:description>
  <cp:lastModifiedBy/>
  <cp:revision>7</cp:revision>
  <cp:lastPrinted>2019-09-03T10:51:00Z</cp:lastPrinted>
  <dcterms:created xsi:type="dcterms:W3CDTF">2021-03-11T12:22:00Z</dcterms:created>
  <dcterms:modified xsi:type="dcterms:W3CDTF">2021-06-24T14:26:00Z</dcterms:modified>
</cp:coreProperties>
</file>