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ACD5" w14:textId="755F4022" w:rsidR="00B55E7B" w:rsidRPr="007C732C" w:rsidRDefault="00B55E7B" w:rsidP="00B55E7B">
      <w:pPr>
        <w:pStyle w:val="Kopfzeile"/>
        <w:rPr>
          <w:b/>
          <w:bCs/>
          <w:color w:val="0070C0"/>
          <w:sz w:val="36"/>
          <w:szCs w:val="36"/>
        </w:rPr>
      </w:pPr>
      <w:r w:rsidRPr="007C732C">
        <w:rPr>
          <w:b/>
          <w:bCs/>
          <w:color w:val="0070C0"/>
          <w:sz w:val="36"/>
          <w:szCs w:val="36"/>
        </w:rPr>
        <w:t>Bezug zum Bildungsplan des Gymnasiums 2016 V2</w:t>
      </w:r>
      <w:r w:rsidR="0081572B">
        <w:rPr>
          <w:b/>
          <w:bCs/>
          <w:color w:val="0070C0"/>
          <w:sz w:val="36"/>
          <w:szCs w:val="36"/>
        </w:rPr>
        <w:t xml:space="preserve"> </w:t>
      </w:r>
    </w:p>
    <w:p w14:paraId="1A9C2486" w14:textId="77777777" w:rsidR="00B55E7B" w:rsidRDefault="00B55E7B" w:rsidP="00B55E7B">
      <w:pPr>
        <w:rPr>
          <w:rFonts w:ascii="Arial" w:hAnsi="Arial" w:cs="Arial"/>
          <w:b/>
          <w:bCs/>
          <w:sz w:val="18"/>
          <w:szCs w:val="18"/>
        </w:rPr>
      </w:pPr>
    </w:p>
    <w:p w14:paraId="7331E48B" w14:textId="7ED78154" w:rsidR="00B55E7B" w:rsidRPr="009849FF" w:rsidRDefault="00B55E7B" w:rsidP="00B55E7B">
      <w:pPr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>Basisfach</w:t>
      </w:r>
      <w:r w:rsidRPr="009849FF">
        <w:rPr>
          <w:rFonts w:ascii="Arial" w:hAnsi="Arial" w:cs="Arial"/>
          <w:b/>
          <w:bCs/>
          <w:color w:val="0070C0"/>
          <w:sz w:val="20"/>
          <w:szCs w:val="20"/>
        </w:rPr>
        <w:t xml:space="preserve"> Chemie </w:t>
      </w:r>
    </w:p>
    <w:p w14:paraId="5C19ADB8" w14:textId="77777777" w:rsidR="00B55E7B" w:rsidRDefault="00B55E7B" w:rsidP="00B55E7B">
      <w:pPr>
        <w:rPr>
          <w:rFonts w:ascii="Arial" w:hAnsi="Arial" w:cs="Arial"/>
          <w:sz w:val="17"/>
          <w:szCs w:val="17"/>
        </w:r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2126"/>
      </w:tblGrid>
      <w:tr w:rsidR="00B55E7B" w14:paraId="15AFC831" w14:textId="77777777" w:rsidTr="00F2043F">
        <w:trPr>
          <w:trHeight w:val="2216"/>
        </w:trPr>
        <w:tc>
          <w:tcPr>
            <w:tcW w:w="7797" w:type="dxa"/>
            <w:tcMar>
              <w:right w:w="170" w:type="dxa"/>
            </w:tcMar>
          </w:tcPr>
          <w:p w14:paraId="602A442F" w14:textId="25078A5D" w:rsidR="00B55E7B" w:rsidRDefault="00B55E7B" w:rsidP="008C2824">
            <w:pPr>
              <w:rPr>
                <w:rFonts w:ascii="Arial" w:hAnsi="Arial" w:cs="Arial"/>
                <w:sz w:val="17"/>
                <w:szCs w:val="17"/>
              </w:rPr>
            </w:pPr>
            <w:r w:rsidRPr="007265FC">
              <w:rPr>
                <w:rFonts w:ascii="Arial" w:hAnsi="Arial" w:cs="Arial"/>
                <w:sz w:val="17"/>
                <w:szCs w:val="17"/>
              </w:rPr>
              <w:t>In den folgenden Tabellen sind in Spalte 1 die inhaltsbezogenen Kompetenzen des Bildungsplans</w:t>
            </w:r>
            <w:r>
              <w:rPr>
                <w:rFonts w:ascii="Arial" w:hAnsi="Arial" w:cs="Arial"/>
                <w:sz w:val="17"/>
                <w:szCs w:val="17"/>
              </w:rPr>
              <w:t xml:space="preserve"> 2016 V2 </w:t>
            </w:r>
            <w:r w:rsidR="00856C8D">
              <w:rPr>
                <w:rFonts w:ascii="Arial" w:hAnsi="Arial" w:cs="Arial"/>
                <w:sz w:val="17"/>
                <w:szCs w:val="17"/>
              </w:rPr>
              <w:t xml:space="preserve">Baden-Württemberg </w:t>
            </w:r>
            <w:r>
              <w:rPr>
                <w:rFonts w:ascii="Arial" w:hAnsi="Arial" w:cs="Arial"/>
                <w:sz w:val="17"/>
                <w:szCs w:val="17"/>
              </w:rPr>
              <w:t>(Überarbeitung vom</w:t>
            </w:r>
            <w:r w:rsidRPr="007265F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21662">
              <w:rPr>
                <w:rFonts w:ascii="Arial" w:hAnsi="Arial" w:cs="Arial"/>
                <w:sz w:val="17"/>
                <w:szCs w:val="17"/>
              </w:rPr>
              <w:t>25.</w:t>
            </w:r>
            <w:r>
              <w:rPr>
                <w:rFonts w:ascii="Arial" w:hAnsi="Arial" w:cs="Arial"/>
                <w:sz w:val="17"/>
                <w:szCs w:val="17"/>
              </w:rPr>
              <w:t>0</w:t>
            </w:r>
            <w:r w:rsidRPr="00821662">
              <w:rPr>
                <w:rFonts w:ascii="Arial" w:hAnsi="Arial" w:cs="Arial"/>
                <w:sz w:val="17"/>
                <w:szCs w:val="17"/>
              </w:rPr>
              <w:t>3.2022</w:t>
            </w:r>
            <w:r>
              <w:rPr>
                <w:rFonts w:ascii="Arial" w:hAnsi="Arial" w:cs="Arial"/>
                <w:sz w:val="17"/>
                <w:szCs w:val="17"/>
              </w:rPr>
              <w:t>)</w:t>
            </w:r>
            <w:r w:rsidRPr="0082166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265FC">
              <w:rPr>
                <w:rFonts w:ascii="Arial" w:hAnsi="Arial" w:cs="Arial"/>
                <w:sz w:val="17"/>
                <w:szCs w:val="17"/>
              </w:rPr>
              <w:t xml:space="preserve">für das </w:t>
            </w:r>
            <w:r>
              <w:rPr>
                <w:rFonts w:ascii="Arial" w:hAnsi="Arial" w:cs="Arial"/>
                <w:sz w:val="17"/>
                <w:szCs w:val="17"/>
              </w:rPr>
              <w:t xml:space="preserve">Basisfach </w:t>
            </w:r>
            <w:r w:rsidRPr="007265FC">
              <w:rPr>
                <w:rFonts w:ascii="Arial" w:hAnsi="Arial" w:cs="Arial"/>
                <w:sz w:val="17"/>
                <w:szCs w:val="17"/>
              </w:rPr>
              <w:t xml:space="preserve">Chemie aufgelistet. Spalte 2 zeigt die Lerneinheiten </w:t>
            </w:r>
            <w:r>
              <w:rPr>
                <w:rFonts w:ascii="Arial" w:hAnsi="Arial" w:cs="Arial"/>
                <w:sz w:val="17"/>
                <w:szCs w:val="17"/>
              </w:rPr>
              <w:t>d</w:t>
            </w:r>
            <w:r w:rsidRPr="007265FC">
              <w:rPr>
                <w:rFonts w:ascii="Arial" w:hAnsi="Arial" w:cs="Arial"/>
                <w:sz w:val="17"/>
                <w:szCs w:val="17"/>
              </w:rPr>
              <w:t>es Buchs</w:t>
            </w:r>
            <w:r>
              <w:rPr>
                <w:rFonts w:ascii="Arial" w:hAnsi="Arial" w:cs="Arial"/>
                <w:sz w:val="17"/>
                <w:szCs w:val="17"/>
              </w:rPr>
              <w:t xml:space="preserve"> „Elemente Chemie Kursstufe“ (ISBN 978-3-12-756910-0)</w:t>
            </w:r>
            <w:r w:rsidRPr="007265FC">
              <w:rPr>
                <w:rFonts w:ascii="Arial" w:hAnsi="Arial" w:cs="Arial"/>
                <w:sz w:val="17"/>
                <w:szCs w:val="17"/>
              </w:rPr>
              <w:t>, die sich mit diesen Zielsetzungen beschäftigen.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50869ED5" w14:textId="1E601C4D" w:rsidR="00B55E7B" w:rsidRPr="007265FC" w:rsidRDefault="00B55E7B" w:rsidP="008C2824">
            <w:pPr>
              <w:rPr>
                <w:rFonts w:ascii="Arial" w:hAnsi="Arial" w:cs="Arial"/>
                <w:sz w:val="17"/>
                <w:szCs w:val="17"/>
              </w:rPr>
            </w:pPr>
          </w:p>
          <w:p w14:paraId="57883076" w14:textId="5CD656B4" w:rsidR="00B55E7B" w:rsidRDefault="00B55E7B" w:rsidP="008C2824">
            <w:pPr>
              <w:rPr>
                <w:rFonts w:ascii="Arial" w:hAnsi="Arial" w:cs="Arial"/>
                <w:sz w:val="17"/>
                <w:szCs w:val="17"/>
              </w:rPr>
            </w:pPr>
            <w:r w:rsidRPr="007265FC">
              <w:rPr>
                <w:rFonts w:ascii="Arial" w:hAnsi="Arial" w:cs="Arial"/>
                <w:sz w:val="17"/>
                <w:szCs w:val="17"/>
              </w:rPr>
              <w:t>In der Auseinandersetzung mit den Informationen, den Abbildungen, den Aufgaben und den Versuchen der genannten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265FC">
              <w:rPr>
                <w:rFonts w:ascii="Arial" w:hAnsi="Arial" w:cs="Arial"/>
                <w:sz w:val="17"/>
                <w:szCs w:val="17"/>
              </w:rPr>
              <w:t>Lerneinheiten können Sie die im Bildungsplan beschriebenen Kompetenzen erwerben.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126" w:type="dxa"/>
          </w:tcPr>
          <w:p w14:paraId="1EB80BF7" w14:textId="12E51EF5" w:rsidR="00B55E7B" w:rsidRPr="003B4FD2" w:rsidRDefault="00962B26" w:rsidP="008C282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18CE3A55" wp14:editId="52A15921">
                  <wp:extent cx="1350010" cy="1752600"/>
                  <wp:effectExtent l="0" t="0" r="254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9A9372" w14:textId="4A175820" w:rsidR="00B55E7B" w:rsidRPr="00B55E7B" w:rsidRDefault="00B55E7B">
      <w:pPr>
        <w:rPr>
          <w:rFonts w:ascii="Arial" w:hAnsi="Arial" w:cs="Arial"/>
        </w:rPr>
      </w:pPr>
    </w:p>
    <w:p w14:paraId="7C9CAA0C" w14:textId="77777777" w:rsidR="00B55E7B" w:rsidRPr="009B7552" w:rsidRDefault="00B55E7B">
      <w:pPr>
        <w:rPr>
          <w:rFonts w:ascii="Arial" w:hAnsi="Arial" w:cs="Arial"/>
          <w:color w:val="FFFFFF"/>
        </w:rPr>
      </w:pPr>
    </w:p>
    <w:tbl>
      <w:tblPr>
        <w:tblStyle w:val="Tabellenraster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98"/>
        <w:gridCol w:w="4820"/>
      </w:tblGrid>
      <w:tr w:rsidR="009B7552" w:rsidRPr="009B7552" w14:paraId="78BEB1CE" w14:textId="77777777" w:rsidTr="004D6DEE">
        <w:trPr>
          <w:cantSplit/>
        </w:trPr>
        <w:tc>
          <w:tcPr>
            <w:tcW w:w="5098" w:type="dxa"/>
            <w:shd w:val="clear" w:color="auto" w:fill="0070C0"/>
          </w:tcPr>
          <w:p w14:paraId="44F8EE75" w14:textId="11618644" w:rsidR="0020758D" w:rsidRPr="009B7552" w:rsidRDefault="00321C8D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9B7552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Chemische Energetik (</w:t>
            </w:r>
            <w:r w:rsidR="00EC2E61" w:rsidRPr="009B7552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Basi</w:t>
            </w:r>
            <w:r w:rsidRPr="009B7552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sfach)</w:t>
            </w:r>
          </w:p>
        </w:tc>
        <w:tc>
          <w:tcPr>
            <w:tcW w:w="4820" w:type="dxa"/>
            <w:shd w:val="clear" w:color="auto" w:fill="0070C0"/>
          </w:tcPr>
          <w:p w14:paraId="1CE0D7AC" w14:textId="48056461" w:rsidR="0020758D" w:rsidRPr="009B7552" w:rsidRDefault="0020758D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9B7552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 xml:space="preserve">Bezug zu </w:t>
            </w:r>
            <w:r w:rsidR="00321C8D" w:rsidRPr="009B7552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meinem</w:t>
            </w:r>
            <w:r w:rsidRPr="009B7552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 xml:space="preserve"> Buch</w:t>
            </w:r>
          </w:p>
        </w:tc>
      </w:tr>
      <w:tr w:rsidR="00321C8D" w14:paraId="5ACFD257" w14:textId="77777777" w:rsidTr="004D6DEE">
        <w:trPr>
          <w:cantSplit/>
        </w:trPr>
        <w:tc>
          <w:tcPr>
            <w:tcW w:w="5098" w:type="dxa"/>
          </w:tcPr>
          <w:p w14:paraId="46B82140" w14:textId="5EA0CBA7" w:rsidR="00321C8D" w:rsidRPr="0082703C" w:rsidRDefault="00321C8D" w:rsidP="00321C8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Ich kann …</w:t>
            </w:r>
          </w:p>
        </w:tc>
        <w:tc>
          <w:tcPr>
            <w:tcW w:w="4820" w:type="dxa"/>
          </w:tcPr>
          <w:p w14:paraId="20E06001" w14:textId="77777777" w:rsidR="00321C8D" w:rsidRPr="0082703C" w:rsidRDefault="00321C8D" w:rsidP="00321C8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21C8D" w14:paraId="5C1B471A" w14:textId="77777777" w:rsidTr="004D6DEE">
        <w:trPr>
          <w:cantSplit/>
        </w:trPr>
        <w:tc>
          <w:tcPr>
            <w:tcW w:w="5098" w:type="dxa"/>
          </w:tcPr>
          <w:p w14:paraId="71C5347C" w14:textId="09B88B3E" w:rsidR="00321C8D" w:rsidRPr="0082703C" w:rsidRDefault="00321C8D" w:rsidP="00A27822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82703C">
              <w:rPr>
                <w:rFonts w:ascii="Arial" w:hAnsi="Arial" w:cs="Arial"/>
                <w:sz w:val="17"/>
                <w:szCs w:val="17"/>
              </w:rPr>
              <w:t>(1)</w:t>
            </w:r>
            <w:r w:rsidR="00A27822">
              <w:rPr>
                <w:rFonts w:ascii="Arial" w:hAnsi="Arial" w:cs="Arial"/>
                <w:sz w:val="17"/>
                <w:szCs w:val="17"/>
              </w:rPr>
              <w:tab/>
            </w:r>
            <w:r w:rsidRPr="0082703C">
              <w:rPr>
                <w:rFonts w:ascii="Arial" w:hAnsi="Arial" w:cs="Arial"/>
                <w:sz w:val="17"/>
                <w:szCs w:val="17"/>
              </w:rPr>
              <w:t>chemische Reaktionen unter stofflichen und energetischen</w:t>
            </w:r>
            <w:r>
              <w:rPr>
                <w:rFonts w:ascii="Arial" w:hAnsi="Arial" w:cs="Arial"/>
                <w:sz w:val="17"/>
                <w:szCs w:val="17"/>
              </w:rPr>
              <w:t xml:space="preserve"> Aspekten (exotherm, endotherm, Brennwert, Heizwert) erläutern.</w:t>
            </w:r>
          </w:p>
        </w:tc>
        <w:tc>
          <w:tcPr>
            <w:tcW w:w="4820" w:type="dxa"/>
          </w:tcPr>
          <w:p w14:paraId="2CE32DAB" w14:textId="4A6C5EF9" w:rsidR="00321C8D" w:rsidRDefault="00321C8D" w:rsidP="004270B6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1.1</w:t>
            </w:r>
            <w:r w:rsidR="004270B6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Systeme und Größen der chemischen Energetik</w:t>
            </w:r>
          </w:p>
          <w:p w14:paraId="33B252C6" w14:textId="03EEE3EB" w:rsidR="00321C8D" w:rsidRDefault="00321C8D" w:rsidP="004270B6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1.2</w:t>
            </w:r>
            <w:r w:rsidR="004270B6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Innere Energie und Enthalpie</w:t>
            </w:r>
          </w:p>
          <w:p w14:paraId="357B73EE" w14:textId="6B0B0165" w:rsidR="00321C8D" w:rsidRPr="0082703C" w:rsidRDefault="00321C8D" w:rsidP="004270B6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1.6</w:t>
            </w:r>
            <w:r w:rsidR="004270B6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Verbrennungsenthalpien</w:t>
            </w:r>
          </w:p>
        </w:tc>
      </w:tr>
      <w:tr w:rsidR="00321C8D" w14:paraId="694F50BF" w14:textId="77777777" w:rsidTr="004D6DEE">
        <w:trPr>
          <w:cantSplit/>
        </w:trPr>
        <w:tc>
          <w:tcPr>
            <w:tcW w:w="5098" w:type="dxa"/>
          </w:tcPr>
          <w:p w14:paraId="1D83A1E4" w14:textId="07C282FF" w:rsidR="00321C8D" w:rsidRPr="0082703C" w:rsidRDefault="00321C8D" w:rsidP="00A27822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(2)</w:t>
            </w:r>
            <w:r w:rsidR="00A27822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eine kalorimetrische Messung planen, durchführen und auswerten (Reaktionsenthalpie).</w:t>
            </w:r>
          </w:p>
        </w:tc>
        <w:tc>
          <w:tcPr>
            <w:tcW w:w="4820" w:type="dxa"/>
          </w:tcPr>
          <w:p w14:paraId="556E9339" w14:textId="0B8F490C" w:rsidR="00321C8D" w:rsidRDefault="00321C8D" w:rsidP="004270B6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1.3</w:t>
            </w:r>
            <w:r w:rsidR="004270B6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Praktikum: Kalorimetrie</w:t>
            </w:r>
          </w:p>
          <w:p w14:paraId="5DE65B74" w14:textId="683D8818" w:rsidR="00321C8D" w:rsidRPr="0082703C" w:rsidRDefault="00321C8D" w:rsidP="004270B6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1.4</w:t>
            </w:r>
            <w:r w:rsidR="004270B6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Praktikum: Kalorimetrische Ermittlung von Enthalpien</w:t>
            </w:r>
          </w:p>
        </w:tc>
      </w:tr>
      <w:tr w:rsidR="00321C8D" w14:paraId="6622EA1D" w14:textId="77777777" w:rsidTr="004D6DEE">
        <w:trPr>
          <w:cantSplit/>
        </w:trPr>
        <w:tc>
          <w:tcPr>
            <w:tcW w:w="5098" w:type="dxa"/>
          </w:tcPr>
          <w:p w14:paraId="22D9A6E6" w14:textId="19D1C26A" w:rsidR="00321C8D" w:rsidRPr="0082703C" w:rsidRDefault="00321C8D" w:rsidP="00A27822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(3)</w:t>
            </w:r>
            <w:r w:rsidR="00A27822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den Satz von der Erhaltung der Energie (1. Hauptsatz der Thermodynamik) bei der Berechnung von Reaktions</w:t>
            </w:r>
            <w:r w:rsidR="00A27822">
              <w:rPr>
                <w:rFonts w:ascii="Arial" w:hAnsi="Arial" w:cs="Arial"/>
                <w:sz w:val="17"/>
                <w:szCs w:val="17"/>
              </w:rPr>
              <w:softHyphen/>
            </w:r>
            <w:r>
              <w:rPr>
                <w:rFonts w:ascii="Arial" w:hAnsi="Arial" w:cs="Arial"/>
                <w:sz w:val="17"/>
                <w:szCs w:val="17"/>
              </w:rPr>
              <w:t>enthalpien und Bildungsenthalpien anwenden (Satz von Hess).</w:t>
            </w:r>
          </w:p>
        </w:tc>
        <w:tc>
          <w:tcPr>
            <w:tcW w:w="4820" w:type="dxa"/>
          </w:tcPr>
          <w:p w14:paraId="12E49488" w14:textId="239C19A0" w:rsidR="00321C8D" w:rsidRPr="0082703C" w:rsidRDefault="00321C8D" w:rsidP="004270B6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1.7</w:t>
            </w:r>
            <w:r w:rsidR="004270B6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Bildungsenthalpien und Reaktionsenthalpien</w:t>
            </w:r>
          </w:p>
        </w:tc>
      </w:tr>
      <w:tr w:rsidR="00321C8D" w14:paraId="5F2216A6" w14:textId="77777777" w:rsidTr="004D6DEE">
        <w:trPr>
          <w:cantSplit/>
        </w:trPr>
        <w:tc>
          <w:tcPr>
            <w:tcW w:w="5098" w:type="dxa"/>
          </w:tcPr>
          <w:p w14:paraId="647C4A07" w14:textId="3CD2C921" w:rsidR="00321C8D" w:rsidRPr="0082703C" w:rsidRDefault="00321C8D" w:rsidP="00A27822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(4)</w:t>
            </w:r>
            <w:r w:rsidR="00A27822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die energetische Betrachtungsweise auf ausgewählte chemische Reaktionen aus dem Bereich Naturstoffe (Stoffwechsel, alternative Energieträger) oder Kunststoffe (thermische Verwertung) oder elektrische Energie und Chemie anwenden (Brennstoffzelle, alternative Energieträger).</w:t>
            </w:r>
          </w:p>
        </w:tc>
        <w:tc>
          <w:tcPr>
            <w:tcW w:w="4820" w:type="dxa"/>
          </w:tcPr>
          <w:p w14:paraId="06EAA6D9" w14:textId="7EF6D8A0" w:rsidR="00321C8D" w:rsidRDefault="00321C8D" w:rsidP="00B87E54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1.15</w:t>
            </w:r>
            <w:r w:rsidR="004270B6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Methan-Herstellung (Power-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to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-Gas)</w:t>
            </w:r>
          </w:p>
          <w:p w14:paraId="5C4D324E" w14:textId="5EE17001" w:rsidR="00321C8D" w:rsidRDefault="00321C8D" w:rsidP="004270B6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4.2</w:t>
            </w:r>
            <w:r w:rsidR="004270B6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Fette als Nährstoffe und Treibstoffe</w:t>
            </w:r>
          </w:p>
          <w:p w14:paraId="3CA5AAEE" w14:textId="5C648237" w:rsidR="00321C8D" w:rsidRDefault="00321C8D" w:rsidP="004270B6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6.9</w:t>
            </w:r>
            <w:r w:rsidR="004270B6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Verwertung von Kunststoffabfall</w:t>
            </w:r>
          </w:p>
          <w:p w14:paraId="5B205AA3" w14:textId="1E1FD6CF" w:rsidR="00321C8D" w:rsidRDefault="00321C8D" w:rsidP="004270B6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</w:t>
            </w:r>
            <w:r w:rsidR="007A6D7A">
              <w:rPr>
                <w:rFonts w:ascii="Arial" w:hAnsi="Arial" w:cs="Arial"/>
                <w:sz w:val="17"/>
                <w:szCs w:val="17"/>
              </w:rPr>
              <w:t>.0</w:t>
            </w:r>
            <w:r w:rsidR="007A6D7A">
              <w:rPr>
                <w:rFonts w:ascii="Arial" w:hAnsi="Arial" w:cs="Arial"/>
                <w:sz w:val="17"/>
                <w:szCs w:val="17"/>
              </w:rPr>
              <w:tab/>
            </w:r>
            <w:r w:rsidR="007A6D7A">
              <w:rPr>
                <w:rFonts w:ascii="Arial" w:hAnsi="Arial" w:cs="Arial"/>
                <w:sz w:val="17"/>
                <w:szCs w:val="17"/>
              </w:rPr>
              <w:t xml:space="preserve">(S. 274/275) </w:t>
            </w:r>
            <w:r>
              <w:rPr>
                <w:rFonts w:ascii="Arial" w:hAnsi="Arial" w:cs="Arial"/>
                <w:sz w:val="17"/>
                <w:szCs w:val="17"/>
              </w:rPr>
              <w:t>Elektrochemische Energiespeicher</w:t>
            </w:r>
          </w:p>
          <w:p w14:paraId="340B52CE" w14:textId="1EE8B083" w:rsidR="00321C8D" w:rsidRDefault="00321C8D" w:rsidP="00B87E54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7.23</w:t>
            </w:r>
            <w:r w:rsidR="00B87E54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Brennstoffzellen</w:t>
            </w:r>
          </w:p>
          <w:p w14:paraId="0F30D32D" w14:textId="21E60526" w:rsidR="00321C8D" w:rsidRPr="0082703C" w:rsidRDefault="00321C8D" w:rsidP="00B87E54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7.24</w:t>
            </w:r>
            <w:r w:rsidR="00B87E54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Energiespeicherung</w:t>
            </w:r>
          </w:p>
        </w:tc>
      </w:tr>
    </w:tbl>
    <w:p w14:paraId="6999B2D3" w14:textId="41F47925" w:rsidR="0020758D" w:rsidRDefault="0020758D">
      <w:pPr>
        <w:rPr>
          <w:rFonts w:ascii="Arial" w:hAnsi="Arial" w:cs="Arial"/>
        </w:rPr>
      </w:pPr>
    </w:p>
    <w:p w14:paraId="5AD860DF" w14:textId="77777777" w:rsidR="00B55E7B" w:rsidRPr="00497DE7" w:rsidRDefault="00B55E7B">
      <w:pPr>
        <w:rPr>
          <w:rFonts w:ascii="Arial" w:hAnsi="Arial" w:cs="Arial"/>
        </w:rPr>
      </w:pPr>
    </w:p>
    <w:tbl>
      <w:tblPr>
        <w:tblStyle w:val="Tabellenraster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98"/>
        <w:gridCol w:w="4820"/>
      </w:tblGrid>
      <w:tr w:rsidR="00C75670" w:rsidRPr="00C75670" w14:paraId="770EC24F" w14:textId="77777777" w:rsidTr="004D6DEE">
        <w:trPr>
          <w:cantSplit/>
        </w:trPr>
        <w:tc>
          <w:tcPr>
            <w:tcW w:w="5098" w:type="dxa"/>
            <w:shd w:val="clear" w:color="auto" w:fill="0070C0"/>
          </w:tcPr>
          <w:p w14:paraId="426DBF14" w14:textId="37A4DD56" w:rsidR="00C75670" w:rsidRPr="00321C8D" w:rsidRDefault="00C75670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321C8D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Chemische Gleichgewichte</w:t>
            </w:r>
            <w:r w:rsidR="0082703C" w:rsidRPr="00321C8D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 xml:space="preserve"> (Basisfach)</w:t>
            </w:r>
          </w:p>
        </w:tc>
        <w:tc>
          <w:tcPr>
            <w:tcW w:w="4820" w:type="dxa"/>
            <w:shd w:val="clear" w:color="auto" w:fill="0070C0"/>
          </w:tcPr>
          <w:p w14:paraId="07482DB9" w14:textId="5DF5076F" w:rsidR="00C75670" w:rsidRPr="00321C8D" w:rsidRDefault="00321C8D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321C8D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Bezug zu meinem Buch</w:t>
            </w:r>
          </w:p>
        </w:tc>
      </w:tr>
      <w:tr w:rsidR="00321C8D" w:rsidRPr="00C75670" w14:paraId="33710B92" w14:textId="77777777" w:rsidTr="004D6DEE">
        <w:trPr>
          <w:cantSplit/>
        </w:trPr>
        <w:tc>
          <w:tcPr>
            <w:tcW w:w="5098" w:type="dxa"/>
          </w:tcPr>
          <w:p w14:paraId="5FC93493" w14:textId="671526D4" w:rsidR="00321C8D" w:rsidRPr="00C56F49" w:rsidRDefault="00321C8D" w:rsidP="00321C8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Ich kann …</w:t>
            </w:r>
          </w:p>
        </w:tc>
        <w:tc>
          <w:tcPr>
            <w:tcW w:w="4820" w:type="dxa"/>
          </w:tcPr>
          <w:p w14:paraId="44F2D8B9" w14:textId="77777777" w:rsidR="00321C8D" w:rsidRPr="00C56F49" w:rsidRDefault="00321C8D" w:rsidP="00321C8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21C8D" w:rsidRPr="00C75670" w14:paraId="42BD96C4" w14:textId="77777777" w:rsidTr="004D6DEE">
        <w:trPr>
          <w:cantSplit/>
        </w:trPr>
        <w:tc>
          <w:tcPr>
            <w:tcW w:w="5098" w:type="dxa"/>
          </w:tcPr>
          <w:p w14:paraId="0C414212" w14:textId="68AAA937" w:rsidR="00321C8D" w:rsidRPr="00C56F49" w:rsidRDefault="00321C8D" w:rsidP="00A27822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(1)</w:t>
            </w:r>
            <w:r w:rsidR="00A27822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die Umkehrbarkeit einer Reaktion als Voraussetzung für die Einstellung eines Gleichgewichts nennen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3E905946" w14:textId="119D87A7" w:rsidR="00321C8D" w:rsidRPr="00C56F49" w:rsidRDefault="00321C8D" w:rsidP="00B87E54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2.10</w:t>
            </w:r>
            <w:r w:rsidR="00B87E54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Chemische Reaktion und Gleichgewichtseinstellung</w:t>
            </w:r>
          </w:p>
        </w:tc>
      </w:tr>
      <w:tr w:rsidR="00321C8D" w:rsidRPr="00C75670" w14:paraId="5C024CE7" w14:textId="77777777" w:rsidTr="004D6DEE">
        <w:trPr>
          <w:cantSplit/>
        </w:trPr>
        <w:tc>
          <w:tcPr>
            <w:tcW w:w="5098" w:type="dxa"/>
          </w:tcPr>
          <w:p w14:paraId="77F7AB54" w14:textId="5AE02979" w:rsidR="00321C8D" w:rsidRPr="00C56F49" w:rsidRDefault="00321C8D" w:rsidP="00A27822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(2)</w:t>
            </w:r>
            <w:r w:rsidR="00A27822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die Reaktionsgeschwindigkeit und ihre Abhängigkeit von der Konzentration und der Temperatur beschreiben und auf der Teilchenebene erklären (RGT-Regel, Stoßtheorie).</w:t>
            </w:r>
          </w:p>
        </w:tc>
        <w:tc>
          <w:tcPr>
            <w:tcW w:w="4820" w:type="dxa"/>
          </w:tcPr>
          <w:p w14:paraId="0DBD0383" w14:textId="74ED4817" w:rsidR="00321C8D" w:rsidRDefault="00321C8D" w:rsidP="00B87E54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2.1</w:t>
            </w:r>
            <w:r w:rsidR="00B87E54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Die Geschwindigkeit von Reaktionen</w:t>
            </w:r>
          </w:p>
          <w:p w14:paraId="039E8470" w14:textId="6EAB2C5B" w:rsidR="00321C8D" w:rsidRDefault="00321C8D" w:rsidP="00B87E54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2.3</w:t>
            </w:r>
            <w:r w:rsidR="00B87E54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Reaktionsgeschwindigkeit und Konzentration</w:t>
            </w:r>
          </w:p>
          <w:p w14:paraId="73749EF0" w14:textId="7F8FC264" w:rsidR="00321C8D" w:rsidRPr="00C56F49" w:rsidRDefault="00321C8D" w:rsidP="00B87E54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2.6</w:t>
            </w:r>
            <w:r w:rsidR="00B87E54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Reaktionsgeschwindigkeit und Temperatur</w:t>
            </w:r>
          </w:p>
        </w:tc>
      </w:tr>
      <w:tr w:rsidR="00321C8D" w:rsidRPr="00C75670" w14:paraId="55A5BE08" w14:textId="77777777" w:rsidTr="004D6DEE">
        <w:trPr>
          <w:cantSplit/>
        </w:trPr>
        <w:tc>
          <w:tcPr>
            <w:tcW w:w="5098" w:type="dxa"/>
          </w:tcPr>
          <w:p w14:paraId="78B28640" w14:textId="09A2E229" w:rsidR="00321C8D" w:rsidRDefault="00321C8D" w:rsidP="00A27822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(3)</w:t>
            </w:r>
            <w:r w:rsidR="00A27822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den Einfluss eines Katalysators auf die Reaktions</w:t>
            </w:r>
            <w:r w:rsidR="00A27822">
              <w:rPr>
                <w:rFonts w:ascii="Arial" w:hAnsi="Arial" w:cs="Arial"/>
                <w:sz w:val="17"/>
                <w:szCs w:val="17"/>
              </w:rPr>
              <w:softHyphen/>
            </w:r>
            <w:r>
              <w:rPr>
                <w:rFonts w:ascii="Arial" w:hAnsi="Arial" w:cs="Arial"/>
                <w:sz w:val="17"/>
                <w:szCs w:val="17"/>
              </w:rPr>
              <w:t>geschwindigkeit erläutern (Katalyse).</w:t>
            </w:r>
          </w:p>
        </w:tc>
        <w:tc>
          <w:tcPr>
            <w:tcW w:w="4820" w:type="dxa"/>
          </w:tcPr>
          <w:p w14:paraId="73D536D7" w14:textId="2403AEC6" w:rsidR="00321C8D" w:rsidRPr="00C56F49" w:rsidRDefault="00321C8D" w:rsidP="00B87E54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2.7</w:t>
            </w:r>
            <w:r w:rsidR="00B87E54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Katalyse</w:t>
            </w:r>
          </w:p>
        </w:tc>
      </w:tr>
      <w:tr w:rsidR="00321C8D" w:rsidRPr="00C75670" w14:paraId="58C896E7" w14:textId="77777777" w:rsidTr="004D6DEE">
        <w:trPr>
          <w:cantSplit/>
        </w:trPr>
        <w:tc>
          <w:tcPr>
            <w:tcW w:w="5098" w:type="dxa"/>
          </w:tcPr>
          <w:p w14:paraId="7E4DA9DA" w14:textId="6F1A43B6" w:rsidR="00321C8D" w:rsidRPr="00C56F49" w:rsidRDefault="00321C8D" w:rsidP="00A27822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>4</w:t>
            </w:r>
            <w:r w:rsidRPr="00C56F49">
              <w:rPr>
                <w:rFonts w:ascii="Arial" w:hAnsi="Arial" w:cs="Arial"/>
                <w:sz w:val="17"/>
                <w:szCs w:val="17"/>
              </w:rPr>
              <w:t>)</w:t>
            </w:r>
            <w:r w:rsidR="00A27822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am Beispiel eines Ester-Gleichgewichts die Einstellung und den Zustand eines chemischen Gleichgewichts erläutern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047A096F" w14:textId="41963469" w:rsidR="00321C8D" w:rsidRPr="00C56F49" w:rsidRDefault="00321C8D" w:rsidP="00B87E54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2.10</w:t>
            </w:r>
            <w:r w:rsidR="00B87E54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Chemische Reaktion und Gleichgewichtseinstellung</w:t>
            </w:r>
          </w:p>
        </w:tc>
      </w:tr>
      <w:tr w:rsidR="00321C8D" w:rsidRPr="00C75670" w14:paraId="527F1F0F" w14:textId="77777777" w:rsidTr="004D6DEE">
        <w:trPr>
          <w:cantSplit/>
        </w:trPr>
        <w:tc>
          <w:tcPr>
            <w:tcW w:w="5098" w:type="dxa"/>
          </w:tcPr>
          <w:p w14:paraId="225202DF" w14:textId="0F1485E3" w:rsidR="00321C8D" w:rsidRPr="00C56F49" w:rsidRDefault="00321C8D" w:rsidP="00A27822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Pr="00C56F49">
              <w:rPr>
                <w:rFonts w:ascii="Arial" w:hAnsi="Arial" w:cs="Arial"/>
                <w:sz w:val="17"/>
                <w:szCs w:val="17"/>
              </w:rPr>
              <w:t>)</w:t>
            </w:r>
            <w:r w:rsidR="00A27822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ein Modellexperiment zur Gleichgewichtseinstellung auswerten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3F44EE84" w14:textId="61B7EDB5" w:rsidR="00321C8D" w:rsidRPr="00C56F49" w:rsidRDefault="00321C8D" w:rsidP="00B87E54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2.1</w:t>
            </w:r>
            <w:r>
              <w:rPr>
                <w:rFonts w:ascii="Arial" w:hAnsi="Arial" w:cs="Arial"/>
                <w:sz w:val="17"/>
                <w:szCs w:val="17"/>
              </w:rPr>
              <w:t>3</w:t>
            </w:r>
            <w:r w:rsidR="00B87E54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 xml:space="preserve">Impulse: </w:t>
            </w:r>
            <w:r w:rsidRPr="00C56F49">
              <w:rPr>
                <w:rFonts w:ascii="Arial" w:hAnsi="Arial" w:cs="Arial"/>
                <w:sz w:val="17"/>
                <w:szCs w:val="17"/>
              </w:rPr>
              <w:t>Gleichgewichtseinstellung im Modell</w:t>
            </w:r>
          </w:p>
        </w:tc>
      </w:tr>
      <w:tr w:rsidR="00321C8D" w:rsidRPr="00C75670" w14:paraId="1D7AAE63" w14:textId="77777777" w:rsidTr="004D6DEE">
        <w:trPr>
          <w:cantSplit/>
        </w:trPr>
        <w:tc>
          <w:tcPr>
            <w:tcW w:w="5098" w:type="dxa"/>
          </w:tcPr>
          <w:p w14:paraId="26ABD761" w14:textId="4C9A2173" w:rsidR="00321C8D" w:rsidRDefault="00321C8D" w:rsidP="00A27822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  <w:r w:rsidRPr="00C56F49">
              <w:rPr>
                <w:rFonts w:ascii="Arial" w:hAnsi="Arial" w:cs="Arial"/>
                <w:sz w:val="17"/>
                <w:szCs w:val="17"/>
              </w:rPr>
              <w:t>)</w:t>
            </w:r>
            <w:r w:rsidR="00A27822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die Lage homogener Gleichgewichte mit dem Massen</w:t>
            </w:r>
            <w:r w:rsidR="00A27822">
              <w:rPr>
                <w:rFonts w:ascii="Arial" w:hAnsi="Arial" w:cs="Arial"/>
                <w:sz w:val="17"/>
                <w:szCs w:val="17"/>
              </w:rPr>
              <w:softHyphen/>
            </w:r>
            <w:r w:rsidRPr="00C56F49">
              <w:rPr>
                <w:rFonts w:ascii="Arial" w:hAnsi="Arial" w:cs="Arial"/>
                <w:sz w:val="17"/>
                <w:szCs w:val="17"/>
              </w:rPr>
              <w:t>wirkungsgesetz beschreiben</w:t>
            </w:r>
            <w:r>
              <w:rPr>
                <w:rFonts w:ascii="Arial" w:hAnsi="Arial" w:cs="Arial"/>
                <w:sz w:val="17"/>
                <w:szCs w:val="17"/>
              </w:rPr>
              <w:t xml:space="preserve"> (Gleichgewichtskonstante </w:t>
            </w:r>
            <w:proofErr w:type="spellStart"/>
            <w:r w:rsidRPr="00211E8D">
              <w:rPr>
                <w:rFonts w:ascii="Arial" w:hAnsi="Arial" w:cs="Arial"/>
                <w:i/>
                <w:iCs/>
                <w:sz w:val="17"/>
                <w:szCs w:val="17"/>
              </w:rPr>
              <w:t>K</w:t>
            </w:r>
            <w:r w:rsidR="00B2046E" w:rsidRPr="00B2046E">
              <w:rPr>
                <w:rFonts w:ascii="Arial" w:hAnsi="Arial" w:cs="Arial"/>
                <w:i/>
                <w:iCs/>
                <w:sz w:val="17"/>
                <w:szCs w:val="17"/>
                <w:vertAlign w:val="subscript"/>
              </w:rPr>
              <w:t>c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).</w:t>
            </w:r>
          </w:p>
          <w:p w14:paraId="71D76BDF" w14:textId="0836501B" w:rsidR="00321C8D" w:rsidRPr="00C56F49" w:rsidRDefault="00321C8D" w:rsidP="00A27822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20" w:type="dxa"/>
          </w:tcPr>
          <w:p w14:paraId="705239A7" w14:textId="431D080C" w:rsidR="00321C8D" w:rsidRPr="00C56F49" w:rsidRDefault="00321C8D" w:rsidP="00B87E54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2.1</w:t>
            </w:r>
            <w:r>
              <w:rPr>
                <w:rFonts w:ascii="Arial" w:hAnsi="Arial" w:cs="Arial"/>
                <w:sz w:val="17"/>
                <w:szCs w:val="17"/>
              </w:rPr>
              <w:t>8</w:t>
            </w:r>
            <w:r w:rsidR="00B87E54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Das Massenwirkungsgesetz</w:t>
            </w:r>
          </w:p>
        </w:tc>
      </w:tr>
      <w:tr w:rsidR="00321C8D" w:rsidRPr="00C75670" w14:paraId="35C42459" w14:textId="77777777" w:rsidTr="004D6DEE">
        <w:trPr>
          <w:cantSplit/>
        </w:trPr>
        <w:tc>
          <w:tcPr>
            <w:tcW w:w="5098" w:type="dxa"/>
          </w:tcPr>
          <w:p w14:paraId="0680C30A" w14:textId="15A0F1F3" w:rsidR="00321C8D" w:rsidRPr="00C56F49" w:rsidRDefault="00321C8D" w:rsidP="00A27822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>7</w:t>
            </w:r>
            <w:r w:rsidRPr="00C56F49">
              <w:rPr>
                <w:rFonts w:ascii="Arial" w:hAnsi="Arial" w:cs="Arial"/>
                <w:sz w:val="17"/>
                <w:szCs w:val="17"/>
              </w:rPr>
              <w:t>)</w:t>
            </w:r>
            <w:r w:rsidR="00A27822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die Beeinflussung der Lage chemischer Gleichgewichte experimentell untersuchen und mithilfe des Prinzips von Le Chatelier erklären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14C71D85" w14:textId="3561E4D4" w:rsidR="00321C8D" w:rsidRPr="00C56F49" w:rsidRDefault="00321C8D" w:rsidP="00B87E54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2.1</w:t>
            </w:r>
            <w:r>
              <w:rPr>
                <w:rFonts w:ascii="Arial" w:hAnsi="Arial" w:cs="Arial"/>
                <w:sz w:val="17"/>
                <w:szCs w:val="17"/>
              </w:rPr>
              <w:t>4</w:t>
            </w:r>
            <w:r w:rsidR="00B87E54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Beeinflussung des chemischen Gleichgewichts</w:t>
            </w:r>
          </w:p>
        </w:tc>
      </w:tr>
      <w:tr w:rsidR="00321C8D" w:rsidRPr="00C75670" w14:paraId="521EB820" w14:textId="77777777" w:rsidTr="004D6DEE">
        <w:trPr>
          <w:cantSplit/>
        </w:trPr>
        <w:tc>
          <w:tcPr>
            <w:tcW w:w="5098" w:type="dxa"/>
          </w:tcPr>
          <w:p w14:paraId="40B34A8A" w14:textId="7F46A095" w:rsidR="00321C8D" w:rsidRPr="00C56F49" w:rsidRDefault="00321C8D" w:rsidP="00A27822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>8</w:t>
            </w:r>
            <w:r w:rsidRPr="00C56F49">
              <w:rPr>
                <w:rFonts w:ascii="Arial" w:hAnsi="Arial" w:cs="Arial"/>
                <w:sz w:val="17"/>
                <w:szCs w:val="17"/>
              </w:rPr>
              <w:t>)</w:t>
            </w:r>
            <w:r w:rsidR="00A27822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die Wahl der Reaktionsbedingungen (Temperatur, Druck, Konzentration, Katalysator) bei der großtechnischen Ammoniaksynthese unter dem Aspekt der Erhöhung der Ammoniakausbeute begründen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393F72AA" w14:textId="6440B627" w:rsidR="00321C8D" w:rsidRPr="00C56F49" w:rsidRDefault="00321C8D" w:rsidP="00B87E54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2.1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  <w:r w:rsidR="00B87E54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Die Ammoniak-Synthese</w:t>
            </w:r>
          </w:p>
        </w:tc>
      </w:tr>
      <w:tr w:rsidR="00321C8D" w:rsidRPr="00C75670" w14:paraId="753E98C9" w14:textId="77777777" w:rsidTr="004D6DEE">
        <w:trPr>
          <w:cantSplit/>
        </w:trPr>
        <w:tc>
          <w:tcPr>
            <w:tcW w:w="5098" w:type="dxa"/>
          </w:tcPr>
          <w:p w14:paraId="7F8A91B1" w14:textId="1C7C0C7D" w:rsidR="00321C8D" w:rsidRPr="00C56F49" w:rsidRDefault="00321C8D" w:rsidP="00A27822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lastRenderedPageBreak/>
              <w:t>(</w:t>
            </w:r>
            <w:r>
              <w:rPr>
                <w:rFonts w:ascii="Arial" w:hAnsi="Arial" w:cs="Arial"/>
                <w:sz w:val="17"/>
                <w:szCs w:val="17"/>
              </w:rPr>
              <w:t>9</w:t>
            </w:r>
            <w:r w:rsidRPr="00C56F49">
              <w:rPr>
                <w:rFonts w:ascii="Arial" w:hAnsi="Arial" w:cs="Arial"/>
                <w:sz w:val="17"/>
                <w:szCs w:val="17"/>
              </w:rPr>
              <w:t>)</w:t>
            </w:r>
            <w:r w:rsidR="00A27822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die Leistungen von Haber und Bosch darstellen und die gesellschaftliche Bedeutung der Ammoniaksynthese erläutern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0A1CF060" w14:textId="00BDF3E4" w:rsidR="00321C8D" w:rsidRDefault="00321C8D" w:rsidP="00B87E54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2.1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  <w:r w:rsidR="00B87E54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Die Ammoniak-Synthese</w:t>
            </w:r>
          </w:p>
          <w:p w14:paraId="02042CFD" w14:textId="5B6F4529" w:rsidR="00321C8D" w:rsidRPr="00C56F49" w:rsidRDefault="00321C8D" w:rsidP="00B87E54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2.17</w:t>
            </w:r>
            <w:r w:rsidR="00B87E54">
              <w:rPr>
                <w:rFonts w:ascii="Arial" w:hAnsi="Arial" w:cs="Arial"/>
                <w:sz w:val="17"/>
                <w:szCs w:val="17"/>
              </w:rPr>
              <w:tab/>
            </w:r>
            <w:r w:rsidR="00845D47">
              <w:rPr>
                <w:rFonts w:ascii="Arial" w:hAnsi="Arial" w:cs="Arial"/>
                <w:sz w:val="17"/>
                <w:szCs w:val="17"/>
              </w:rPr>
              <w:t xml:space="preserve">Exkurs: </w:t>
            </w:r>
            <w:r w:rsidRPr="00845D47">
              <w:rPr>
                <w:rFonts w:ascii="Arial" w:hAnsi="Arial" w:cs="Arial"/>
                <w:smallCaps/>
                <w:sz w:val="17"/>
                <w:szCs w:val="17"/>
              </w:rPr>
              <w:t>Fritz Haber</w:t>
            </w:r>
          </w:p>
        </w:tc>
      </w:tr>
      <w:tr w:rsidR="00321C8D" w:rsidRPr="00C75670" w14:paraId="01E76929" w14:textId="77777777" w:rsidTr="004D6DEE">
        <w:trPr>
          <w:cantSplit/>
        </w:trPr>
        <w:tc>
          <w:tcPr>
            <w:tcW w:w="5098" w:type="dxa"/>
          </w:tcPr>
          <w:p w14:paraId="7D783DAC" w14:textId="079C47B7" w:rsidR="00321C8D" w:rsidRPr="00C56F49" w:rsidRDefault="00321C8D" w:rsidP="00A27822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>10</w:t>
            </w:r>
            <w:r w:rsidRPr="00C56F49">
              <w:rPr>
                <w:rFonts w:ascii="Arial" w:hAnsi="Arial" w:cs="Arial"/>
                <w:sz w:val="17"/>
                <w:szCs w:val="17"/>
              </w:rPr>
              <w:t>)</w:t>
            </w:r>
            <w:r w:rsidR="00A27822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 xml:space="preserve">Säure-Base-Reaktionen mithilfe der Theorie von </w:t>
            </w:r>
            <w:proofErr w:type="spellStart"/>
            <w:r w:rsidRPr="00C56F49">
              <w:rPr>
                <w:rFonts w:ascii="Arial" w:hAnsi="Arial" w:cs="Arial"/>
                <w:sz w:val="17"/>
                <w:szCs w:val="17"/>
              </w:rPr>
              <w:t>Brønsted</w:t>
            </w:r>
            <w:proofErr w:type="spellEnd"/>
            <w:r w:rsidRPr="00C56F49">
              <w:rPr>
                <w:rFonts w:ascii="Arial" w:hAnsi="Arial" w:cs="Arial"/>
                <w:sz w:val="17"/>
                <w:szCs w:val="17"/>
              </w:rPr>
              <w:t xml:space="preserve"> beschreiben (Donator-Akzeptor-Prinzip)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08E2DA90" w14:textId="50BCDBF3" w:rsidR="00321C8D" w:rsidRPr="00C56F49" w:rsidRDefault="00321C8D" w:rsidP="00B87E54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3.1</w:t>
            </w:r>
            <w:r>
              <w:rPr>
                <w:rFonts w:ascii="Arial" w:hAnsi="Arial" w:cs="Arial"/>
                <w:sz w:val="17"/>
                <w:szCs w:val="17"/>
              </w:rPr>
              <w:t xml:space="preserve"> Die</w:t>
            </w:r>
            <w:r w:rsidRPr="00C56F49">
              <w:rPr>
                <w:rFonts w:ascii="Arial" w:hAnsi="Arial" w:cs="Arial"/>
                <w:sz w:val="17"/>
                <w:szCs w:val="17"/>
              </w:rPr>
              <w:t xml:space="preserve"> Säure-Base-</w:t>
            </w:r>
            <w:r>
              <w:rPr>
                <w:rFonts w:ascii="Arial" w:hAnsi="Arial" w:cs="Arial"/>
                <w:sz w:val="17"/>
                <w:szCs w:val="17"/>
              </w:rPr>
              <w:t>Theorie</w:t>
            </w:r>
            <w:r w:rsidRPr="00C56F49">
              <w:rPr>
                <w:rFonts w:ascii="Arial" w:hAnsi="Arial" w:cs="Arial"/>
                <w:sz w:val="17"/>
                <w:szCs w:val="17"/>
              </w:rPr>
              <w:t xml:space="preserve"> nach </w:t>
            </w:r>
            <w:proofErr w:type="spellStart"/>
            <w:r w:rsidRPr="0088688A">
              <w:rPr>
                <w:rFonts w:ascii="Arial" w:hAnsi="Arial" w:cs="Arial"/>
                <w:smallCaps/>
                <w:sz w:val="17"/>
                <w:szCs w:val="17"/>
              </w:rPr>
              <w:t>Brønsted</w:t>
            </w:r>
            <w:proofErr w:type="spellEnd"/>
          </w:p>
        </w:tc>
      </w:tr>
      <w:tr w:rsidR="00321C8D" w:rsidRPr="00C75670" w14:paraId="3EA4EC74" w14:textId="77777777" w:rsidTr="004D6DEE">
        <w:trPr>
          <w:cantSplit/>
        </w:trPr>
        <w:tc>
          <w:tcPr>
            <w:tcW w:w="5098" w:type="dxa"/>
          </w:tcPr>
          <w:p w14:paraId="68B03972" w14:textId="538B608D" w:rsidR="00321C8D" w:rsidRPr="00C56F49" w:rsidRDefault="00321C8D" w:rsidP="00A27822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(11)</w:t>
            </w:r>
            <w:r w:rsidR="00A27822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das Konzept der Säure-Base-Reaktionen auf Nachweis</w:t>
            </w:r>
            <w:r w:rsidR="00A27822">
              <w:rPr>
                <w:rFonts w:ascii="Arial" w:hAnsi="Arial" w:cs="Arial"/>
                <w:sz w:val="17"/>
                <w:szCs w:val="17"/>
              </w:rPr>
              <w:softHyphen/>
            </w:r>
            <w:r>
              <w:rPr>
                <w:rFonts w:ascii="Arial" w:hAnsi="Arial" w:cs="Arial"/>
                <w:sz w:val="17"/>
                <w:szCs w:val="17"/>
              </w:rPr>
              <w:t>reaktionen anwenden (Carbonat-Ion, Ammonium-Ion, Carboxygruppe, Oxonium-Ion, Hydroxid-Ion).</w:t>
            </w:r>
          </w:p>
        </w:tc>
        <w:tc>
          <w:tcPr>
            <w:tcW w:w="4820" w:type="dxa"/>
          </w:tcPr>
          <w:p w14:paraId="3AF59A90" w14:textId="552B4121" w:rsidR="00321C8D" w:rsidRDefault="00321C8D" w:rsidP="00B87E54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3.5</w:t>
            </w:r>
            <w:r w:rsidR="00B87E54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Protolysen bei Nachweisreaktionen</w:t>
            </w:r>
          </w:p>
          <w:p w14:paraId="4B98C406" w14:textId="64F15992" w:rsidR="00321C8D" w:rsidRPr="00C56F49" w:rsidRDefault="00321C8D" w:rsidP="00B87E54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3.6</w:t>
            </w:r>
            <w:r w:rsidR="00B87E54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Praktikum: Nachweisreaktionen</w:t>
            </w:r>
          </w:p>
        </w:tc>
      </w:tr>
      <w:tr w:rsidR="00321C8D" w:rsidRPr="00C75670" w14:paraId="76E99992" w14:textId="77777777" w:rsidTr="004D6DEE">
        <w:trPr>
          <w:cantSplit/>
        </w:trPr>
        <w:tc>
          <w:tcPr>
            <w:tcW w:w="5098" w:type="dxa"/>
          </w:tcPr>
          <w:p w14:paraId="7BD7C5A0" w14:textId="48C6AE46" w:rsidR="00321C8D" w:rsidRDefault="00321C8D" w:rsidP="00A27822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(12)</w:t>
            </w:r>
            <w:r w:rsidR="00A27822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 xml:space="preserve">die Säurekonstante </w:t>
            </w:r>
            <w:r w:rsidRPr="00EE6AEC">
              <w:rPr>
                <w:rFonts w:ascii="Arial" w:hAnsi="Arial" w:cs="Arial"/>
                <w:i/>
                <w:iCs/>
                <w:sz w:val="17"/>
                <w:szCs w:val="17"/>
              </w:rPr>
              <w:t>K</w:t>
            </w:r>
            <w:r w:rsidRPr="00EE6AEC">
              <w:rPr>
                <w:rFonts w:ascii="Arial" w:hAnsi="Arial" w:cs="Arial"/>
                <w:sz w:val="17"/>
                <w:szCs w:val="17"/>
                <w:vertAlign w:val="subscript"/>
              </w:rPr>
              <w:t>S</w:t>
            </w:r>
            <w:r>
              <w:rPr>
                <w:rFonts w:ascii="Arial" w:hAnsi="Arial" w:cs="Arial"/>
                <w:sz w:val="17"/>
                <w:szCs w:val="17"/>
              </w:rPr>
              <w:t xml:space="preserve"> aus dem Massenwirkungsgesetz ableiten.</w:t>
            </w:r>
          </w:p>
        </w:tc>
        <w:tc>
          <w:tcPr>
            <w:tcW w:w="4820" w:type="dxa"/>
          </w:tcPr>
          <w:p w14:paraId="1FC580C4" w14:textId="7687B1CD" w:rsidR="00321C8D" w:rsidRPr="00C56F49" w:rsidRDefault="00321C8D" w:rsidP="00B87E54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3.3</w:t>
            </w:r>
            <w:r w:rsidR="00B87E54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Die Stärke von Säuren und Basen</w:t>
            </w:r>
          </w:p>
        </w:tc>
      </w:tr>
      <w:tr w:rsidR="00321C8D" w:rsidRPr="00C75670" w14:paraId="59165977" w14:textId="77777777" w:rsidTr="004D6DEE">
        <w:trPr>
          <w:cantSplit/>
        </w:trPr>
        <w:tc>
          <w:tcPr>
            <w:tcW w:w="5098" w:type="dxa"/>
          </w:tcPr>
          <w:p w14:paraId="12B5447C" w14:textId="1026A844" w:rsidR="00321C8D" w:rsidRDefault="00321C8D" w:rsidP="00A27822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(13)</w:t>
            </w:r>
            <w:r w:rsidR="00A27822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 xml:space="preserve">Säuren mithilfe der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p</w:t>
            </w:r>
            <w:r w:rsidRPr="00EE6AEC">
              <w:rPr>
                <w:rFonts w:ascii="Arial" w:hAnsi="Arial" w:cs="Arial"/>
                <w:i/>
                <w:iCs/>
                <w:sz w:val="17"/>
                <w:szCs w:val="17"/>
              </w:rPr>
              <w:t>K</w:t>
            </w:r>
            <w:r w:rsidRPr="00EE6AEC">
              <w:rPr>
                <w:rFonts w:ascii="Arial" w:hAnsi="Arial" w:cs="Arial"/>
                <w:sz w:val="17"/>
                <w:szCs w:val="17"/>
                <w:vertAlign w:val="subscript"/>
              </w:rPr>
              <w:t>S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-Werte (Säurestärke) klassifizieren.</w:t>
            </w:r>
          </w:p>
        </w:tc>
        <w:tc>
          <w:tcPr>
            <w:tcW w:w="4820" w:type="dxa"/>
          </w:tcPr>
          <w:p w14:paraId="4F10F867" w14:textId="459803B2" w:rsidR="00321C8D" w:rsidRPr="00C56F49" w:rsidRDefault="00321C8D" w:rsidP="00B87E54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3.3</w:t>
            </w:r>
            <w:r w:rsidR="00B87E54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Die Stärke von Säuren und Basen</w:t>
            </w:r>
          </w:p>
        </w:tc>
      </w:tr>
      <w:tr w:rsidR="00321C8D" w:rsidRPr="00C75670" w14:paraId="3428F689" w14:textId="77777777" w:rsidTr="004D6DEE">
        <w:trPr>
          <w:cantSplit/>
        </w:trPr>
        <w:tc>
          <w:tcPr>
            <w:tcW w:w="5098" w:type="dxa"/>
          </w:tcPr>
          <w:p w14:paraId="25B9E8C4" w14:textId="2503D4C5" w:rsidR="00321C8D" w:rsidRPr="00C56F49" w:rsidRDefault="00321C8D" w:rsidP="00A27822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>14</w:t>
            </w:r>
            <w:r w:rsidRPr="00C56F49">
              <w:rPr>
                <w:rFonts w:ascii="Arial" w:hAnsi="Arial" w:cs="Arial"/>
                <w:sz w:val="17"/>
                <w:szCs w:val="17"/>
              </w:rPr>
              <w:t>)</w:t>
            </w:r>
            <w:r w:rsidR="00A27822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die Definition des pH-Werts nennen und den Zusammen</w:t>
            </w:r>
            <w:r w:rsidR="00A27822">
              <w:rPr>
                <w:rFonts w:ascii="Arial" w:hAnsi="Arial" w:cs="Arial"/>
                <w:sz w:val="17"/>
                <w:szCs w:val="17"/>
              </w:rPr>
              <w:softHyphen/>
            </w:r>
            <w:r w:rsidRPr="00C56F49">
              <w:rPr>
                <w:rFonts w:ascii="Arial" w:hAnsi="Arial" w:cs="Arial"/>
                <w:sz w:val="17"/>
                <w:szCs w:val="17"/>
              </w:rPr>
              <w:t>hang zwischen pH-Wert und Autoprotolyse des Wassers erklären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68237AC0" w14:textId="7397BC85" w:rsidR="00321C8D" w:rsidRPr="00C56F49" w:rsidRDefault="00321C8D" w:rsidP="00B87E54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3.2</w:t>
            </w:r>
            <w:r w:rsidR="00B87E54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Autoprotolyse des Wassers und pH-Wert</w:t>
            </w:r>
          </w:p>
        </w:tc>
      </w:tr>
      <w:tr w:rsidR="00321C8D" w:rsidRPr="00C75670" w14:paraId="64D998EE" w14:textId="77777777" w:rsidTr="004D6DEE">
        <w:trPr>
          <w:cantSplit/>
        </w:trPr>
        <w:tc>
          <w:tcPr>
            <w:tcW w:w="5098" w:type="dxa"/>
          </w:tcPr>
          <w:p w14:paraId="2286B6FE" w14:textId="116CE675" w:rsidR="00321C8D" w:rsidRPr="00C56F49" w:rsidRDefault="00321C8D" w:rsidP="00A27822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(1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Pr="00C56F49">
              <w:rPr>
                <w:rFonts w:ascii="Arial" w:hAnsi="Arial" w:cs="Arial"/>
                <w:sz w:val="17"/>
                <w:szCs w:val="17"/>
              </w:rPr>
              <w:t>)</w:t>
            </w:r>
            <w:r w:rsidR="00A27822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 xml:space="preserve">pH-Werte von Lösungen </w:t>
            </w:r>
            <w:proofErr w:type="spellStart"/>
            <w:r w:rsidRPr="00C56F49">
              <w:rPr>
                <w:rFonts w:ascii="Arial" w:hAnsi="Arial" w:cs="Arial"/>
                <w:sz w:val="17"/>
                <w:szCs w:val="17"/>
              </w:rPr>
              <w:t>einprotoniger</w:t>
            </w:r>
            <w:proofErr w:type="spellEnd"/>
            <w:r w:rsidRPr="00C56F49">
              <w:rPr>
                <w:rFonts w:ascii="Arial" w:hAnsi="Arial" w:cs="Arial"/>
                <w:sz w:val="17"/>
                <w:szCs w:val="17"/>
              </w:rPr>
              <w:t xml:space="preserve"> starker Säuren</w:t>
            </w:r>
            <w:r>
              <w:rPr>
                <w:rFonts w:ascii="Arial" w:hAnsi="Arial" w:cs="Arial"/>
                <w:sz w:val="17"/>
                <w:szCs w:val="17"/>
              </w:rPr>
              <w:t>, starker Basen und von Hydroxidlösungen rechnerisch</w:t>
            </w:r>
            <w:r w:rsidRPr="00C56F49">
              <w:rPr>
                <w:rFonts w:ascii="Arial" w:hAnsi="Arial" w:cs="Arial"/>
                <w:sz w:val="17"/>
                <w:szCs w:val="17"/>
              </w:rPr>
              <w:t xml:space="preserve"> ermitteln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2B1B77B0" w14:textId="667F04DF" w:rsidR="00321C8D" w:rsidRDefault="00321C8D" w:rsidP="00B87E54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3.7</w:t>
            </w:r>
            <w:r w:rsidR="00B87E54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Säurestärke und pH-Wert saurer Lösungen</w:t>
            </w:r>
          </w:p>
          <w:p w14:paraId="25270438" w14:textId="15FBA6C6" w:rsidR="00321C8D" w:rsidRPr="00C56F49" w:rsidRDefault="00321C8D" w:rsidP="00B87E54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3.8</w:t>
            </w:r>
            <w:r w:rsidR="00B87E54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Basenstärke und pH-Wert alkalischer Lösungen</w:t>
            </w:r>
          </w:p>
        </w:tc>
      </w:tr>
    </w:tbl>
    <w:p w14:paraId="77FEF466" w14:textId="0AF2DAD4" w:rsidR="004671DE" w:rsidRDefault="004671DE">
      <w:pPr>
        <w:rPr>
          <w:rFonts w:ascii="Arial" w:hAnsi="Arial" w:cs="Arial"/>
        </w:rPr>
      </w:pPr>
    </w:p>
    <w:p w14:paraId="21C1AE8A" w14:textId="77777777" w:rsidR="004671DE" w:rsidRPr="00497DE7" w:rsidRDefault="004671DE">
      <w:pPr>
        <w:rPr>
          <w:rFonts w:ascii="Arial" w:hAnsi="Arial" w:cs="Arial"/>
        </w:rPr>
      </w:pPr>
    </w:p>
    <w:tbl>
      <w:tblPr>
        <w:tblStyle w:val="Tabellenraster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98"/>
        <w:gridCol w:w="4820"/>
      </w:tblGrid>
      <w:tr w:rsidR="00671D77" w:rsidRPr="00C75670" w14:paraId="543C14AC" w14:textId="77777777" w:rsidTr="004D6DEE">
        <w:trPr>
          <w:cantSplit/>
        </w:trPr>
        <w:tc>
          <w:tcPr>
            <w:tcW w:w="5098" w:type="dxa"/>
            <w:shd w:val="clear" w:color="auto" w:fill="0070C0"/>
          </w:tcPr>
          <w:p w14:paraId="18642CCC" w14:textId="68D67D4A" w:rsidR="006D3442" w:rsidRPr="00321C8D" w:rsidRDefault="00BF4B9C" w:rsidP="00BF4B9C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321C8D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Naturstoffe</w:t>
            </w:r>
            <w:r w:rsidR="00EC2E61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 xml:space="preserve"> (Basisfach)</w:t>
            </w:r>
          </w:p>
        </w:tc>
        <w:tc>
          <w:tcPr>
            <w:tcW w:w="4820" w:type="dxa"/>
            <w:shd w:val="clear" w:color="auto" w:fill="0070C0"/>
          </w:tcPr>
          <w:p w14:paraId="56173AEA" w14:textId="3CCC84C1" w:rsidR="00671D77" w:rsidRPr="00321C8D" w:rsidRDefault="00321C8D" w:rsidP="00671D77">
            <w:pPr>
              <w:rPr>
                <w:rFonts w:ascii="Arial" w:hAnsi="Arial" w:cs="Arial"/>
                <w:color w:val="FFFFFF"/>
                <w:sz w:val="17"/>
                <w:szCs w:val="17"/>
              </w:rPr>
            </w:pPr>
            <w:r w:rsidRPr="00321C8D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Bezug zu meinem Buch</w:t>
            </w:r>
          </w:p>
        </w:tc>
      </w:tr>
      <w:tr w:rsidR="00321C8D" w:rsidRPr="00C75670" w14:paraId="2DBC918E" w14:textId="77777777" w:rsidTr="004D6DEE">
        <w:trPr>
          <w:cantSplit/>
        </w:trPr>
        <w:tc>
          <w:tcPr>
            <w:tcW w:w="5098" w:type="dxa"/>
          </w:tcPr>
          <w:p w14:paraId="006E4FB9" w14:textId="0ACA9A95" w:rsidR="00321C8D" w:rsidRPr="00C778DB" w:rsidRDefault="00321C8D" w:rsidP="00321C8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Ich kann …</w:t>
            </w:r>
          </w:p>
        </w:tc>
        <w:tc>
          <w:tcPr>
            <w:tcW w:w="4820" w:type="dxa"/>
          </w:tcPr>
          <w:p w14:paraId="22F50B3B" w14:textId="77777777" w:rsidR="00321C8D" w:rsidRPr="00C56F49" w:rsidRDefault="00321C8D" w:rsidP="00321C8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21C8D" w:rsidRPr="00C75670" w14:paraId="04895452" w14:textId="77777777" w:rsidTr="004D6DEE">
        <w:trPr>
          <w:cantSplit/>
        </w:trPr>
        <w:tc>
          <w:tcPr>
            <w:tcW w:w="5098" w:type="dxa"/>
          </w:tcPr>
          <w:p w14:paraId="1FF1F961" w14:textId="033842A0" w:rsidR="00321C8D" w:rsidRPr="00C56F49" w:rsidRDefault="00321C8D" w:rsidP="008A22D6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(1)</w:t>
            </w:r>
            <w:r w:rsidR="008A22D6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die Struktur von Fettmolekülen beschreiben (gesättigte und ungesättigte Fettsäuren, Glycerin, Ester)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20F8D17C" w14:textId="762B1576" w:rsidR="00321C8D" w:rsidRPr="00C56F49" w:rsidRDefault="00321C8D" w:rsidP="001F5FB2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4.1</w:t>
            </w:r>
            <w:r w:rsidR="001F5FB2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Aufbau und Eigenschaften der Fette</w:t>
            </w:r>
          </w:p>
        </w:tc>
      </w:tr>
      <w:tr w:rsidR="00321C8D" w:rsidRPr="00C75670" w14:paraId="525854D8" w14:textId="77777777" w:rsidTr="004D6DEE">
        <w:trPr>
          <w:cantSplit/>
        </w:trPr>
        <w:tc>
          <w:tcPr>
            <w:tcW w:w="5098" w:type="dxa"/>
          </w:tcPr>
          <w:p w14:paraId="0E6DC976" w14:textId="3649F949" w:rsidR="00321C8D" w:rsidRPr="00C56F49" w:rsidRDefault="00321C8D" w:rsidP="008A22D6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(2)</w:t>
            </w:r>
            <w:r w:rsidR="008A22D6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den Nachweis ungesättigter Fettsäurereste durchführen und erklären (elektrophile Addition).</w:t>
            </w:r>
          </w:p>
        </w:tc>
        <w:tc>
          <w:tcPr>
            <w:tcW w:w="4820" w:type="dxa"/>
          </w:tcPr>
          <w:p w14:paraId="24D67522" w14:textId="44473714" w:rsidR="00321C8D" w:rsidRPr="00C56F49" w:rsidRDefault="00321C8D" w:rsidP="001F5FB2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4.3</w:t>
            </w:r>
            <w:r w:rsidR="001F5FB2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Fette und Additionsreaktionen</w:t>
            </w:r>
          </w:p>
        </w:tc>
      </w:tr>
      <w:tr w:rsidR="00321C8D" w:rsidRPr="00C75670" w14:paraId="4FA2BA8E" w14:textId="77777777" w:rsidTr="004D6DEE">
        <w:trPr>
          <w:cantSplit/>
        </w:trPr>
        <w:tc>
          <w:tcPr>
            <w:tcW w:w="5098" w:type="dxa"/>
          </w:tcPr>
          <w:p w14:paraId="23749233" w14:textId="7D684C51" w:rsidR="00321C8D" w:rsidRPr="00C56F49" w:rsidRDefault="00321C8D" w:rsidP="008A22D6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>3</w:t>
            </w:r>
            <w:r w:rsidRPr="00C56F49">
              <w:rPr>
                <w:rFonts w:ascii="Arial" w:hAnsi="Arial" w:cs="Arial"/>
                <w:sz w:val="17"/>
                <w:szCs w:val="17"/>
              </w:rPr>
              <w:t>)</w:t>
            </w:r>
            <w:r w:rsidR="008A22D6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die Molekülstruktur von Monosacchariden und Aminosäuren erklären (Chiralität, Fischer-</w:t>
            </w:r>
            <w:r>
              <w:rPr>
                <w:rFonts w:ascii="Arial" w:hAnsi="Arial" w:cs="Arial"/>
                <w:sz w:val="17"/>
                <w:szCs w:val="17"/>
              </w:rPr>
              <w:t>Projektionsformeln</w:t>
            </w:r>
            <w:r w:rsidRPr="00C56F49">
              <w:rPr>
                <w:rFonts w:ascii="Arial" w:hAnsi="Arial" w:cs="Arial"/>
                <w:sz w:val="17"/>
                <w:szCs w:val="17"/>
              </w:rPr>
              <w:t xml:space="preserve"> und Haworth-Projektionsformeln</w:t>
            </w:r>
            <w:r>
              <w:rPr>
                <w:rFonts w:ascii="Arial" w:hAnsi="Arial" w:cs="Arial"/>
                <w:sz w:val="17"/>
                <w:szCs w:val="17"/>
              </w:rPr>
              <w:t>, Carbonylgruppe und Aminogruppe</w:t>
            </w:r>
            <w:r w:rsidRPr="00C56F49">
              <w:rPr>
                <w:rFonts w:ascii="Arial" w:hAnsi="Arial" w:cs="Arial"/>
                <w:sz w:val="17"/>
                <w:szCs w:val="17"/>
              </w:rPr>
              <w:t>)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2F71E6A5" w14:textId="0D52684A" w:rsidR="00321C8D" w:rsidRDefault="00321C8D" w:rsidP="001F5FB2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4.7</w:t>
            </w:r>
            <w:r w:rsidR="001F5FB2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Spiegelbildisomerie und optische Aktivität</w:t>
            </w:r>
          </w:p>
          <w:p w14:paraId="4AEB0D2B" w14:textId="62B77CBE" w:rsidR="00321C8D" w:rsidRDefault="00321C8D" w:rsidP="001F5FB2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4.8</w:t>
            </w:r>
            <w:r w:rsidR="001F5FB2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Fischer-Projektionsformel</w:t>
            </w:r>
            <w:r>
              <w:rPr>
                <w:rFonts w:ascii="Arial" w:hAnsi="Arial" w:cs="Arial"/>
                <w:sz w:val="17"/>
                <w:szCs w:val="17"/>
              </w:rPr>
              <w:t>n</w:t>
            </w:r>
          </w:p>
          <w:p w14:paraId="7AC602A3" w14:textId="05C1631C" w:rsidR="00321C8D" w:rsidRPr="00C56F49" w:rsidRDefault="00321C8D" w:rsidP="001F5FB2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437369">
              <w:rPr>
                <w:rFonts w:ascii="Arial" w:hAnsi="Arial" w:cs="Arial"/>
                <w:sz w:val="17"/>
                <w:szCs w:val="17"/>
              </w:rPr>
              <w:t>4.11</w:t>
            </w:r>
            <w:r w:rsidR="001F5FB2">
              <w:rPr>
                <w:rFonts w:ascii="Arial" w:hAnsi="Arial" w:cs="Arial"/>
                <w:sz w:val="17"/>
                <w:szCs w:val="17"/>
              </w:rPr>
              <w:tab/>
            </w:r>
            <w:r w:rsidRPr="00437369">
              <w:rPr>
                <w:rFonts w:ascii="Arial" w:hAnsi="Arial" w:cs="Arial"/>
                <w:sz w:val="17"/>
                <w:szCs w:val="17"/>
              </w:rPr>
              <w:t>Glucose und Fructose (</w:t>
            </w:r>
            <w:r w:rsidR="00C2356C">
              <w:rPr>
                <w:rFonts w:ascii="Arial" w:hAnsi="Arial" w:cs="Arial"/>
                <w:sz w:val="17"/>
                <w:szCs w:val="17"/>
              </w:rPr>
              <w:t>Abschnitt „</w:t>
            </w:r>
            <w:r w:rsidRPr="00437369">
              <w:rPr>
                <w:rFonts w:ascii="Arial" w:hAnsi="Arial" w:cs="Arial"/>
                <w:sz w:val="17"/>
                <w:szCs w:val="17"/>
              </w:rPr>
              <w:t>Haworth-Projektion</w:t>
            </w:r>
            <w:r w:rsidR="00C2356C">
              <w:rPr>
                <w:rFonts w:ascii="Arial" w:hAnsi="Arial" w:cs="Arial"/>
                <w:sz w:val="17"/>
                <w:szCs w:val="17"/>
              </w:rPr>
              <w:t>“</w:t>
            </w:r>
            <w:r w:rsidRPr="00437369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4A198226" w14:textId="1F3C9FEE" w:rsidR="00321C8D" w:rsidRPr="00C56F49" w:rsidRDefault="00321C8D" w:rsidP="001F5FB2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4.</w:t>
            </w:r>
            <w:r>
              <w:rPr>
                <w:rFonts w:ascii="Arial" w:hAnsi="Arial" w:cs="Arial"/>
                <w:sz w:val="17"/>
                <w:szCs w:val="17"/>
              </w:rPr>
              <w:t>18</w:t>
            </w:r>
            <w:r w:rsidR="001F5FB2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Strukturen der Aminosäuren</w:t>
            </w:r>
          </w:p>
        </w:tc>
      </w:tr>
      <w:tr w:rsidR="00321C8D" w:rsidRPr="00C75670" w14:paraId="49A4A1D0" w14:textId="77777777" w:rsidTr="004D6DEE">
        <w:trPr>
          <w:cantSplit/>
        </w:trPr>
        <w:tc>
          <w:tcPr>
            <w:tcW w:w="5098" w:type="dxa"/>
          </w:tcPr>
          <w:p w14:paraId="30DBAFC1" w14:textId="5858E22B" w:rsidR="00321C8D" w:rsidRPr="00C56F49" w:rsidRDefault="00321C8D" w:rsidP="008A22D6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>4</w:t>
            </w:r>
            <w:r w:rsidRPr="00C56F49">
              <w:rPr>
                <w:rFonts w:ascii="Arial" w:hAnsi="Arial" w:cs="Arial"/>
                <w:sz w:val="17"/>
                <w:szCs w:val="17"/>
              </w:rPr>
              <w:t>)</w:t>
            </w:r>
            <w:r w:rsidR="008A22D6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die Verknüpfung von Monomeren zu einem Disaccharid beziehungsweise einem Dipeptid sowie zu den entsprechenden Makromolekülen erklären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267CD45C" w14:textId="0DF521C2" w:rsidR="00321C8D" w:rsidRDefault="00321C8D" w:rsidP="001F5FB2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4.</w:t>
            </w: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Pr="00C56F49">
              <w:rPr>
                <w:rFonts w:ascii="Arial" w:hAnsi="Arial" w:cs="Arial"/>
                <w:sz w:val="17"/>
                <w:szCs w:val="17"/>
              </w:rPr>
              <w:t>3</w:t>
            </w:r>
            <w:r w:rsidR="001F5FB2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Maltose, Saccharose, Lactose</w:t>
            </w:r>
          </w:p>
          <w:p w14:paraId="7A7E1263" w14:textId="39CEE38E" w:rsidR="00321C8D" w:rsidRDefault="00321C8D" w:rsidP="001F5FB2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4.14</w:t>
            </w:r>
            <w:r w:rsidR="001F5FB2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Stärke und Cellulose</w:t>
            </w:r>
          </w:p>
          <w:p w14:paraId="76F2549A" w14:textId="05761F04" w:rsidR="00321C8D" w:rsidRPr="00C56F49" w:rsidRDefault="00321C8D" w:rsidP="001F5FB2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4</w:t>
            </w:r>
            <w:r>
              <w:rPr>
                <w:rFonts w:ascii="Arial" w:hAnsi="Arial" w:cs="Arial"/>
                <w:sz w:val="17"/>
                <w:szCs w:val="17"/>
              </w:rPr>
              <w:t>.22</w:t>
            </w:r>
            <w:r w:rsidR="001F5FB2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Peptide und Peptidbindung</w:t>
            </w:r>
          </w:p>
        </w:tc>
      </w:tr>
      <w:tr w:rsidR="00321C8D" w:rsidRPr="00C75670" w14:paraId="36084E80" w14:textId="77777777" w:rsidTr="004D6DEE">
        <w:trPr>
          <w:cantSplit/>
        </w:trPr>
        <w:tc>
          <w:tcPr>
            <w:tcW w:w="5098" w:type="dxa"/>
          </w:tcPr>
          <w:p w14:paraId="4BE08ACB" w14:textId="6864D75B" w:rsidR="00321C8D" w:rsidRPr="00C56F49" w:rsidRDefault="00321C8D" w:rsidP="008A22D6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Pr="00C56F49">
              <w:rPr>
                <w:rFonts w:ascii="Arial" w:hAnsi="Arial" w:cs="Arial"/>
                <w:sz w:val="17"/>
                <w:szCs w:val="17"/>
              </w:rPr>
              <w:t>)</w:t>
            </w:r>
            <w:r w:rsidR="008A22D6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 xml:space="preserve">Kohlenhydrate und Proteine mit Nachweismethoden untersuchen (GOD-Test, Benedict-Probe, </w:t>
            </w:r>
            <w:proofErr w:type="spellStart"/>
            <w:r w:rsidRPr="00C56F49">
              <w:rPr>
                <w:rFonts w:ascii="Arial" w:hAnsi="Arial" w:cs="Arial"/>
                <w:sz w:val="17"/>
                <w:szCs w:val="17"/>
              </w:rPr>
              <w:t>Biuret</w:t>
            </w:r>
            <w:proofErr w:type="spellEnd"/>
            <w:r w:rsidRPr="00C56F49">
              <w:rPr>
                <w:rFonts w:ascii="Arial" w:hAnsi="Arial" w:cs="Arial"/>
                <w:sz w:val="17"/>
                <w:szCs w:val="17"/>
              </w:rPr>
              <w:t>-Reaktion)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00396C9C" w14:textId="06A0FE23" w:rsidR="00321C8D" w:rsidRPr="00C56F49" w:rsidRDefault="00321C8D" w:rsidP="001F5FB2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4.</w:t>
            </w: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Pr="00C56F49">
              <w:rPr>
                <w:rFonts w:ascii="Arial" w:hAnsi="Arial" w:cs="Arial"/>
                <w:sz w:val="17"/>
                <w:szCs w:val="17"/>
              </w:rPr>
              <w:t>7</w:t>
            </w:r>
            <w:r w:rsidR="001F5FB2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 xml:space="preserve">Praktikum: </w:t>
            </w:r>
            <w:r w:rsidRPr="00C56F49">
              <w:rPr>
                <w:rFonts w:ascii="Arial" w:hAnsi="Arial" w:cs="Arial"/>
                <w:sz w:val="17"/>
                <w:szCs w:val="17"/>
              </w:rPr>
              <w:t>Kohlenhydrate</w:t>
            </w:r>
          </w:p>
        </w:tc>
      </w:tr>
      <w:tr w:rsidR="00321C8D" w:rsidRPr="00C75670" w14:paraId="73DF7F1F" w14:textId="77777777" w:rsidTr="004D6DEE">
        <w:trPr>
          <w:cantSplit/>
        </w:trPr>
        <w:tc>
          <w:tcPr>
            <w:tcW w:w="5098" w:type="dxa"/>
          </w:tcPr>
          <w:p w14:paraId="77B85652" w14:textId="39D84DC8" w:rsidR="00321C8D" w:rsidRPr="00C56F49" w:rsidRDefault="00321C8D" w:rsidP="008A22D6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  <w:r w:rsidRPr="00C56F49">
              <w:rPr>
                <w:rFonts w:ascii="Arial" w:hAnsi="Arial" w:cs="Arial"/>
                <w:sz w:val="17"/>
                <w:szCs w:val="17"/>
              </w:rPr>
              <w:t>)</w:t>
            </w:r>
            <w:r w:rsidR="008A22D6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Biomoleküle anhand ihrer Struktur den Stoffklassen der Fette, Kohlenhydrate, Proteine und Nukleinsäuren zuordnen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1EB699AF" w14:textId="1F1C12DA" w:rsidR="00321C8D" w:rsidRPr="00C56F49" w:rsidRDefault="00321C8D" w:rsidP="001F5FB2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4.1</w:t>
            </w:r>
            <w:r w:rsidR="001F5FB2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Aufbau und Eigenschaften der Fette</w:t>
            </w:r>
          </w:p>
          <w:p w14:paraId="1BCBF97B" w14:textId="03D81469" w:rsidR="00321C8D" w:rsidRPr="00C56F49" w:rsidRDefault="00321C8D" w:rsidP="001F5FB2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4.</w:t>
            </w: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Pr="00C56F49">
              <w:rPr>
                <w:rFonts w:ascii="Arial" w:hAnsi="Arial" w:cs="Arial"/>
                <w:sz w:val="17"/>
                <w:szCs w:val="17"/>
              </w:rPr>
              <w:t>0</w:t>
            </w:r>
            <w:r w:rsidR="001F5FB2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 xml:space="preserve">Klassifizierung der Kohlenhydrate </w:t>
            </w:r>
          </w:p>
          <w:p w14:paraId="45A98004" w14:textId="21B29996" w:rsidR="00321C8D" w:rsidRPr="00C56F49" w:rsidRDefault="00321C8D" w:rsidP="001F5FB2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4.</w:t>
            </w:r>
            <w:r>
              <w:rPr>
                <w:rFonts w:ascii="Arial" w:hAnsi="Arial" w:cs="Arial"/>
                <w:sz w:val="17"/>
                <w:szCs w:val="17"/>
              </w:rPr>
              <w:t>22</w:t>
            </w:r>
            <w:r w:rsidR="001F5FB2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Peptide und Peptidbindung</w:t>
            </w:r>
          </w:p>
          <w:p w14:paraId="75D47D80" w14:textId="2BA06E9C" w:rsidR="00321C8D" w:rsidRPr="00C56F49" w:rsidRDefault="00321C8D" w:rsidP="001F5FB2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4.</w:t>
            </w:r>
            <w:r>
              <w:rPr>
                <w:rFonts w:ascii="Arial" w:hAnsi="Arial" w:cs="Arial"/>
                <w:sz w:val="17"/>
                <w:szCs w:val="17"/>
              </w:rPr>
              <w:t>31</w:t>
            </w:r>
            <w:r w:rsidR="001F5FB2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Nucleinsäuren – vom Gen zum Protein</w:t>
            </w:r>
          </w:p>
        </w:tc>
      </w:tr>
      <w:tr w:rsidR="00321C8D" w:rsidRPr="00C75670" w14:paraId="75EE595E" w14:textId="77777777" w:rsidTr="004D6DEE">
        <w:trPr>
          <w:cantSplit/>
        </w:trPr>
        <w:tc>
          <w:tcPr>
            <w:tcW w:w="5098" w:type="dxa"/>
          </w:tcPr>
          <w:p w14:paraId="601CD08E" w14:textId="622EA853" w:rsidR="00321C8D" w:rsidRPr="00C56F49" w:rsidRDefault="00321C8D" w:rsidP="008A22D6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>7</w:t>
            </w:r>
            <w:r w:rsidRPr="00C56F49">
              <w:rPr>
                <w:rFonts w:ascii="Arial" w:hAnsi="Arial" w:cs="Arial"/>
                <w:sz w:val="17"/>
                <w:szCs w:val="17"/>
              </w:rPr>
              <w:t>)</w:t>
            </w:r>
            <w:r w:rsidR="008A22D6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Funktionen der Fette, Kohlenhydrate, Proteine und Nukleinsäuren für den menschlichen Organismus beschreiben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7BEBDA85" w14:textId="283D6CE8" w:rsidR="00321C8D" w:rsidRDefault="00321C8D" w:rsidP="001F5FB2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4.2</w:t>
            </w:r>
            <w:r w:rsidR="001F5FB2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Fette als Nährstoffe und Treibstoffe</w:t>
            </w:r>
          </w:p>
          <w:p w14:paraId="6B9ABD32" w14:textId="085F934E" w:rsidR="00321C8D" w:rsidRDefault="00321C8D" w:rsidP="001F5FB2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010340">
              <w:rPr>
                <w:rFonts w:ascii="Arial" w:hAnsi="Arial" w:cs="Arial"/>
                <w:sz w:val="17"/>
                <w:szCs w:val="17"/>
              </w:rPr>
              <w:t>4.16</w:t>
            </w:r>
            <w:r w:rsidR="001F5FB2">
              <w:rPr>
                <w:rFonts w:ascii="Arial" w:hAnsi="Arial" w:cs="Arial"/>
                <w:sz w:val="17"/>
                <w:szCs w:val="17"/>
              </w:rPr>
              <w:tab/>
            </w:r>
            <w:r w:rsidRPr="00010340">
              <w:rPr>
                <w:rFonts w:ascii="Arial" w:hAnsi="Arial" w:cs="Arial"/>
                <w:sz w:val="17"/>
                <w:szCs w:val="17"/>
              </w:rPr>
              <w:t>Stärke</w:t>
            </w:r>
            <w:r>
              <w:rPr>
                <w:rFonts w:ascii="Arial" w:hAnsi="Arial" w:cs="Arial"/>
                <w:sz w:val="17"/>
                <w:szCs w:val="17"/>
              </w:rPr>
              <w:t xml:space="preserve"> - </w:t>
            </w:r>
            <w:r w:rsidRPr="00010340">
              <w:rPr>
                <w:rFonts w:ascii="Arial" w:hAnsi="Arial" w:cs="Arial"/>
                <w:sz w:val="17"/>
                <w:szCs w:val="17"/>
              </w:rPr>
              <w:t>nicht nur zum Essen</w:t>
            </w:r>
          </w:p>
          <w:p w14:paraId="13E2E6C8" w14:textId="60CFC4CB" w:rsidR="00321C8D" w:rsidRPr="00C56F49" w:rsidRDefault="00321C8D" w:rsidP="001F5FB2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4.27</w:t>
            </w:r>
            <w:r w:rsidR="001F5FB2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Impulse: Neue Proteine aus Bestandteilen der Nahrung</w:t>
            </w:r>
          </w:p>
          <w:p w14:paraId="453AD93D" w14:textId="0C6C38F2" w:rsidR="00321C8D" w:rsidRPr="00C56F49" w:rsidRDefault="00321C8D" w:rsidP="001F5FB2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4.</w:t>
            </w:r>
            <w:r>
              <w:rPr>
                <w:rFonts w:ascii="Arial" w:hAnsi="Arial" w:cs="Arial"/>
                <w:sz w:val="17"/>
                <w:szCs w:val="17"/>
              </w:rPr>
              <w:t>28</w:t>
            </w:r>
            <w:r w:rsidR="001F5FB2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 xml:space="preserve">Impulse: </w:t>
            </w:r>
            <w:r w:rsidRPr="00C56F49">
              <w:rPr>
                <w:rFonts w:ascii="Arial" w:hAnsi="Arial" w:cs="Arial"/>
                <w:sz w:val="17"/>
                <w:szCs w:val="17"/>
              </w:rPr>
              <w:t>Bedeutung von Proteinen</w:t>
            </w:r>
          </w:p>
          <w:p w14:paraId="4C79C102" w14:textId="32353A97" w:rsidR="00321C8D" w:rsidRPr="00C56F49" w:rsidRDefault="00321C8D" w:rsidP="001F5FB2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4.</w:t>
            </w:r>
            <w:r>
              <w:rPr>
                <w:rFonts w:ascii="Arial" w:hAnsi="Arial" w:cs="Arial"/>
                <w:sz w:val="17"/>
                <w:szCs w:val="17"/>
              </w:rPr>
              <w:t>31</w:t>
            </w:r>
            <w:r w:rsidR="001F5FB2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Nucleinsäuren – vom Gen zum Protein</w:t>
            </w:r>
          </w:p>
        </w:tc>
      </w:tr>
    </w:tbl>
    <w:p w14:paraId="53524B5F" w14:textId="3A094273" w:rsidR="0057436C" w:rsidRDefault="0057436C">
      <w:pPr>
        <w:rPr>
          <w:rFonts w:ascii="Arial" w:hAnsi="Arial" w:cs="Arial"/>
        </w:rPr>
      </w:pPr>
    </w:p>
    <w:p w14:paraId="1046FDC9" w14:textId="77777777" w:rsidR="00B55E7B" w:rsidRPr="00497DE7" w:rsidRDefault="00B55E7B">
      <w:pPr>
        <w:rPr>
          <w:rFonts w:ascii="Arial" w:hAnsi="Arial" w:cs="Arial"/>
        </w:rPr>
      </w:pPr>
    </w:p>
    <w:tbl>
      <w:tblPr>
        <w:tblStyle w:val="Tabellenraster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98"/>
        <w:gridCol w:w="4820"/>
      </w:tblGrid>
      <w:tr w:rsidR="00671D77" w:rsidRPr="00C75670" w14:paraId="5C89B5B8" w14:textId="77777777" w:rsidTr="004D6DEE">
        <w:trPr>
          <w:cantSplit/>
        </w:trPr>
        <w:tc>
          <w:tcPr>
            <w:tcW w:w="5098" w:type="dxa"/>
            <w:shd w:val="clear" w:color="auto" w:fill="0070C0"/>
          </w:tcPr>
          <w:p w14:paraId="0EC40959" w14:textId="5FF75D2E" w:rsidR="00671D77" w:rsidRPr="00321C8D" w:rsidRDefault="00671D77" w:rsidP="00671D77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321C8D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Kunststoffe</w:t>
            </w:r>
            <w:r w:rsidR="0057436C" w:rsidRPr="00321C8D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 xml:space="preserve"> (Basisfach)</w:t>
            </w:r>
          </w:p>
        </w:tc>
        <w:tc>
          <w:tcPr>
            <w:tcW w:w="4820" w:type="dxa"/>
            <w:shd w:val="clear" w:color="auto" w:fill="0070C0"/>
          </w:tcPr>
          <w:p w14:paraId="11A75C39" w14:textId="61506692" w:rsidR="00671D77" w:rsidRPr="00321C8D" w:rsidRDefault="00321C8D" w:rsidP="00671D77">
            <w:pPr>
              <w:rPr>
                <w:rFonts w:ascii="Arial" w:hAnsi="Arial" w:cs="Arial"/>
                <w:color w:val="FFFFFF"/>
                <w:sz w:val="17"/>
                <w:szCs w:val="17"/>
              </w:rPr>
            </w:pPr>
            <w:r w:rsidRPr="00321C8D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Bezug zu meinem Buch</w:t>
            </w:r>
          </w:p>
        </w:tc>
      </w:tr>
      <w:tr w:rsidR="00321C8D" w:rsidRPr="00C75670" w14:paraId="47827167" w14:textId="77777777" w:rsidTr="004D6DEE">
        <w:trPr>
          <w:cantSplit/>
        </w:trPr>
        <w:tc>
          <w:tcPr>
            <w:tcW w:w="5098" w:type="dxa"/>
          </w:tcPr>
          <w:p w14:paraId="4F85120F" w14:textId="1CF0AF77" w:rsidR="00321C8D" w:rsidRPr="00C56F49" w:rsidRDefault="00321C8D" w:rsidP="00321C8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Ich kann …</w:t>
            </w:r>
          </w:p>
        </w:tc>
        <w:tc>
          <w:tcPr>
            <w:tcW w:w="4820" w:type="dxa"/>
          </w:tcPr>
          <w:p w14:paraId="3F1298F3" w14:textId="77777777" w:rsidR="00321C8D" w:rsidRPr="00C56F49" w:rsidRDefault="00321C8D" w:rsidP="00321C8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21C8D" w:rsidRPr="00C75670" w14:paraId="267785BF" w14:textId="77777777" w:rsidTr="004D6DEE">
        <w:trPr>
          <w:cantSplit/>
        </w:trPr>
        <w:tc>
          <w:tcPr>
            <w:tcW w:w="5098" w:type="dxa"/>
          </w:tcPr>
          <w:p w14:paraId="2A0D4AD5" w14:textId="0BDF59D5" w:rsidR="00321C8D" w:rsidRPr="00C56F49" w:rsidRDefault="00321C8D" w:rsidP="00C13DA7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(1)</w:t>
            </w:r>
            <w:r w:rsidR="00C13DA7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Kunststoffe anhand ihrer thermischen und mechanischen Eigenschaften in Gruppen klassifizieren (Thermoplaste, Duromere, Elastomere) und den Gruppen entsprechende Molekülstrukturen zuordnen (lineare, eng</w:t>
            </w:r>
            <w:r>
              <w:rPr>
                <w:rFonts w:ascii="Arial" w:hAnsi="Arial" w:cs="Arial"/>
                <w:sz w:val="17"/>
                <w:szCs w:val="17"/>
              </w:rPr>
              <w:t>maschig</w:t>
            </w:r>
            <w:r w:rsidRPr="00C56F49">
              <w:rPr>
                <w:rFonts w:ascii="Arial" w:hAnsi="Arial" w:cs="Arial"/>
                <w:sz w:val="17"/>
                <w:szCs w:val="17"/>
              </w:rPr>
              <w:t xml:space="preserve"> und weitmaschig vernetzte Makromoleküle)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5AFC91F0" w14:textId="4A7F9EDD" w:rsidR="00321C8D" w:rsidRPr="00C56F49" w:rsidRDefault="00321C8D" w:rsidP="003323C1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6.1</w:t>
            </w:r>
            <w:r w:rsidR="003323C1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Eigenschaften und Struktur</w:t>
            </w:r>
            <w:r>
              <w:rPr>
                <w:rFonts w:ascii="Arial" w:hAnsi="Arial" w:cs="Arial"/>
                <w:sz w:val="17"/>
                <w:szCs w:val="17"/>
              </w:rPr>
              <w:t>en</w:t>
            </w:r>
            <w:r w:rsidRPr="00C56F49">
              <w:rPr>
                <w:rFonts w:ascii="Arial" w:hAnsi="Arial" w:cs="Arial"/>
                <w:sz w:val="17"/>
                <w:szCs w:val="17"/>
              </w:rPr>
              <w:t xml:space="preserve"> der Kunststoffe</w:t>
            </w:r>
          </w:p>
        </w:tc>
      </w:tr>
      <w:tr w:rsidR="00321C8D" w:rsidRPr="00C75670" w14:paraId="78716E9E" w14:textId="77777777" w:rsidTr="004D6DEE">
        <w:trPr>
          <w:cantSplit/>
        </w:trPr>
        <w:tc>
          <w:tcPr>
            <w:tcW w:w="5098" w:type="dxa"/>
          </w:tcPr>
          <w:p w14:paraId="5252B6E5" w14:textId="379E2D98" w:rsidR="00321C8D" w:rsidRPr="00C56F49" w:rsidRDefault="00321C8D" w:rsidP="00C13DA7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(2)</w:t>
            </w:r>
            <w:r w:rsidR="00C13DA7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die Prinzipien wichtiger Kunststoffsynthesen darstellen (Polymerisation, Polykondensation)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59CE8D13" w14:textId="64E9893E" w:rsidR="00321C8D" w:rsidRPr="00C56F49" w:rsidRDefault="00321C8D" w:rsidP="003323C1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6.2</w:t>
            </w:r>
            <w:r w:rsidR="003323C1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Polymerisation</w:t>
            </w:r>
          </w:p>
          <w:p w14:paraId="4A3F461C" w14:textId="1D57A8E6" w:rsidR="00321C8D" w:rsidRPr="00C56F49" w:rsidRDefault="00321C8D" w:rsidP="003323C1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6.3</w:t>
            </w:r>
            <w:r w:rsidR="003323C1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Polykondensation</w:t>
            </w:r>
          </w:p>
        </w:tc>
      </w:tr>
      <w:tr w:rsidR="00321C8D" w:rsidRPr="00C75670" w14:paraId="16E61695" w14:textId="77777777" w:rsidTr="004D6DEE">
        <w:trPr>
          <w:cantSplit/>
        </w:trPr>
        <w:tc>
          <w:tcPr>
            <w:tcW w:w="5098" w:type="dxa"/>
          </w:tcPr>
          <w:p w14:paraId="32ADAA6C" w14:textId="450EF19B" w:rsidR="00321C8D" w:rsidRPr="00C56F49" w:rsidRDefault="00321C8D" w:rsidP="00C13DA7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(3)</w:t>
            </w:r>
            <w:r w:rsidR="00C13DA7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ein Experiment zur Herstellung eines Kunststoffs planen und durchführen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5DB71063" w14:textId="195E52AD" w:rsidR="00321C8D" w:rsidRPr="00C56F49" w:rsidRDefault="00321C8D" w:rsidP="003323C1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6.2</w:t>
            </w:r>
            <w:r w:rsidR="003323C1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Polymerisation</w:t>
            </w:r>
          </w:p>
          <w:p w14:paraId="4B6FB0FF" w14:textId="73A153F9" w:rsidR="00321C8D" w:rsidRPr="00C56F49" w:rsidRDefault="00321C8D" w:rsidP="003323C1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6.3</w:t>
            </w:r>
            <w:r w:rsidR="003323C1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Polykondensation</w:t>
            </w:r>
          </w:p>
        </w:tc>
      </w:tr>
      <w:tr w:rsidR="00321C8D" w:rsidRPr="00C75670" w14:paraId="6288F9CC" w14:textId="77777777" w:rsidTr="004D6DEE">
        <w:trPr>
          <w:cantSplit/>
        </w:trPr>
        <w:tc>
          <w:tcPr>
            <w:tcW w:w="5098" w:type="dxa"/>
          </w:tcPr>
          <w:p w14:paraId="13FD13D8" w14:textId="77DE267F" w:rsidR="00321C8D" w:rsidRPr="00C56F49" w:rsidRDefault="00321C8D" w:rsidP="00C13DA7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(4)</w:t>
            </w:r>
            <w:r w:rsidR="00C13DA7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die Verwendung von Massenkunststoffen aus wirtschaft</w:t>
            </w:r>
            <w:r w:rsidR="00C13DA7">
              <w:rPr>
                <w:rFonts w:ascii="Arial" w:hAnsi="Arial" w:cs="Arial"/>
                <w:sz w:val="17"/>
                <w:szCs w:val="17"/>
              </w:rPr>
              <w:softHyphen/>
            </w:r>
            <w:r w:rsidRPr="00C56F49">
              <w:rPr>
                <w:rFonts w:ascii="Arial" w:hAnsi="Arial" w:cs="Arial"/>
                <w:sz w:val="17"/>
                <w:szCs w:val="17"/>
              </w:rPr>
              <w:t>licher, ökologischer und gesundheitlicher Sicht beurteilen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6EEF0468" w14:textId="40E31252" w:rsidR="00321C8D" w:rsidRPr="00C56F49" w:rsidRDefault="00321C8D" w:rsidP="003323C1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6.6</w:t>
            </w:r>
            <w:r w:rsidR="003323C1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Impulse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  <w:r w:rsidRPr="00C56F49">
              <w:rPr>
                <w:rFonts w:ascii="Arial" w:hAnsi="Arial" w:cs="Arial"/>
                <w:sz w:val="17"/>
                <w:szCs w:val="17"/>
              </w:rPr>
              <w:t xml:space="preserve"> Kunststoffe im Alltag</w:t>
            </w:r>
          </w:p>
        </w:tc>
      </w:tr>
      <w:tr w:rsidR="00321C8D" w:rsidRPr="00C75670" w14:paraId="033E0B9F" w14:textId="77777777" w:rsidTr="004D6DEE">
        <w:trPr>
          <w:cantSplit/>
        </w:trPr>
        <w:tc>
          <w:tcPr>
            <w:tcW w:w="5098" w:type="dxa"/>
          </w:tcPr>
          <w:p w14:paraId="3BE3F63B" w14:textId="1616335F" w:rsidR="00321C8D" w:rsidRPr="00C56F49" w:rsidRDefault="00321C8D" w:rsidP="00C13DA7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(5)</w:t>
            </w:r>
            <w:r w:rsidR="00C13DA7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Trends bei der Entwicklung moderner Kunststoffe beschreiben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088C0B3A" w14:textId="6A44CF42" w:rsidR="00321C8D" w:rsidRDefault="00321C8D" w:rsidP="003323C1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6.11</w:t>
            </w:r>
            <w:r w:rsidR="003323C1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Exkurs: Silikone</w:t>
            </w:r>
          </w:p>
          <w:p w14:paraId="5B162CB3" w14:textId="06388FD6" w:rsidR="00321C8D" w:rsidRPr="00C56F49" w:rsidRDefault="00321C8D" w:rsidP="003323C1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6.1</w:t>
            </w: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="003323C1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Impulse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  <w:r w:rsidRPr="00C56F49">
              <w:rPr>
                <w:rFonts w:ascii="Arial" w:hAnsi="Arial" w:cs="Arial"/>
                <w:sz w:val="17"/>
                <w:szCs w:val="17"/>
              </w:rPr>
              <w:t xml:space="preserve"> Biologisch abbaubare Kunststoffe</w:t>
            </w:r>
          </w:p>
          <w:p w14:paraId="3369F739" w14:textId="72DD21AC" w:rsidR="00321C8D" w:rsidRPr="00C56F49" w:rsidRDefault="00321C8D" w:rsidP="003323C1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6.1</w:t>
            </w:r>
            <w:r>
              <w:rPr>
                <w:rFonts w:ascii="Arial" w:hAnsi="Arial" w:cs="Arial"/>
                <w:sz w:val="17"/>
                <w:szCs w:val="17"/>
              </w:rPr>
              <w:t>3</w:t>
            </w:r>
            <w:r w:rsidR="003323C1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Carbonfasern</w:t>
            </w:r>
          </w:p>
        </w:tc>
      </w:tr>
      <w:tr w:rsidR="00321C8D" w:rsidRPr="00C75670" w14:paraId="1221FA68" w14:textId="77777777" w:rsidTr="004D6DEE">
        <w:trPr>
          <w:cantSplit/>
        </w:trPr>
        <w:tc>
          <w:tcPr>
            <w:tcW w:w="5098" w:type="dxa"/>
          </w:tcPr>
          <w:p w14:paraId="7E5071EE" w14:textId="2077E0C2" w:rsidR="00321C8D" w:rsidRPr="00C56F49" w:rsidRDefault="00321C8D" w:rsidP="00C13DA7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lastRenderedPageBreak/>
              <w:t>(6)</w:t>
            </w:r>
            <w:r w:rsidR="00C13DA7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die unterschiedlichen Verwertungsmöglichkeiten für Kunststoffabfälle bewerten (Werkstoffrecycling, Rohstoff</w:t>
            </w:r>
            <w:r w:rsidR="00C13DA7">
              <w:rPr>
                <w:rFonts w:ascii="Arial" w:hAnsi="Arial" w:cs="Arial"/>
                <w:sz w:val="17"/>
                <w:szCs w:val="17"/>
              </w:rPr>
              <w:softHyphen/>
            </w:r>
            <w:r w:rsidRPr="00C56F49">
              <w:rPr>
                <w:rFonts w:ascii="Arial" w:hAnsi="Arial" w:cs="Arial"/>
                <w:sz w:val="17"/>
                <w:szCs w:val="17"/>
              </w:rPr>
              <w:t>recycling, energetische Verwertung, Kompostierung)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0181EABA" w14:textId="2FCA2579" w:rsidR="00321C8D" w:rsidRPr="00C56F49" w:rsidRDefault="00321C8D" w:rsidP="00A111B5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6.9</w:t>
            </w:r>
            <w:r w:rsidR="00A111B5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Verwertung von Kunststoffabfall</w:t>
            </w:r>
          </w:p>
          <w:p w14:paraId="6F2FA6E1" w14:textId="78983EBC" w:rsidR="00321C8D" w:rsidRPr="00C56F49" w:rsidRDefault="00321C8D" w:rsidP="00A111B5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6.1</w:t>
            </w: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="00A111B5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 xml:space="preserve">Impulse: </w:t>
            </w:r>
            <w:r w:rsidRPr="00C56F49">
              <w:rPr>
                <w:rFonts w:ascii="Arial" w:hAnsi="Arial" w:cs="Arial"/>
                <w:sz w:val="17"/>
                <w:szCs w:val="17"/>
              </w:rPr>
              <w:t>Biologisch abbaubare Kunststoffe</w:t>
            </w:r>
          </w:p>
        </w:tc>
      </w:tr>
    </w:tbl>
    <w:p w14:paraId="1B454E77" w14:textId="0E82D0DA" w:rsidR="0057436C" w:rsidRDefault="0057436C">
      <w:pPr>
        <w:rPr>
          <w:rFonts w:ascii="Arial" w:hAnsi="Arial" w:cs="Arial"/>
        </w:rPr>
      </w:pPr>
    </w:p>
    <w:p w14:paraId="4B9303F3" w14:textId="77777777" w:rsidR="00B55E7B" w:rsidRPr="00497DE7" w:rsidRDefault="00B55E7B">
      <w:pPr>
        <w:rPr>
          <w:rFonts w:ascii="Arial" w:hAnsi="Arial" w:cs="Arial"/>
        </w:rPr>
      </w:pPr>
    </w:p>
    <w:tbl>
      <w:tblPr>
        <w:tblStyle w:val="Tabellenraster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98"/>
        <w:gridCol w:w="4820"/>
      </w:tblGrid>
      <w:tr w:rsidR="00671D77" w:rsidRPr="00C75670" w14:paraId="645F81F0" w14:textId="77777777" w:rsidTr="004D6DEE">
        <w:trPr>
          <w:cantSplit/>
        </w:trPr>
        <w:tc>
          <w:tcPr>
            <w:tcW w:w="5098" w:type="dxa"/>
            <w:shd w:val="clear" w:color="auto" w:fill="0070C0"/>
          </w:tcPr>
          <w:p w14:paraId="73A9E0E7" w14:textId="5496BD8D" w:rsidR="00671D77" w:rsidRPr="00321C8D" w:rsidRDefault="00671D77" w:rsidP="00671D77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321C8D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Elektrische Energie und Chemie</w:t>
            </w:r>
            <w:r w:rsidR="0057436C" w:rsidRPr="00321C8D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 xml:space="preserve"> (Basisfach</w:t>
            </w:r>
            <w:r w:rsidR="009175E1" w:rsidRPr="00321C8D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)</w:t>
            </w:r>
          </w:p>
        </w:tc>
        <w:tc>
          <w:tcPr>
            <w:tcW w:w="4820" w:type="dxa"/>
            <w:shd w:val="clear" w:color="auto" w:fill="0070C0"/>
          </w:tcPr>
          <w:p w14:paraId="5725E8C4" w14:textId="7FA78570" w:rsidR="00671D77" w:rsidRPr="00321C8D" w:rsidRDefault="00321C8D" w:rsidP="00671D77">
            <w:pPr>
              <w:rPr>
                <w:rFonts w:ascii="Arial" w:hAnsi="Arial" w:cs="Arial"/>
                <w:color w:val="FFFFFF"/>
                <w:sz w:val="17"/>
                <w:szCs w:val="17"/>
              </w:rPr>
            </w:pPr>
            <w:r w:rsidRPr="00321C8D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Bezug zu meinem Buch</w:t>
            </w:r>
          </w:p>
        </w:tc>
      </w:tr>
      <w:tr w:rsidR="00321C8D" w:rsidRPr="00C75670" w14:paraId="6C600961" w14:textId="77777777" w:rsidTr="004D6DEE">
        <w:trPr>
          <w:cantSplit/>
        </w:trPr>
        <w:tc>
          <w:tcPr>
            <w:tcW w:w="5098" w:type="dxa"/>
          </w:tcPr>
          <w:p w14:paraId="7979DF0F" w14:textId="156324BB" w:rsidR="00321C8D" w:rsidRPr="00C56F49" w:rsidRDefault="00321C8D" w:rsidP="00321C8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Ich kann …</w:t>
            </w:r>
          </w:p>
        </w:tc>
        <w:tc>
          <w:tcPr>
            <w:tcW w:w="4820" w:type="dxa"/>
          </w:tcPr>
          <w:p w14:paraId="536F3563" w14:textId="77777777" w:rsidR="00321C8D" w:rsidRPr="00C56F49" w:rsidRDefault="00321C8D" w:rsidP="00321C8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21C8D" w:rsidRPr="00C75670" w14:paraId="70801B3F" w14:textId="77777777" w:rsidTr="004D6DEE">
        <w:trPr>
          <w:cantSplit/>
        </w:trPr>
        <w:tc>
          <w:tcPr>
            <w:tcW w:w="5098" w:type="dxa"/>
          </w:tcPr>
          <w:p w14:paraId="3F08D31E" w14:textId="737FB652" w:rsidR="00321C8D" w:rsidRPr="00C56F49" w:rsidRDefault="00321C8D" w:rsidP="00C13DA7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(1)</w:t>
            </w:r>
            <w:r w:rsidR="00C13DA7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Elektrolysen als erzwungene Redoxreaktionen erklären (Elektronenübergang, Donator-Akzeptor-Prinzip)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45002266" w14:textId="2A160D75" w:rsidR="00321C8D" w:rsidRPr="00C56F49" w:rsidRDefault="00321C8D" w:rsidP="00321C8D">
            <w:pPr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Rückblick und Vertiefung: Elektronenübergänge</w:t>
            </w:r>
          </w:p>
          <w:p w14:paraId="5097F433" w14:textId="7408A747" w:rsidR="00321C8D" w:rsidRPr="00C56F49" w:rsidRDefault="00321C8D" w:rsidP="00F943F2">
            <w:pPr>
              <w:tabs>
                <w:tab w:val="left" w:pos="397"/>
              </w:tabs>
              <w:ind w:left="397" w:hanging="397"/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7.14</w:t>
            </w:r>
            <w:r w:rsidR="000879A5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Elektrolysen in wässrigen Lösungen (</w:t>
            </w:r>
            <w:r>
              <w:rPr>
                <w:rFonts w:ascii="Arial" w:hAnsi="Arial" w:cs="Arial"/>
                <w:sz w:val="17"/>
                <w:szCs w:val="17"/>
              </w:rPr>
              <w:t>Abschnitt „Elektrolyse“)</w:t>
            </w:r>
          </w:p>
        </w:tc>
      </w:tr>
      <w:tr w:rsidR="00321C8D" w:rsidRPr="00C75670" w14:paraId="25B2741F" w14:textId="77777777" w:rsidTr="004D6DEE">
        <w:trPr>
          <w:cantSplit/>
        </w:trPr>
        <w:tc>
          <w:tcPr>
            <w:tcW w:w="5098" w:type="dxa"/>
          </w:tcPr>
          <w:p w14:paraId="7DA22E1A" w14:textId="3C5CFF33" w:rsidR="00321C8D" w:rsidRPr="00C56F49" w:rsidRDefault="00321C8D" w:rsidP="00C13DA7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(2)</w:t>
            </w:r>
            <w:r w:rsidR="00C13DA7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den Aufbau einer galvanischen Zelle am Beispiel des Daniell-Elements beschreiben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51CFA324" w14:textId="49B16F40" w:rsidR="00321C8D" w:rsidRPr="00C56F49" w:rsidRDefault="00321C8D" w:rsidP="000879A5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7.7</w:t>
            </w:r>
            <w:r w:rsidR="000879A5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Galvanische Zellen</w:t>
            </w:r>
          </w:p>
        </w:tc>
      </w:tr>
      <w:tr w:rsidR="00321C8D" w:rsidRPr="00C75670" w14:paraId="64529C52" w14:textId="77777777" w:rsidTr="004D6DEE">
        <w:trPr>
          <w:cantSplit/>
        </w:trPr>
        <w:tc>
          <w:tcPr>
            <w:tcW w:w="5098" w:type="dxa"/>
          </w:tcPr>
          <w:p w14:paraId="4A1D8D25" w14:textId="484ED56E" w:rsidR="00321C8D" w:rsidRPr="00C56F49" w:rsidRDefault="00321C8D" w:rsidP="00C13DA7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(3)</w:t>
            </w:r>
            <w:r w:rsidR="00C13DA7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die wesentlichen Prozesse in galvanischen Zellen darstellen (Elektrodenreaktionen)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6ABCB402" w14:textId="71CDA8B5" w:rsidR="00321C8D" w:rsidRPr="00C56F49" w:rsidRDefault="00321C8D" w:rsidP="000879A5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7.7</w:t>
            </w:r>
            <w:r w:rsidR="000879A5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Galvanische Zellen</w:t>
            </w:r>
          </w:p>
        </w:tc>
      </w:tr>
      <w:tr w:rsidR="00321C8D" w:rsidRPr="00C75670" w14:paraId="3219AD5D" w14:textId="77777777" w:rsidTr="004D6DEE">
        <w:trPr>
          <w:cantSplit/>
        </w:trPr>
        <w:tc>
          <w:tcPr>
            <w:tcW w:w="5098" w:type="dxa"/>
          </w:tcPr>
          <w:p w14:paraId="126DA2F9" w14:textId="33B746B9" w:rsidR="00321C8D" w:rsidRPr="00C56F49" w:rsidRDefault="00321C8D" w:rsidP="00C13DA7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(4)</w:t>
            </w:r>
            <w:r w:rsidR="00C13DA7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Zellspannungen mithilfe von Standardpotenzialen rechnerisch ermitteln.</w:t>
            </w:r>
          </w:p>
        </w:tc>
        <w:tc>
          <w:tcPr>
            <w:tcW w:w="4820" w:type="dxa"/>
          </w:tcPr>
          <w:p w14:paraId="1311EF65" w14:textId="73FC9DE4" w:rsidR="00321C8D" w:rsidRPr="00C56F49" w:rsidRDefault="00321C8D" w:rsidP="000879A5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7.8</w:t>
            </w:r>
            <w:r w:rsidR="000879A5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Die elektrochemische Spannungsreihe</w:t>
            </w:r>
          </w:p>
        </w:tc>
      </w:tr>
      <w:tr w:rsidR="00321C8D" w:rsidRPr="00C75670" w14:paraId="5734787D" w14:textId="77777777" w:rsidTr="004D6DEE">
        <w:trPr>
          <w:cantSplit/>
        </w:trPr>
        <w:tc>
          <w:tcPr>
            <w:tcW w:w="5098" w:type="dxa"/>
          </w:tcPr>
          <w:p w14:paraId="5043EFB2" w14:textId="211567D6" w:rsidR="00321C8D" w:rsidRPr="00C56F49" w:rsidRDefault="00321C8D" w:rsidP="00C13DA7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Pr="00C56F49">
              <w:rPr>
                <w:rFonts w:ascii="Arial" w:hAnsi="Arial" w:cs="Arial"/>
                <w:sz w:val="17"/>
                <w:szCs w:val="17"/>
              </w:rPr>
              <w:t>)</w:t>
            </w:r>
            <w:r w:rsidR="00C13DA7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Redoxreaktionen beschreiben, die der Umwandlung von chemischer Energie in elektrische Energie dienen (eine Batterie, ein Akkumulator, Brennstoffzelle)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0999C74D" w14:textId="52DECCDA" w:rsidR="00321C8D" w:rsidRPr="00C56F49" w:rsidRDefault="00321C8D" w:rsidP="000879A5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7.19</w:t>
            </w:r>
            <w:r w:rsidR="000879A5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Batterien</w:t>
            </w:r>
          </w:p>
          <w:p w14:paraId="3F9C6F43" w14:textId="0118A2D4" w:rsidR="00321C8D" w:rsidRPr="00C56F49" w:rsidRDefault="00321C8D" w:rsidP="000879A5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7.21</w:t>
            </w:r>
            <w:r w:rsidR="000879A5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Akkumulatoren</w:t>
            </w:r>
          </w:p>
          <w:p w14:paraId="594F6DCF" w14:textId="7EF152F8" w:rsidR="00321C8D" w:rsidRPr="00C56F49" w:rsidRDefault="00321C8D" w:rsidP="000879A5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7.23</w:t>
            </w:r>
            <w:r w:rsidR="000879A5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Brennstoffzellen</w:t>
            </w:r>
          </w:p>
        </w:tc>
      </w:tr>
      <w:tr w:rsidR="00321C8D" w:rsidRPr="00C75670" w14:paraId="04034504" w14:textId="77777777" w:rsidTr="004D6DEE">
        <w:trPr>
          <w:cantSplit/>
        </w:trPr>
        <w:tc>
          <w:tcPr>
            <w:tcW w:w="5098" w:type="dxa"/>
          </w:tcPr>
          <w:p w14:paraId="12FF2888" w14:textId="43049CC3" w:rsidR="00321C8D" w:rsidRPr="00C56F49" w:rsidRDefault="00321C8D" w:rsidP="00C13DA7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  <w:r w:rsidRPr="00C56F49">
              <w:rPr>
                <w:rFonts w:ascii="Arial" w:hAnsi="Arial" w:cs="Arial"/>
                <w:sz w:val="17"/>
                <w:szCs w:val="17"/>
              </w:rPr>
              <w:t>)</w:t>
            </w:r>
            <w:r w:rsidR="00C13DA7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die Bedeutung einer Brennstoffzelle für die zukünftige Energiebereitstellung erläutern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820" w:type="dxa"/>
          </w:tcPr>
          <w:p w14:paraId="05D3FF1E" w14:textId="6F30E4AB" w:rsidR="00321C8D" w:rsidRPr="00C56F49" w:rsidRDefault="00321C8D" w:rsidP="000879A5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C56F49">
              <w:rPr>
                <w:rFonts w:ascii="Arial" w:hAnsi="Arial" w:cs="Arial"/>
                <w:sz w:val="17"/>
                <w:szCs w:val="17"/>
              </w:rPr>
              <w:t>7.23</w:t>
            </w:r>
            <w:r w:rsidR="000879A5">
              <w:rPr>
                <w:rFonts w:ascii="Arial" w:hAnsi="Arial" w:cs="Arial"/>
                <w:sz w:val="17"/>
                <w:szCs w:val="17"/>
              </w:rPr>
              <w:tab/>
            </w:r>
            <w:r w:rsidRPr="00C56F49">
              <w:rPr>
                <w:rFonts w:ascii="Arial" w:hAnsi="Arial" w:cs="Arial"/>
                <w:sz w:val="17"/>
                <w:szCs w:val="17"/>
              </w:rPr>
              <w:t>Brennstoffzellen</w:t>
            </w:r>
          </w:p>
          <w:p w14:paraId="61C2AA11" w14:textId="5DE2C943" w:rsidR="00321C8D" w:rsidRPr="00C56F49" w:rsidRDefault="00321C8D" w:rsidP="000879A5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21C8D" w:rsidRPr="00C75670" w14:paraId="09296227" w14:textId="77777777" w:rsidTr="004D6DEE">
        <w:trPr>
          <w:cantSplit/>
        </w:trPr>
        <w:tc>
          <w:tcPr>
            <w:tcW w:w="5098" w:type="dxa"/>
          </w:tcPr>
          <w:p w14:paraId="0C7B6114" w14:textId="204ADD61" w:rsidR="00321C8D" w:rsidRPr="00C56F49" w:rsidRDefault="00321C8D" w:rsidP="00C13DA7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(7)</w:t>
            </w:r>
            <w:r w:rsidR="00C13DA7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die Korrosion von Metallen als elektrochemische Reaktion beschreiben und Methoden des Korrosionsschutzes erklären.</w:t>
            </w:r>
          </w:p>
        </w:tc>
        <w:tc>
          <w:tcPr>
            <w:tcW w:w="4820" w:type="dxa"/>
          </w:tcPr>
          <w:p w14:paraId="7447FFB3" w14:textId="34705325" w:rsidR="00321C8D" w:rsidRPr="00C56F49" w:rsidRDefault="00321C8D" w:rsidP="000879A5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7.26</w:t>
            </w:r>
            <w:r w:rsidR="000879A5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Korrosion und Korrosionsschutz</w:t>
            </w:r>
          </w:p>
        </w:tc>
      </w:tr>
    </w:tbl>
    <w:p w14:paraId="31468D17" w14:textId="77777777" w:rsidR="008157EF" w:rsidRPr="00C75670" w:rsidRDefault="008157EF">
      <w:pPr>
        <w:rPr>
          <w:rFonts w:ascii="Arial" w:hAnsi="Arial" w:cs="Arial"/>
          <w:sz w:val="20"/>
          <w:szCs w:val="20"/>
        </w:rPr>
      </w:pPr>
    </w:p>
    <w:sectPr w:rsidR="008157EF" w:rsidRPr="00C75670" w:rsidSect="00B55E7B">
      <w:footerReference w:type="default" r:id="rId7"/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733A" w14:textId="77777777" w:rsidR="00852B2E" w:rsidRDefault="00852B2E" w:rsidP="00852B2E">
      <w:r>
        <w:separator/>
      </w:r>
    </w:p>
  </w:endnote>
  <w:endnote w:type="continuationSeparator" w:id="0">
    <w:p w14:paraId="4DCD167C" w14:textId="77777777" w:rsidR="00852B2E" w:rsidRDefault="00852B2E" w:rsidP="0085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9498"/>
      <w:gridCol w:w="423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735236172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4270B6" w14:paraId="070377F2" w14:textId="77777777" w:rsidTr="004270B6">
          <w:trPr>
            <w:trHeight w:val="727"/>
          </w:trPr>
          <w:tc>
            <w:tcPr>
              <w:tcW w:w="4787" w:type="pct"/>
              <w:tcBorders>
                <w:right w:val="triple" w:sz="4" w:space="0" w:color="4472C4" w:themeColor="accent1"/>
              </w:tcBorders>
            </w:tcPr>
            <w:p w14:paraId="05D78BC6" w14:textId="1EDBE064" w:rsidR="004270B6" w:rsidRDefault="004270B6" w:rsidP="004270B6">
              <w:pPr>
                <w:tabs>
                  <w:tab w:val="left" w:pos="620"/>
                  <w:tab w:val="left" w:pos="975"/>
                  <w:tab w:val="center" w:pos="4320"/>
                  <w:tab w:val="right" w:pos="9282"/>
                </w:tabs>
                <w:ind w:left="618" w:hanging="618"/>
                <w:rPr>
                  <w:rFonts w:ascii="Arial" w:eastAsia="Times New Roman" w:hAnsi="Arial" w:cs="Times New Roman"/>
                  <w:noProof/>
                  <w:sz w:val="10"/>
                  <w:szCs w:val="20"/>
                  <w:lang w:eastAsia="de-DE"/>
                </w:rPr>
              </w:pPr>
              <w:r>
                <w:rPr>
                  <w:noProof/>
                </w:rPr>
                <mc:AlternateContent>
                  <mc:Choice Requires="wps">
                    <w:drawing>
                      <wp:anchor distT="45720" distB="45720" distL="114300" distR="114300" simplePos="0" relativeHeight="251661312" behindDoc="0" locked="0" layoutInCell="1" allowOverlap="1" wp14:anchorId="311CC5F4" wp14:editId="37E2F230">
                        <wp:simplePos x="0" y="0"/>
                        <wp:positionH relativeFrom="leftMargi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394970" cy="213995"/>
                        <wp:effectExtent l="0" t="0" r="5080" b="0"/>
                        <wp:wrapSquare wrapText="bothSides"/>
                        <wp:docPr id="1" name="Textfeld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94970" cy="2139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A2757B" w14:textId="77777777" w:rsidR="004270B6" w:rsidRDefault="004270B6" w:rsidP="004270B6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257C499E" wp14:editId="2C20EAAC">
                                          <wp:extent cx="367750" cy="183875"/>
                                          <wp:effectExtent l="0" t="0" r="0" b="6985"/>
                                          <wp:docPr id="2" name="Bild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74778" cy="18738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311CC5F4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2" o:spid="_x0000_s1026" type="#_x0000_t202" style="position:absolute;left:0;text-align:left;margin-left:0;margin-top:0;width:31.1pt;height:1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" stroked="f">
                        <v:textbox inset="0,0,0,0">
                          <w:txbxContent>
                            <w:p w14:paraId="3BA2757B" w14:textId="77777777" w:rsidR="004270B6" w:rsidRDefault="004270B6" w:rsidP="004270B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57C499E" wp14:editId="2C20EAAC">
                                    <wp:extent cx="367750" cy="183875"/>
                                    <wp:effectExtent l="0" t="0" r="0" b="6985"/>
                                    <wp:docPr id="2" name="Bild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4778" cy="18738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  <w10:wrap type="square" anchorx="margin"/>
                      </v:shape>
                    </w:pict>
                  </mc:Fallback>
                </mc:AlternateContent>
              </w:r>
              <w:r w:rsidRPr="00B25EA8">
                <w:rPr>
                  <w:rFonts w:ascii="Arial" w:eastAsia="Times New Roman" w:hAnsi="Arial" w:cs="Times New Roman"/>
                  <w:noProof/>
                  <w:sz w:val="10"/>
                  <w:szCs w:val="20"/>
                  <w:lang w:eastAsia="de-DE"/>
                </w:rPr>
                <w:t xml:space="preserve">© Ernst Klett Verlag GmbH, Stuttgart 2022 www.klett.de | Alle Rechte vorbehalten. Von dieser Druckvorlage ist die Vervielfältigung für den eigenen Unterrichtsgebrauch gestattet. </w:t>
              </w:r>
            </w:p>
            <w:p w14:paraId="7F617476" w14:textId="697319DD" w:rsidR="004270B6" w:rsidRDefault="004270B6" w:rsidP="004270B6">
              <w:pPr>
                <w:tabs>
                  <w:tab w:val="left" w:pos="620"/>
                  <w:tab w:val="center" w:pos="4320"/>
                  <w:tab w:val="right" w:pos="9282"/>
                </w:tabs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B25EA8">
                <w:rPr>
                  <w:rFonts w:ascii="Arial" w:eastAsia="Times New Roman" w:hAnsi="Arial" w:cs="Times New Roman"/>
                  <w:noProof/>
                  <w:sz w:val="10"/>
                  <w:szCs w:val="20"/>
                  <w:lang w:eastAsia="de-DE"/>
                </w:rPr>
                <w:t>Die Kopiergebühren sind abgegolten.</w:t>
              </w:r>
            </w:p>
          </w:tc>
          <w:tc>
            <w:tcPr>
              <w:tcW w:w="213" w:type="pct"/>
              <w:tcBorders>
                <w:left w:val="triple" w:sz="4" w:space="0" w:color="4472C4" w:themeColor="accent1"/>
              </w:tcBorders>
            </w:tcPr>
            <w:p w14:paraId="58BDDE3C" w14:textId="2B1D31B8" w:rsidR="004270B6" w:rsidRDefault="004270B6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14:paraId="768D8D54" w14:textId="77777777" w:rsidR="00852B2E" w:rsidRDefault="00852B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B3EC" w14:textId="77777777" w:rsidR="00852B2E" w:rsidRDefault="00852B2E" w:rsidP="00852B2E">
      <w:r>
        <w:separator/>
      </w:r>
    </w:p>
  </w:footnote>
  <w:footnote w:type="continuationSeparator" w:id="0">
    <w:p w14:paraId="0C33A7FF" w14:textId="77777777" w:rsidR="00852B2E" w:rsidRDefault="00852B2E" w:rsidP="00852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70"/>
    <w:rsid w:val="00006089"/>
    <w:rsid w:val="00010340"/>
    <w:rsid w:val="00026183"/>
    <w:rsid w:val="00031214"/>
    <w:rsid w:val="00040439"/>
    <w:rsid w:val="00066718"/>
    <w:rsid w:val="00070E1E"/>
    <w:rsid w:val="000879A5"/>
    <w:rsid w:val="000B20E6"/>
    <w:rsid w:val="00126992"/>
    <w:rsid w:val="001756BE"/>
    <w:rsid w:val="001945BC"/>
    <w:rsid w:val="001C2464"/>
    <w:rsid w:val="001E3A17"/>
    <w:rsid w:val="001F5FB2"/>
    <w:rsid w:val="0020758D"/>
    <w:rsid w:val="00211E8D"/>
    <w:rsid w:val="00233DAB"/>
    <w:rsid w:val="0025638D"/>
    <w:rsid w:val="002A3D03"/>
    <w:rsid w:val="002E6796"/>
    <w:rsid w:val="002F66F3"/>
    <w:rsid w:val="00321C8D"/>
    <w:rsid w:val="00321ED0"/>
    <w:rsid w:val="003323C1"/>
    <w:rsid w:val="00334F0A"/>
    <w:rsid w:val="00336619"/>
    <w:rsid w:val="00346C33"/>
    <w:rsid w:val="00372EE6"/>
    <w:rsid w:val="004270B6"/>
    <w:rsid w:val="00437369"/>
    <w:rsid w:val="00457BFB"/>
    <w:rsid w:val="004671DE"/>
    <w:rsid w:val="00497DE7"/>
    <w:rsid w:val="004C6E23"/>
    <w:rsid w:val="004D6DEE"/>
    <w:rsid w:val="0057436C"/>
    <w:rsid w:val="005856CA"/>
    <w:rsid w:val="00596ED9"/>
    <w:rsid w:val="005C6B63"/>
    <w:rsid w:val="005D1526"/>
    <w:rsid w:val="005F361E"/>
    <w:rsid w:val="0063665E"/>
    <w:rsid w:val="00671D77"/>
    <w:rsid w:val="0067689B"/>
    <w:rsid w:val="006D3442"/>
    <w:rsid w:val="00701A07"/>
    <w:rsid w:val="00703074"/>
    <w:rsid w:val="00724BFF"/>
    <w:rsid w:val="00754330"/>
    <w:rsid w:val="00780815"/>
    <w:rsid w:val="007A6D7A"/>
    <w:rsid w:val="007D4F82"/>
    <w:rsid w:val="0081572B"/>
    <w:rsid w:val="008157EF"/>
    <w:rsid w:val="0082703C"/>
    <w:rsid w:val="00845D47"/>
    <w:rsid w:val="00852B2E"/>
    <w:rsid w:val="00856C8D"/>
    <w:rsid w:val="00884DC8"/>
    <w:rsid w:val="0088688A"/>
    <w:rsid w:val="00891CAF"/>
    <w:rsid w:val="008A22D6"/>
    <w:rsid w:val="009175E1"/>
    <w:rsid w:val="00937716"/>
    <w:rsid w:val="00946154"/>
    <w:rsid w:val="00962B26"/>
    <w:rsid w:val="00983E04"/>
    <w:rsid w:val="009A788D"/>
    <w:rsid w:val="009B7552"/>
    <w:rsid w:val="00A111B5"/>
    <w:rsid w:val="00A12CF2"/>
    <w:rsid w:val="00A26DF6"/>
    <w:rsid w:val="00A277DB"/>
    <w:rsid w:val="00A27822"/>
    <w:rsid w:val="00A31355"/>
    <w:rsid w:val="00B2046E"/>
    <w:rsid w:val="00B25284"/>
    <w:rsid w:val="00B55E7B"/>
    <w:rsid w:val="00B87E54"/>
    <w:rsid w:val="00BA5567"/>
    <w:rsid w:val="00BA5858"/>
    <w:rsid w:val="00BB7F75"/>
    <w:rsid w:val="00BF4B9C"/>
    <w:rsid w:val="00C13DA7"/>
    <w:rsid w:val="00C2356C"/>
    <w:rsid w:val="00C4665F"/>
    <w:rsid w:val="00C56F49"/>
    <w:rsid w:val="00C73249"/>
    <w:rsid w:val="00C75670"/>
    <w:rsid w:val="00C77776"/>
    <w:rsid w:val="00C778DB"/>
    <w:rsid w:val="00CC0175"/>
    <w:rsid w:val="00CF5E72"/>
    <w:rsid w:val="00D035B6"/>
    <w:rsid w:val="00D540D7"/>
    <w:rsid w:val="00D65C94"/>
    <w:rsid w:val="00DA7462"/>
    <w:rsid w:val="00DB66D0"/>
    <w:rsid w:val="00DD590E"/>
    <w:rsid w:val="00DF12A2"/>
    <w:rsid w:val="00E133F8"/>
    <w:rsid w:val="00E23E1D"/>
    <w:rsid w:val="00EC0451"/>
    <w:rsid w:val="00EC2E61"/>
    <w:rsid w:val="00EE2AB5"/>
    <w:rsid w:val="00EE6AEC"/>
    <w:rsid w:val="00EE6B87"/>
    <w:rsid w:val="00F2043F"/>
    <w:rsid w:val="00F8028B"/>
    <w:rsid w:val="00F943F2"/>
    <w:rsid w:val="00FD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18FD16"/>
  <w15:chartTrackingRefBased/>
  <w15:docId w15:val="{7822E179-961F-4A46-94D3-7B284229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75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55E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5E7B"/>
  </w:style>
  <w:style w:type="paragraph" w:styleId="Listenabsatz">
    <w:name w:val="List Paragraph"/>
    <w:basedOn w:val="Standard"/>
    <w:uiPriority w:val="34"/>
    <w:qFormat/>
    <w:rsid w:val="00C13DA7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852B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2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Tompert, Alfred</cp:lastModifiedBy>
  <cp:revision>26</cp:revision>
  <dcterms:created xsi:type="dcterms:W3CDTF">2022-08-16T15:35:00Z</dcterms:created>
  <dcterms:modified xsi:type="dcterms:W3CDTF">2022-08-29T15:49:00Z</dcterms:modified>
</cp:coreProperties>
</file>