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4="http://schemas.microsoft.com/office/drawing/2010/main" xmlns:pic="http://schemas.openxmlformats.org/drawingml/2006/picture" mc:Ignorable="w14 w15 w16se w16cid wp14">
  <w:body>
    <w:tbl>
      <w:tblPr>
        <w:tblW w:w="11000" w:type="dxa"/>
        <w:tblInd w:w="-822" w:type="dxa"/>
        <w:tblLayout w:type="fixed"/>
        <w:tblLook w:val="01E0" w:firstRow="1" w:lastRow="1" w:firstColumn="1" w:lastColumn="1" w:noHBand="0" w:noVBand="0"/>
      </w:tblPr>
      <w:tblGrid>
        <w:gridCol w:w="818"/>
        <w:gridCol w:w="9893"/>
        <w:gridCol w:w="289"/>
      </w:tblGrid>
      <w:tr w:rsidR="00E25C9B" w:rsidRPr="00183957" w14:paraId="74876BA4" w14:textId="77777777" w:rsidTr="00455431">
        <w:trPr>
          <w:trHeight w:hRule="exact" w:val="510"/>
        </w:trPr>
        <w:tc>
          <w:tcPr>
            <w:tcW w:w="818" w:type="dxa"/>
            <w:noWrap/>
            <w:vAlign w:val="bottom"/>
          </w:tcPr>
          <w:p w14:paraId="29C78658" w14:textId="77777777" w:rsidR="00E25C9B" w:rsidRPr="009512A4" w:rsidRDefault="00E25C9B" w:rsidP="00A517C7">
            <w:pPr>
              <w:pageBreakBefore/>
              <w:rPr>
                <w:color w:val="FFFFFF"/>
              </w:rPr>
            </w:pPr>
          </w:p>
        </w:tc>
        <w:tc>
          <w:tcPr>
            <w:tcW w:w="9893" w:type="dxa"/>
            <w:noWrap/>
            <w:vAlign w:val="center"/>
          </w:tcPr>
          <w:p w14:paraId="6679A5D3" w14:textId="77777777" w:rsidR="00E25C9B" w:rsidRPr="009512A4" w:rsidRDefault="00E25C9B" w:rsidP="008836F5">
            <w:pPr>
              <w:pStyle w:val="ekvuenavigation"/>
              <w:ind w:left="-107"/>
            </w:pPr>
            <w:r w:rsidRPr="009512A4">
              <w:t xml:space="preserve">Elemente Chemie </w:t>
            </w:r>
            <w:r w:rsidR="005D6E98">
              <w:t>Mittelstufe, Ausgabe A</w:t>
            </w:r>
            <w:r w:rsidRPr="009512A4">
              <w:t>: Diagnosebogen zu Kapitel 12</w:t>
            </w:r>
          </w:p>
        </w:tc>
        <w:tc>
          <w:tcPr>
            <w:tcW w:w="289" w:type="dxa"/>
            <w:noWrap/>
            <w:vAlign w:val="bottom"/>
          </w:tcPr>
          <w:p w14:paraId="63DB70E8" w14:textId="77777777" w:rsidR="00E25C9B" w:rsidRPr="009512A4" w:rsidRDefault="00E25C9B" w:rsidP="00A517C7">
            <w:pPr>
              <w:pStyle w:val="ekvkapitel"/>
              <w:rPr>
                <w:color w:val="FFFFFF"/>
              </w:rPr>
            </w:pPr>
          </w:p>
        </w:tc>
      </w:tr>
      <w:tr w:rsidR="00E25C9B" w:rsidRPr="00183957" w14:paraId="3CDA6A19" w14:textId="77777777" w:rsidTr="00301884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818" w:type="dxa"/>
            <w:noWrap/>
          </w:tcPr>
          <w:p w14:paraId="0A3959FC" w14:textId="77777777" w:rsidR="00E25C9B" w:rsidRPr="009512A4" w:rsidRDefault="00E25C9B" w:rsidP="00301884">
            <w:pPr>
              <w:rPr>
                <w:color w:val="FFFFFF"/>
              </w:rPr>
            </w:pPr>
          </w:p>
        </w:tc>
        <w:tc>
          <w:tcPr>
            <w:tcW w:w="10182" w:type="dxa"/>
            <w:gridSpan w:val="2"/>
            <w:noWrap/>
            <w:vAlign w:val="center"/>
          </w:tcPr>
          <w:p w14:paraId="553DBF22" w14:textId="77777777" w:rsidR="00E25C9B" w:rsidRPr="009512A4" w:rsidRDefault="00E3420A" w:rsidP="007F68BA">
            <w:pPr>
              <w:rPr>
                <w:color w:val="FFFFFF"/>
              </w:rPr>
            </w:pPr>
            <w:r>
              <w:rPr>
                <w:lang w:eastAsia="de-DE"/>
              </w:rPr>
              <mc:AlternateContent>
                <mc:Choice Requires="wps">
                  <w:drawing>
                    <wp:anchor distT="45720" distB="45720" distL="114300" distR="114300" simplePos="0" relativeHeight="251658240" behindDoc="0" locked="0" layoutInCell="1" allowOverlap="1" wp14:anchorId="7744D924" wp14:editId="274B271A">
                      <wp:simplePos x="0" y="0"/>
                      <wp:positionH relativeFrom="column">
                        <wp:posOffset>-45085</wp:posOffset>
                      </wp:positionH>
                      <wp:positionV relativeFrom="paragraph">
                        <wp:posOffset>63500</wp:posOffset>
                      </wp:positionV>
                      <wp:extent cx="3114675" cy="252730"/>
                      <wp:effectExtent l="0" t="4445" r="4445" b="0"/>
                      <wp:wrapNone/>
                      <wp:docPr id="7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14675" cy="2527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A5A5A5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9A0D177" w14:textId="77777777" w:rsidR="00E25C9B" w:rsidRPr="009512A4" w:rsidRDefault="00E25C9B">
                                  <w:pPr>
                                    <w:rPr>
                                      <w:rStyle w:val="ekvfett"/>
                                      <w:color w:val="FFFFFF"/>
                                    </w:rPr>
                                  </w:pPr>
                                  <w:r w:rsidRPr="009512A4">
                                    <w:rPr>
                                      <w:rStyle w:val="ekvfett"/>
                                      <w:color w:val="FFFFFF"/>
                                    </w:rPr>
                                    <w:t>Carbonsäuren und Ester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744D924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feld 2" o:spid="_x0000_s1026" type="#_x0000_t202" style="position:absolute;margin-left:-3.55pt;margin-top:5pt;width:245.25pt;height:19.9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" fillcolor="#a5a5a5" stroked="f">
                      <v:textbox style="mso-fit-shape-to-text:t">
                        <w:txbxContent>
                          <w:p w14:paraId="29A0D177" w14:textId="77777777" w:rsidR="00E25C9B" w:rsidRPr="009512A4" w:rsidRDefault="00E25C9B">
                            <w:pPr>
                              <w:rPr>
                                <w:rStyle w:val="ekvfett"/>
                                <w:color w:val="FFFFFF"/>
                              </w:rPr>
                            </w:pPr>
                            <w:r w:rsidRPr="009512A4">
                              <w:rPr>
                                <w:rStyle w:val="ekvfett"/>
                                <w:color w:val="FFFFFF"/>
                              </w:rPr>
                              <w:t>Carbonsäuren und Ester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lang w:eastAsia="de-DE"/>
              </w:rPr>
              <w:drawing>
                <wp:anchor distT="0" distB="0" distL="114300" distR="114300" simplePos="0" relativeHeight="251659264" behindDoc="0" locked="0" layoutInCell="1" allowOverlap="1" wp14:anchorId="0927CF04" wp14:editId="573D7344">
                  <wp:simplePos x="0" y="0"/>
                  <wp:positionH relativeFrom="column">
                    <wp:posOffset>-33020</wp:posOffset>
                  </wp:positionH>
                  <wp:positionV relativeFrom="paragraph">
                    <wp:posOffset>-50165</wp:posOffset>
                  </wp:positionV>
                  <wp:extent cx="5939790" cy="24130"/>
                  <wp:effectExtent l="0" t="0" r="0" b="0"/>
                  <wp:wrapNone/>
                  <wp:docPr id="6" name="Grafik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39790" cy="241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22250665" w14:textId="77777777" w:rsidR="00E25C9B" w:rsidRPr="009512A4" w:rsidRDefault="00E25C9B" w:rsidP="00B74ADB">
      <w:pPr>
        <w:pStyle w:val="ekvaufzhlung"/>
        <w:rPr>
          <w:szCs w:val="19"/>
        </w:rPr>
      </w:pPr>
      <w:r w:rsidRPr="009512A4">
        <w:rPr>
          <w:rStyle w:val="ekvsymbolaufzhlung"/>
          <w:sz w:val="19"/>
          <w:szCs w:val="19"/>
        </w:rPr>
        <w:t>1.</w:t>
      </w:r>
      <w:r w:rsidRPr="009512A4">
        <w:rPr>
          <w:rStyle w:val="ekvsymbolaufzhlung"/>
          <w:sz w:val="19"/>
          <w:szCs w:val="19"/>
        </w:rPr>
        <w:tab/>
        <w:t xml:space="preserve">Erste Selbsteinschätzung: </w:t>
      </w:r>
      <w:r w:rsidRPr="009512A4">
        <w:rPr>
          <w:szCs w:val="19"/>
        </w:rPr>
        <w:t xml:space="preserve">Mache dir zunächst alleine Gedanken über deine Fähigkeiten und kreuze an. </w:t>
      </w:r>
    </w:p>
    <w:p w14:paraId="017304D8" w14:textId="77777777" w:rsidR="00E25C9B" w:rsidRPr="009512A4" w:rsidRDefault="00E25C9B" w:rsidP="00B74ADB">
      <w:pPr>
        <w:pStyle w:val="ekvaufzhlung"/>
        <w:rPr>
          <w:szCs w:val="19"/>
        </w:rPr>
      </w:pPr>
      <w:r w:rsidRPr="009512A4">
        <w:rPr>
          <w:rStyle w:val="ekvsymbolaufzhlung"/>
          <w:sz w:val="19"/>
          <w:szCs w:val="19"/>
        </w:rPr>
        <w:t>2.</w:t>
      </w:r>
      <w:r w:rsidRPr="009512A4">
        <w:rPr>
          <w:rStyle w:val="ekvsymbolaufzhlung"/>
          <w:sz w:val="19"/>
          <w:szCs w:val="19"/>
        </w:rPr>
        <w:tab/>
      </w:r>
      <w:r w:rsidRPr="009512A4">
        <w:rPr>
          <w:szCs w:val="19"/>
        </w:rPr>
        <w:t xml:space="preserve">Tausche dich danach mit einer Mitschülerin oder einem Mitschüler aus, um etwaige Defizite auszugleichen. Du kannst auch im Heft oder im Chemiebuch nachschauen oder die Lehrkraft befragen. </w:t>
      </w:r>
    </w:p>
    <w:p w14:paraId="348D9621" w14:textId="77777777" w:rsidR="00E25C9B" w:rsidRPr="009512A4" w:rsidRDefault="00E25C9B" w:rsidP="00B74ADB">
      <w:pPr>
        <w:pStyle w:val="ekvaufzhlung"/>
        <w:rPr>
          <w:szCs w:val="19"/>
        </w:rPr>
      </w:pPr>
      <w:r w:rsidRPr="009512A4">
        <w:rPr>
          <w:rStyle w:val="ekvsymbolaufzhlung"/>
          <w:sz w:val="19"/>
          <w:szCs w:val="19"/>
        </w:rPr>
        <w:t>3.</w:t>
      </w:r>
      <w:r w:rsidRPr="009512A4">
        <w:rPr>
          <w:rStyle w:val="ekvsymbolaufzhlung"/>
          <w:sz w:val="19"/>
          <w:szCs w:val="19"/>
        </w:rPr>
        <w:tab/>
      </w:r>
      <w:r w:rsidRPr="009512A4">
        <w:rPr>
          <w:szCs w:val="19"/>
        </w:rPr>
        <w:t>Löse die Aufgaben auf Seite 2. (Die Nummer</w:t>
      </w:r>
      <w:r w:rsidR="00DA4CA4">
        <w:rPr>
          <w:szCs w:val="19"/>
        </w:rPr>
        <w:t>n</w:t>
      </w:r>
      <w:r w:rsidRPr="009512A4">
        <w:rPr>
          <w:szCs w:val="19"/>
        </w:rPr>
        <w:t xml:space="preserve"> in Klammern beziehen sich auf die Nummern in der Tabelle.)</w:t>
      </w:r>
    </w:p>
    <w:p w14:paraId="36C54AA7" w14:textId="77777777" w:rsidR="00E25C9B" w:rsidRPr="009512A4" w:rsidRDefault="00E25C9B" w:rsidP="00B74ADB">
      <w:pPr>
        <w:pStyle w:val="ekvaufzhlung"/>
        <w:rPr>
          <w:szCs w:val="19"/>
        </w:rPr>
      </w:pPr>
      <w:r w:rsidRPr="009512A4">
        <w:rPr>
          <w:rStyle w:val="ekvsymbolaufzhlung"/>
          <w:sz w:val="19"/>
          <w:szCs w:val="19"/>
        </w:rPr>
        <w:t>4.</w:t>
      </w:r>
      <w:r w:rsidRPr="009512A4">
        <w:rPr>
          <w:rStyle w:val="ekvsymbolaufzhlung"/>
          <w:sz w:val="19"/>
          <w:szCs w:val="19"/>
        </w:rPr>
        <w:tab/>
        <w:t xml:space="preserve">Zweite Selbsteinschätzung: </w:t>
      </w:r>
      <w:r w:rsidRPr="009512A4">
        <w:rPr>
          <w:szCs w:val="19"/>
        </w:rPr>
        <w:t xml:space="preserve">Mache dir erneut Gedanken über deine Fähigkeiten und kreuze mit einer anderen Farbe an. </w:t>
      </w:r>
    </w:p>
    <w:p w14:paraId="49CDC5C4" w14:textId="5630164D" w:rsidR="00E25C9B" w:rsidRPr="009512A4" w:rsidRDefault="00E25C9B" w:rsidP="004F1618">
      <w:pPr>
        <w:rPr>
          <w:rStyle w:val="ekvkursiv"/>
        </w:rPr>
      </w:pPr>
      <w:r w:rsidRPr="009512A4">
        <w:rPr>
          <w:rStyle w:val="ekvkursiv"/>
        </w:rPr>
        <w:t>Hinweis: Kursiv gedruckter Text bezieht sich auf Exkurs</w:t>
      </w:r>
      <w:r w:rsidR="00144830">
        <w:rPr>
          <w:rStyle w:val="ekvkursiv"/>
        </w:rPr>
        <w:t>-Seiten</w:t>
      </w:r>
      <w:r w:rsidRPr="009512A4">
        <w:rPr>
          <w:rStyle w:val="ekvkursiv"/>
        </w:rPr>
        <w:t xml:space="preserve">. </w:t>
      </w:r>
    </w:p>
    <w:p w14:paraId="7628D14F" w14:textId="77777777" w:rsidR="00E25C9B" w:rsidRPr="009512A4" w:rsidRDefault="00E25C9B" w:rsidP="009F484B"/>
    <w:tbl>
      <w:tblPr>
        <w:tblW w:w="9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98"/>
        <w:gridCol w:w="3687"/>
        <w:gridCol w:w="1040"/>
        <w:gridCol w:w="1040"/>
        <w:gridCol w:w="1040"/>
        <w:gridCol w:w="1040"/>
        <w:gridCol w:w="1010"/>
      </w:tblGrid>
      <w:tr w:rsidR="00E25C9B" w:rsidRPr="00183957" w14:paraId="7E879E9F" w14:textId="77777777" w:rsidTr="009512A4">
        <w:trPr>
          <w:trHeight w:val="567"/>
        </w:trPr>
        <w:tc>
          <w:tcPr>
            <w:tcW w:w="498" w:type="dxa"/>
            <w:shd w:val="clear" w:color="auto" w:fill="D9D9D9"/>
            <w:tcMar>
              <w:top w:w="57" w:type="dxa"/>
              <w:bottom w:w="57" w:type="dxa"/>
            </w:tcMar>
          </w:tcPr>
          <w:p w14:paraId="16F2AD20" w14:textId="77777777" w:rsidR="00E25C9B" w:rsidRPr="009512A4" w:rsidRDefault="00E25C9B" w:rsidP="0026148A">
            <w:pPr>
              <w:rPr>
                <w:rStyle w:val="ekvfett"/>
              </w:rPr>
            </w:pPr>
            <w:r w:rsidRPr="009512A4">
              <w:rPr>
                <w:rStyle w:val="ekvfett"/>
              </w:rPr>
              <w:t>Nr.</w:t>
            </w:r>
          </w:p>
        </w:tc>
        <w:tc>
          <w:tcPr>
            <w:tcW w:w="3687" w:type="dxa"/>
            <w:shd w:val="clear" w:color="auto" w:fill="D9D9D9"/>
            <w:tcMar>
              <w:top w:w="57" w:type="dxa"/>
              <w:bottom w:w="57" w:type="dxa"/>
            </w:tcMar>
          </w:tcPr>
          <w:p w14:paraId="76E86DFA" w14:textId="77777777" w:rsidR="00E25C9B" w:rsidRPr="009512A4" w:rsidRDefault="00E25C9B" w:rsidP="001D6E72">
            <w:pPr>
              <w:rPr>
                <w:rStyle w:val="ekvfett"/>
              </w:rPr>
            </w:pPr>
            <w:r w:rsidRPr="009512A4">
              <w:rPr>
                <w:rStyle w:val="ekvfett"/>
              </w:rPr>
              <w:t>Ich kann …</w:t>
            </w:r>
            <w:r w:rsidRPr="009512A4">
              <w:rPr>
                <w:rFonts w:cs="Calibri"/>
                <w:bCs/>
                <w:sz w:val="22"/>
              </w:rPr>
              <w:t xml:space="preserve"> </w:t>
            </w:r>
          </w:p>
        </w:tc>
        <w:tc>
          <w:tcPr>
            <w:tcW w:w="1040" w:type="dxa"/>
            <w:shd w:val="clear" w:color="auto" w:fill="C5E0B3"/>
            <w:tcMar>
              <w:top w:w="57" w:type="dxa"/>
              <w:bottom w:w="57" w:type="dxa"/>
            </w:tcMar>
          </w:tcPr>
          <w:p w14:paraId="4DD0095A" w14:textId="77777777" w:rsidR="00E25C9B" w:rsidRPr="009512A4" w:rsidRDefault="00E25C9B" w:rsidP="0026148A">
            <w:pPr>
              <w:rPr>
                <w:rStyle w:val="ekvfett"/>
              </w:rPr>
            </w:pPr>
            <w:r w:rsidRPr="009512A4">
              <w:rPr>
                <w:rStyle w:val="ekvfett"/>
              </w:rPr>
              <w:t>sicher</w:t>
            </w:r>
          </w:p>
        </w:tc>
        <w:tc>
          <w:tcPr>
            <w:tcW w:w="1040" w:type="dxa"/>
            <w:shd w:val="clear" w:color="auto" w:fill="C5E0B3"/>
            <w:tcMar>
              <w:top w:w="57" w:type="dxa"/>
              <w:bottom w:w="57" w:type="dxa"/>
            </w:tcMar>
          </w:tcPr>
          <w:p w14:paraId="4103B383" w14:textId="77777777" w:rsidR="00E25C9B" w:rsidRPr="009512A4" w:rsidRDefault="00E25C9B" w:rsidP="00A517C7">
            <w:pPr>
              <w:rPr>
                <w:rStyle w:val="ekvfett"/>
              </w:rPr>
            </w:pPr>
            <w:r w:rsidRPr="009512A4">
              <w:rPr>
                <w:rStyle w:val="ekvfett"/>
              </w:rPr>
              <w:t>ziemlich sicher</w:t>
            </w:r>
          </w:p>
        </w:tc>
        <w:tc>
          <w:tcPr>
            <w:tcW w:w="1040" w:type="dxa"/>
            <w:shd w:val="clear" w:color="auto" w:fill="FFD966"/>
            <w:tcMar>
              <w:top w:w="57" w:type="dxa"/>
              <w:bottom w:w="57" w:type="dxa"/>
            </w:tcMar>
          </w:tcPr>
          <w:p w14:paraId="460A7F0F" w14:textId="77777777" w:rsidR="00E25C9B" w:rsidRPr="009512A4" w:rsidRDefault="00E25C9B" w:rsidP="0026148A">
            <w:pPr>
              <w:rPr>
                <w:rStyle w:val="ekvfett"/>
              </w:rPr>
            </w:pPr>
            <w:r w:rsidRPr="009512A4">
              <w:rPr>
                <w:rStyle w:val="ekvfett"/>
              </w:rPr>
              <w:t xml:space="preserve">unsicher </w:t>
            </w:r>
          </w:p>
        </w:tc>
        <w:tc>
          <w:tcPr>
            <w:tcW w:w="1040" w:type="dxa"/>
            <w:shd w:val="clear" w:color="auto" w:fill="FFD966"/>
            <w:tcMar>
              <w:top w:w="57" w:type="dxa"/>
              <w:bottom w:w="57" w:type="dxa"/>
            </w:tcMar>
          </w:tcPr>
          <w:p w14:paraId="1BB92D74" w14:textId="77777777" w:rsidR="00E25C9B" w:rsidRPr="009512A4" w:rsidRDefault="00E25C9B" w:rsidP="00A517C7">
            <w:pPr>
              <w:rPr>
                <w:rStyle w:val="ekvfett"/>
              </w:rPr>
            </w:pPr>
            <w:r w:rsidRPr="009512A4">
              <w:rPr>
                <w:rStyle w:val="ekvfett"/>
              </w:rPr>
              <w:t>sehr unsicher</w:t>
            </w:r>
          </w:p>
        </w:tc>
        <w:tc>
          <w:tcPr>
            <w:tcW w:w="1010" w:type="dxa"/>
            <w:shd w:val="clear" w:color="auto" w:fill="D9D9D9"/>
            <w:tcMar>
              <w:top w:w="57" w:type="dxa"/>
              <w:bottom w:w="57" w:type="dxa"/>
            </w:tcMar>
          </w:tcPr>
          <w:p w14:paraId="2A118E2A" w14:textId="77777777" w:rsidR="00E25C9B" w:rsidRPr="009512A4" w:rsidRDefault="00E25C9B" w:rsidP="0026148A">
            <w:pPr>
              <w:rPr>
                <w:rStyle w:val="ekvfett"/>
              </w:rPr>
            </w:pPr>
            <w:r w:rsidRPr="009512A4">
              <w:rPr>
                <w:rStyle w:val="ekvfett"/>
              </w:rPr>
              <w:t>Kapitel im Buch</w:t>
            </w:r>
          </w:p>
        </w:tc>
      </w:tr>
      <w:tr w:rsidR="00E25C9B" w:rsidRPr="00183957" w14:paraId="6639EC47" w14:textId="77777777" w:rsidTr="009512A4">
        <w:tc>
          <w:tcPr>
            <w:tcW w:w="498" w:type="dxa"/>
            <w:tcMar>
              <w:top w:w="57" w:type="dxa"/>
              <w:bottom w:w="57" w:type="dxa"/>
            </w:tcMar>
          </w:tcPr>
          <w:p w14:paraId="33DD30E6" w14:textId="77777777" w:rsidR="00E25C9B" w:rsidRPr="009512A4" w:rsidRDefault="00E25C9B" w:rsidP="00097334">
            <w:r w:rsidRPr="009512A4">
              <w:t>1</w:t>
            </w:r>
          </w:p>
        </w:tc>
        <w:tc>
          <w:tcPr>
            <w:tcW w:w="3687" w:type="dxa"/>
            <w:tcMar>
              <w:top w:w="57" w:type="dxa"/>
              <w:bottom w:w="57" w:type="dxa"/>
            </w:tcMar>
            <w:vAlign w:val="center"/>
          </w:tcPr>
          <w:p w14:paraId="47A9BA33" w14:textId="77777777" w:rsidR="00E25C9B" w:rsidRPr="009512A4" w:rsidRDefault="00E25C9B" w:rsidP="00097334">
            <w:r w:rsidRPr="009512A4">
              <w:t>… typische Eigenschaften der Essigsäure angeben.</w:t>
            </w: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55591DC7" w14:textId="77777777" w:rsidR="00E25C9B" w:rsidRPr="00183957" w:rsidRDefault="00E25C9B" w:rsidP="00097334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56D840AB" w14:textId="77777777" w:rsidR="00E25C9B" w:rsidRPr="00183957" w:rsidRDefault="00E25C9B" w:rsidP="00097334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4135D71C" w14:textId="77777777" w:rsidR="00E25C9B" w:rsidRPr="00183957" w:rsidRDefault="00E25C9B" w:rsidP="00097334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498A11BB" w14:textId="77777777" w:rsidR="00E25C9B" w:rsidRPr="00183957" w:rsidRDefault="00E25C9B" w:rsidP="00097334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10" w:type="dxa"/>
            <w:tcMar>
              <w:top w:w="57" w:type="dxa"/>
              <w:bottom w:w="57" w:type="dxa"/>
            </w:tcMar>
          </w:tcPr>
          <w:p w14:paraId="50D7147D" w14:textId="77777777" w:rsidR="00E25C9B" w:rsidRPr="009512A4" w:rsidRDefault="00E25C9B" w:rsidP="00097334">
            <w:r w:rsidRPr="009512A4">
              <w:t>12.1, 12.3</w:t>
            </w:r>
          </w:p>
        </w:tc>
      </w:tr>
      <w:tr w:rsidR="00E25C9B" w:rsidRPr="00183957" w14:paraId="7B266652" w14:textId="77777777" w:rsidTr="009512A4">
        <w:tc>
          <w:tcPr>
            <w:tcW w:w="498" w:type="dxa"/>
            <w:tcMar>
              <w:top w:w="57" w:type="dxa"/>
              <w:bottom w:w="57" w:type="dxa"/>
            </w:tcMar>
          </w:tcPr>
          <w:p w14:paraId="572A5D12" w14:textId="77777777" w:rsidR="00E25C9B" w:rsidRPr="009512A4" w:rsidRDefault="00E25C9B" w:rsidP="00097334">
            <w:r w:rsidRPr="009512A4">
              <w:t>2</w:t>
            </w:r>
          </w:p>
        </w:tc>
        <w:tc>
          <w:tcPr>
            <w:tcW w:w="3687" w:type="dxa"/>
            <w:tcMar>
              <w:top w:w="57" w:type="dxa"/>
              <w:bottom w:w="57" w:type="dxa"/>
            </w:tcMar>
            <w:vAlign w:val="center"/>
          </w:tcPr>
          <w:p w14:paraId="0F41705B" w14:textId="77777777" w:rsidR="00E25C9B" w:rsidRPr="009512A4" w:rsidRDefault="00E25C9B" w:rsidP="00107DAC">
            <w:r w:rsidRPr="009512A4">
              <w:t>… die Strukturformel de</w:t>
            </w:r>
            <w:r w:rsidR="00107DAC" w:rsidRPr="009512A4">
              <w:t>s</w:t>
            </w:r>
            <w:r w:rsidRPr="009512A4">
              <w:t xml:space="preserve"> Essigsäure-Molekül</w:t>
            </w:r>
            <w:r w:rsidR="00107DAC" w:rsidRPr="009512A4">
              <w:t>s</w:t>
            </w:r>
            <w:r w:rsidRPr="009512A4">
              <w:t xml:space="preserve"> angeben.</w:t>
            </w: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5C800D5A" w14:textId="77777777" w:rsidR="00E25C9B" w:rsidRPr="00183957" w:rsidRDefault="00E25C9B" w:rsidP="00097334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378D1BAC" w14:textId="77777777" w:rsidR="00E25C9B" w:rsidRPr="00183957" w:rsidRDefault="00E25C9B" w:rsidP="00097334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3B6B777E" w14:textId="77777777" w:rsidR="00E25C9B" w:rsidRPr="00183957" w:rsidRDefault="00E25C9B" w:rsidP="00097334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24D3E6BB" w14:textId="77777777" w:rsidR="00E25C9B" w:rsidRPr="00183957" w:rsidRDefault="00E25C9B" w:rsidP="00097334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10" w:type="dxa"/>
            <w:tcMar>
              <w:top w:w="57" w:type="dxa"/>
              <w:bottom w:w="57" w:type="dxa"/>
            </w:tcMar>
          </w:tcPr>
          <w:p w14:paraId="7047521F" w14:textId="77777777" w:rsidR="00E25C9B" w:rsidRPr="009512A4" w:rsidRDefault="00E25C9B" w:rsidP="00097334">
            <w:r w:rsidRPr="009512A4">
              <w:t>12.1</w:t>
            </w:r>
          </w:p>
        </w:tc>
      </w:tr>
      <w:tr w:rsidR="00E25C9B" w:rsidRPr="00183957" w14:paraId="22813002" w14:textId="77777777" w:rsidTr="009512A4">
        <w:tc>
          <w:tcPr>
            <w:tcW w:w="498" w:type="dxa"/>
            <w:tcMar>
              <w:top w:w="57" w:type="dxa"/>
              <w:bottom w:w="57" w:type="dxa"/>
            </w:tcMar>
          </w:tcPr>
          <w:p w14:paraId="0B3049C2" w14:textId="77777777" w:rsidR="00E25C9B" w:rsidRPr="009512A4" w:rsidRDefault="00E25C9B" w:rsidP="00A517C7">
            <w:r w:rsidRPr="009512A4">
              <w:t>3</w:t>
            </w:r>
          </w:p>
        </w:tc>
        <w:tc>
          <w:tcPr>
            <w:tcW w:w="3687" w:type="dxa"/>
            <w:tcMar>
              <w:top w:w="57" w:type="dxa"/>
              <w:bottom w:w="57" w:type="dxa"/>
            </w:tcMar>
            <w:vAlign w:val="center"/>
          </w:tcPr>
          <w:p w14:paraId="568A5597" w14:textId="77777777" w:rsidR="00E25C9B" w:rsidRPr="009512A4" w:rsidRDefault="00E25C9B" w:rsidP="00A517C7">
            <w:r w:rsidRPr="009512A4">
              <w:t xml:space="preserve">… die </w:t>
            </w:r>
            <w:r w:rsidR="00DA4CA4" w:rsidRPr="00D30644">
              <w:t>Brønsted</w:t>
            </w:r>
            <w:r w:rsidRPr="009512A4">
              <w:t>-Definition auf die Reaktion von Essigsäure mit Wasser anwenden.</w:t>
            </w: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140271F4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3CDA46ED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1CDFCF29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511B224C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10" w:type="dxa"/>
            <w:tcMar>
              <w:top w:w="57" w:type="dxa"/>
              <w:bottom w:w="57" w:type="dxa"/>
            </w:tcMar>
          </w:tcPr>
          <w:p w14:paraId="18FFA59D" w14:textId="77777777" w:rsidR="00E25C9B" w:rsidRPr="009512A4" w:rsidRDefault="00E25C9B" w:rsidP="00A517C7">
            <w:r w:rsidRPr="009512A4">
              <w:t>12.1, 12.3</w:t>
            </w:r>
          </w:p>
        </w:tc>
      </w:tr>
      <w:tr w:rsidR="00E25C9B" w:rsidRPr="00183957" w14:paraId="5151658D" w14:textId="77777777" w:rsidTr="009512A4">
        <w:tc>
          <w:tcPr>
            <w:tcW w:w="498" w:type="dxa"/>
            <w:tcMar>
              <w:top w:w="57" w:type="dxa"/>
              <w:bottom w:w="57" w:type="dxa"/>
            </w:tcMar>
          </w:tcPr>
          <w:p w14:paraId="511B8A80" w14:textId="77777777" w:rsidR="00E25C9B" w:rsidRPr="009512A4" w:rsidRDefault="00E25C9B" w:rsidP="00A517C7">
            <w:r w:rsidRPr="009512A4">
              <w:t>4</w:t>
            </w:r>
          </w:p>
        </w:tc>
        <w:tc>
          <w:tcPr>
            <w:tcW w:w="3687" w:type="dxa"/>
            <w:tcMar>
              <w:top w:w="57" w:type="dxa"/>
              <w:bottom w:w="57" w:type="dxa"/>
            </w:tcMar>
            <w:vAlign w:val="center"/>
          </w:tcPr>
          <w:p w14:paraId="289D3F2C" w14:textId="77777777" w:rsidR="00E25C9B" w:rsidRPr="009512A4" w:rsidRDefault="00E25C9B" w:rsidP="00A517C7">
            <w:r w:rsidRPr="009512A4">
              <w:t>… den Unterschied zwischen Essigsäure und Essig beschreiben.</w:t>
            </w: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338D3953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4BDD03C9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78E71FAA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55B6C14E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10" w:type="dxa"/>
            <w:tcMar>
              <w:top w:w="57" w:type="dxa"/>
              <w:bottom w:w="57" w:type="dxa"/>
            </w:tcMar>
          </w:tcPr>
          <w:p w14:paraId="5F22B39D" w14:textId="77777777" w:rsidR="00E25C9B" w:rsidRPr="009512A4" w:rsidRDefault="00E25C9B" w:rsidP="00A517C7">
            <w:r w:rsidRPr="009512A4">
              <w:t>12.1</w:t>
            </w:r>
          </w:p>
        </w:tc>
      </w:tr>
      <w:tr w:rsidR="00E25C9B" w:rsidRPr="00183957" w14:paraId="0B824492" w14:textId="77777777" w:rsidTr="009512A4">
        <w:tc>
          <w:tcPr>
            <w:tcW w:w="498" w:type="dxa"/>
            <w:tcMar>
              <w:top w:w="57" w:type="dxa"/>
              <w:bottom w:w="57" w:type="dxa"/>
            </w:tcMar>
          </w:tcPr>
          <w:p w14:paraId="3AB1B20E" w14:textId="77777777" w:rsidR="00E25C9B" w:rsidRPr="009512A4" w:rsidRDefault="00E25C9B" w:rsidP="00A517C7">
            <w:r w:rsidRPr="009512A4">
              <w:t>5</w:t>
            </w:r>
          </w:p>
        </w:tc>
        <w:tc>
          <w:tcPr>
            <w:tcW w:w="3687" w:type="dxa"/>
            <w:tcMar>
              <w:top w:w="57" w:type="dxa"/>
              <w:bottom w:w="57" w:type="dxa"/>
            </w:tcMar>
            <w:vAlign w:val="center"/>
          </w:tcPr>
          <w:p w14:paraId="4E08A923" w14:textId="77777777" w:rsidR="00E25C9B" w:rsidRPr="009512A4" w:rsidRDefault="00E25C9B" w:rsidP="00A517C7">
            <w:r w:rsidRPr="009512A4">
              <w:t>… die Verwendung von Essigsäure in Alltag und Technik erläutern.</w:t>
            </w: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3D4D8CB1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631B2822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23DF8548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5108E855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10" w:type="dxa"/>
            <w:tcMar>
              <w:top w:w="57" w:type="dxa"/>
              <w:bottom w:w="57" w:type="dxa"/>
            </w:tcMar>
          </w:tcPr>
          <w:p w14:paraId="5DC5E22A" w14:textId="77777777" w:rsidR="00E25C9B" w:rsidRPr="009512A4" w:rsidRDefault="00E25C9B" w:rsidP="00A517C7">
            <w:r w:rsidRPr="009512A4">
              <w:t>12.1, 12.2</w:t>
            </w:r>
          </w:p>
        </w:tc>
      </w:tr>
      <w:tr w:rsidR="00E25C9B" w:rsidRPr="00183957" w14:paraId="79601276" w14:textId="77777777" w:rsidTr="009512A4">
        <w:tc>
          <w:tcPr>
            <w:tcW w:w="498" w:type="dxa"/>
            <w:tcMar>
              <w:top w:w="57" w:type="dxa"/>
              <w:bottom w:w="57" w:type="dxa"/>
            </w:tcMar>
          </w:tcPr>
          <w:p w14:paraId="1F8D4A51" w14:textId="77777777" w:rsidR="00E25C9B" w:rsidRPr="009512A4" w:rsidRDefault="00E25C9B" w:rsidP="00A517C7">
            <w:r w:rsidRPr="009512A4">
              <w:t>6</w:t>
            </w:r>
          </w:p>
        </w:tc>
        <w:tc>
          <w:tcPr>
            <w:tcW w:w="3687" w:type="dxa"/>
            <w:tcMar>
              <w:top w:w="57" w:type="dxa"/>
              <w:bottom w:w="57" w:type="dxa"/>
            </w:tcMar>
          </w:tcPr>
          <w:p w14:paraId="0A68BE86" w14:textId="77777777" w:rsidR="00E25C9B" w:rsidRPr="009512A4" w:rsidRDefault="00E25C9B" w:rsidP="00A517C7">
            <w:r w:rsidRPr="009512A4">
              <w:t>… die Reaktion einer Carbonsäure mit Wasser formulieren.</w:t>
            </w: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6F61DDE3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188A4B0C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0C6DCF53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6BB74CF6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10" w:type="dxa"/>
            <w:tcMar>
              <w:top w:w="57" w:type="dxa"/>
              <w:bottom w:w="57" w:type="dxa"/>
            </w:tcMar>
          </w:tcPr>
          <w:p w14:paraId="721060D7" w14:textId="77777777" w:rsidR="00E25C9B" w:rsidRPr="009512A4" w:rsidRDefault="00E25C9B" w:rsidP="00A517C7">
            <w:r w:rsidRPr="009512A4">
              <w:t>12.1, 12.3</w:t>
            </w:r>
          </w:p>
        </w:tc>
      </w:tr>
      <w:tr w:rsidR="00E25C9B" w:rsidRPr="00183957" w14:paraId="7EB061DC" w14:textId="77777777" w:rsidTr="009512A4">
        <w:tc>
          <w:tcPr>
            <w:tcW w:w="498" w:type="dxa"/>
            <w:tcMar>
              <w:top w:w="57" w:type="dxa"/>
              <w:bottom w:w="57" w:type="dxa"/>
            </w:tcMar>
          </w:tcPr>
          <w:p w14:paraId="75B12A88" w14:textId="77777777" w:rsidR="00E25C9B" w:rsidRPr="009512A4" w:rsidRDefault="00E25C9B" w:rsidP="00A517C7">
            <w:r w:rsidRPr="009512A4">
              <w:t>7</w:t>
            </w:r>
          </w:p>
        </w:tc>
        <w:tc>
          <w:tcPr>
            <w:tcW w:w="3687" w:type="dxa"/>
            <w:tcMar>
              <w:top w:w="57" w:type="dxa"/>
              <w:bottom w:w="57" w:type="dxa"/>
            </w:tcMar>
          </w:tcPr>
          <w:p w14:paraId="28B99260" w14:textId="77777777" w:rsidR="00E25C9B" w:rsidRPr="009512A4" w:rsidRDefault="00E25C9B" w:rsidP="00A517C7">
            <w:r w:rsidRPr="009512A4">
              <w:t>… die funktionelle Gruppe der Carbonsäuren angeben und benennen.</w:t>
            </w: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72314729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6783EB60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4AE9A8E7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01017665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10" w:type="dxa"/>
            <w:tcMar>
              <w:top w:w="57" w:type="dxa"/>
              <w:bottom w:w="57" w:type="dxa"/>
            </w:tcMar>
          </w:tcPr>
          <w:p w14:paraId="3027B751" w14:textId="77777777" w:rsidR="00E25C9B" w:rsidRPr="009512A4" w:rsidRDefault="00E25C9B" w:rsidP="00A517C7">
            <w:r w:rsidRPr="009512A4">
              <w:t>12.1</w:t>
            </w:r>
          </w:p>
        </w:tc>
      </w:tr>
      <w:tr w:rsidR="00E25C9B" w:rsidRPr="00183957" w14:paraId="122B9171" w14:textId="77777777" w:rsidTr="009512A4">
        <w:tc>
          <w:tcPr>
            <w:tcW w:w="498" w:type="dxa"/>
            <w:tcMar>
              <w:top w:w="57" w:type="dxa"/>
              <w:bottom w:w="57" w:type="dxa"/>
            </w:tcMar>
          </w:tcPr>
          <w:p w14:paraId="4FA72C8B" w14:textId="77777777" w:rsidR="00E25C9B" w:rsidRPr="009512A4" w:rsidRDefault="00E25C9B" w:rsidP="00A517C7">
            <w:r w:rsidRPr="009512A4">
              <w:t>8</w:t>
            </w:r>
          </w:p>
        </w:tc>
        <w:tc>
          <w:tcPr>
            <w:tcW w:w="3687" w:type="dxa"/>
            <w:tcMar>
              <w:top w:w="57" w:type="dxa"/>
              <w:bottom w:w="57" w:type="dxa"/>
            </w:tcMar>
          </w:tcPr>
          <w:p w14:paraId="5B64BD37" w14:textId="77777777" w:rsidR="00E25C9B" w:rsidRPr="009512A4" w:rsidRDefault="00E25C9B" w:rsidP="00A517C7">
            <w:r w:rsidRPr="009512A4">
              <w:t>… Carbonsäure-Moleküle benennen.</w:t>
            </w: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42BBD653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3B1A04D8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7038B260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4A1FF9E5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10" w:type="dxa"/>
            <w:tcMar>
              <w:top w:w="57" w:type="dxa"/>
              <w:bottom w:w="57" w:type="dxa"/>
            </w:tcMar>
          </w:tcPr>
          <w:p w14:paraId="47C2AB1F" w14:textId="77777777" w:rsidR="00E25C9B" w:rsidRPr="009512A4" w:rsidRDefault="00E25C9B" w:rsidP="00A517C7">
            <w:r w:rsidRPr="009512A4">
              <w:t>12.4</w:t>
            </w:r>
          </w:p>
        </w:tc>
      </w:tr>
      <w:tr w:rsidR="00E25C9B" w:rsidRPr="00183957" w14:paraId="37392642" w14:textId="77777777" w:rsidTr="009512A4">
        <w:tc>
          <w:tcPr>
            <w:tcW w:w="498" w:type="dxa"/>
            <w:tcMar>
              <w:top w:w="57" w:type="dxa"/>
              <w:bottom w:w="57" w:type="dxa"/>
            </w:tcMar>
          </w:tcPr>
          <w:p w14:paraId="2C7752FA" w14:textId="77777777" w:rsidR="00E25C9B" w:rsidRPr="009512A4" w:rsidRDefault="00E25C9B" w:rsidP="00A517C7">
            <w:r w:rsidRPr="009512A4">
              <w:t>9</w:t>
            </w:r>
          </w:p>
        </w:tc>
        <w:tc>
          <w:tcPr>
            <w:tcW w:w="3687" w:type="dxa"/>
            <w:tcMar>
              <w:top w:w="57" w:type="dxa"/>
              <w:bottom w:w="57" w:type="dxa"/>
            </w:tcMar>
          </w:tcPr>
          <w:p w14:paraId="78B6F9C3" w14:textId="77777777" w:rsidR="00E25C9B" w:rsidRPr="009512A4" w:rsidRDefault="00E25C9B" w:rsidP="00A517C7">
            <w:r w:rsidRPr="009512A4">
              <w:t>… typische Eigenschaften von Ethansäureethylester angeben.</w:t>
            </w: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1E98AFD8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629EAAA3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7C051FC1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6BA02892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10" w:type="dxa"/>
            <w:tcMar>
              <w:top w:w="57" w:type="dxa"/>
              <w:bottom w:w="57" w:type="dxa"/>
            </w:tcMar>
          </w:tcPr>
          <w:p w14:paraId="7A4153CF" w14:textId="77777777" w:rsidR="00E25C9B" w:rsidRPr="009512A4" w:rsidRDefault="00E25C9B" w:rsidP="00A517C7">
            <w:r w:rsidRPr="009512A4">
              <w:t>12.8</w:t>
            </w:r>
          </w:p>
        </w:tc>
      </w:tr>
      <w:tr w:rsidR="00E25C9B" w:rsidRPr="00183957" w14:paraId="50062300" w14:textId="77777777" w:rsidTr="009512A4">
        <w:tc>
          <w:tcPr>
            <w:tcW w:w="498" w:type="dxa"/>
            <w:tcMar>
              <w:top w:w="57" w:type="dxa"/>
              <w:bottom w:w="57" w:type="dxa"/>
            </w:tcMar>
          </w:tcPr>
          <w:p w14:paraId="267D87C5" w14:textId="77777777" w:rsidR="00E25C9B" w:rsidRPr="009512A4" w:rsidRDefault="00E25C9B" w:rsidP="00A517C7">
            <w:r w:rsidRPr="009512A4">
              <w:t>10</w:t>
            </w:r>
          </w:p>
        </w:tc>
        <w:tc>
          <w:tcPr>
            <w:tcW w:w="3687" w:type="dxa"/>
            <w:tcMar>
              <w:top w:w="57" w:type="dxa"/>
              <w:bottom w:w="57" w:type="dxa"/>
            </w:tcMar>
          </w:tcPr>
          <w:p w14:paraId="38CE6995" w14:textId="77777777" w:rsidR="00E25C9B" w:rsidRPr="009512A4" w:rsidRDefault="00E25C9B" w:rsidP="00A517C7">
            <w:r w:rsidRPr="009512A4">
              <w:t>… die funktionelle Gruppe der Ester angeben.</w:t>
            </w: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61B54AE0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030653BD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24C71D67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05BFC48D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10" w:type="dxa"/>
            <w:tcMar>
              <w:top w:w="57" w:type="dxa"/>
              <w:bottom w:w="57" w:type="dxa"/>
            </w:tcMar>
          </w:tcPr>
          <w:p w14:paraId="28E40E52" w14:textId="77777777" w:rsidR="00E25C9B" w:rsidRPr="009512A4" w:rsidRDefault="00E25C9B" w:rsidP="00A517C7">
            <w:r w:rsidRPr="009512A4">
              <w:t>12.8</w:t>
            </w:r>
          </w:p>
        </w:tc>
      </w:tr>
      <w:tr w:rsidR="00E25C9B" w:rsidRPr="00183957" w14:paraId="504313F0" w14:textId="77777777" w:rsidTr="009512A4">
        <w:tc>
          <w:tcPr>
            <w:tcW w:w="498" w:type="dxa"/>
            <w:tcMar>
              <w:top w:w="57" w:type="dxa"/>
              <w:bottom w:w="57" w:type="dxa"/>
            </w:tcMar>
          </w:tcPr>
          <w:p w14:paraId="16798E38" w14:textId="77777777" w:rsidR="00E25C9B" w:rsidRPr="009512A4" w:rsidRDefault="00E25C9B" w:rsidP="00A517C7">
            <w:r w:rsidRPr="009512A4">
              <w:t>11</w:t>
            </w:r>
          </w:p>
        </w:tc>
        <w:tc>
          <w:tcPr>
            <w:tcW w:w="3687" w:type="dxa"/>
            <w:tcMar>
              <w:top w:w="57" w:type="dxa"/>
              <w:bottom w:w="57" w:type="dxa"/>
            </w:tcMar>
          </w:tcPr>
          <w:p w14:paraId="5051BE4E" w14:textId="77777777" w:rsidR="00E25C9B" w:rsidRPr="009512A4" w:rsidRDefault="00E25C9B" w:rsidP="00A517C7">
            <w:r w:rsidRPr="009512A4">
              <w:t>… beschreiben, was man unter einer Ver</w:t>
            </w:r>
            <w:r w:rsidR="00107DAC" w:rsidRPr="009512A4">
              <w:t>e</w:t>
            </w:r>
            <w:r w:rsidRPr="009512A4">
              <w:t>sterung versteht.</w:t>
            </w: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6AFE8682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417B10B4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293C9D63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156EAA32" w14:textId="77777777" w:rsidR="00E25C9B" w:rsidRPr="00183957" w:rsidRDefault="00E25C9B" w:rsidP="00A517C7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10" w:type="dxa"/>
            <w:tcMar>
              <w:top w:w="57" w:type="dxa"/>
              <w:bottom w:w="57" w:type="dxa"/>
            </w:tcMar>
          </w:tcPr>
          <w:p w14:paraId="518401BA" w14:textId="77777777" w:rsidR="00E25C9B" w:rsidRPr="009512A4" w:rsidRDefault="00E25C9B" w:rsidP="00A517C7">
            <w:r w:rsidRPr="009512A4">
              <w:t>12.8</w:t>
            </w:r>
          </w:p>
        </w:tc>
      </w:tr>
      <w:tr w:rsidR="00E25C9B" w:rsidRPr="00183957" w14:paraId="674F8C5E" w14:textId="77777777" w:rsidTr="009512A4">
        <w:tc>
          <w:tcPr>
            <w:tcW w:w="498" w:type="dxa"/>
            <w:tcMar>
              <w:top w:w="57" w:type="dxa"/>
              <w:bottom w:w="57" w:type="dxa"/>
            </w:tcMar>
          </w:tcPr>
          <w:p w14:paraId="3860B016" w14:textId="77777777" w:rsidR="00E25C9B" w:rsidRPr="009512A4" w:rsidRDefault="00E25C9B" w:rsidP="006F692B">
            <w:r w:rsidRPr="009512A4">
              <w:t>12</w:t>
            </w:r>
          </w:p>
        </w:tc>
        <w:tc>
          <w:tcPr>
            <w:tcW w:w="3687" w:type="dxa"/>
            <w:tcMar>
              <w:top w:w="57" w:type="dxa"/>
              <w:bottom w:w="57" w:type="dxa"/>
            </w:tcMar>
          </w:tcPr>
          <w:p w14:paraId="705003EC" w14:textId="77777777" w:rsidR="00E25C9B" w:rsidRPr="009512A4" w:rsidRDefault="00E25C9B" w:rsidP="00107DAC">
            <w:r w:rsidRPr="009512A4">
              <w:t xml:space="preserve">… die zwischenmolekularen </w:t>
            </w:r>
            <w:r w:rsidR="00107DAC" w:rsidRPr="009512A4">
              <w:t>Kräfte</w:t>
            </w:r>
            <w:r w:rsidRPr="009512A4">
              <w:t xml:space="preserve"> zwischen Carbonsäure-Molekülen und zwischen Ester-Molekülen angeben.</w:t>
            </w: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48B35CF6" w14:textId="77777777" w:rsidR="00E25C9B" w:rsidRPr="00183957" w:rsidRDefault="00E25C9B" w:rsidP="006F692B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24021652" w14:textId="77777777" w:rsidR="00E25C9B" w:rsidRPr="00183957" w:rsidRDefault="00E25C9B" w:rsidP="006F692B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7F1F102B" w14:textId="77777777" w:rsidR="00E25C9B" w:rsidRPr="00183957" w:rsidRDefault="00E25C9B" w:rsidP="006F692B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65BC2D4B" w14:textId="77777777" w:rsidR="00E25C9B" w:rsidRPr="00183957" w:rsidRDefault="00E25C9B" w:rsidP="006F692B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10" w:type="dxa"/>
            <w:tcMar>
              <w:top w:w="57" w:type="dxa"/>
              <w:bottom w:w="57" w:type="dxa"/>
            </w:tcMar>
          </w:tcPr>
          <w:p w14:paraId="7F2270D5" w14:textId="77777777" w:rsidR="00E25C9B" w:rsidRPr="009512A4" w:rsidRDefault="00E25C9B" w:rsidP="006F692B">
            <w:r w:rsidRPr="009512A4">
              <w:t>12.4, 12.8</w:t>
            </w:r>
          </w:p>
        </w:tc>
      </w:tr>
      <w:tr w:rsidR="00E25C9B" w:rsidRPr="00183957" w14:paraId="619719A9" w14:textId="77777777" w:rsidTr="009512A4">
        <w:tc>
          <w:tcPr>
            <w:tcW w:w="498" w:type="dxa"/>
            <w:tcMar>
              <w:top w:w="57" w:type="dxa"/>
              <w:bottom w:w="57" w:type="dxa"/>
            </w:tcMar>
          </w:tcPr>
          <w:p w14:paraId="71C8EF0D" w14:textId="77777777" w:rsidR="00E25C9B" w:rsidRPr="009512A4" w:rsidRDefault="00E25C9B" w:rsidP="006F692B">
            <w:r w:rsidRPr="009512A4">
              <w:t>13</w:t>
            </w:r>
          </w:p>
        </w:tc>
        <w:tc>
          <w:tcPr>
            <w:tcW w:w="3687" w:type="dxa"/>
            <w:tcMar>
              <w:top w:w="57" w:type="dxa"/>
              <w:bottom w:w="57" w:type="dxa"/>
            </w:tcMar>
          </w:tcPr>
          <w:p w14:paraId="4487BE0F" w14:textId="77777777" w:rsidR="00E25C9B" w:rsidRPr="009512A4" w:rsidRDefault="00E25C9B" w:rsidP="006F692B">
            <w:r w:rsidRPr="009512A4">
              <w:t xml:space="preserve">… die Stoffklassen der Alkansäuren und </w:t>
            </w:r>
            <w:r w:rsidRPr="00DA4CA4">
              <w:rPr>
                <w:spacing w:val="-4"/>
              </w:rPr>
              <w:t>der Ester bezüglich der Siedetemperaturen</w:t>
            </w:r>
            <w:r w:rsidRPr="009512A4">
              <w:t xml:space="preserve"> und</w:t>
            </w:r>
            <w:r w:rsidR="00107DAC" w:rsidRPr="009512A4">
              <w:t xml:space="preserve"> der</w:t>
            </w:r>
            <w:r w:rsidRPr="009512A4">
              <w:t xml:space="preserve"> Wasserlöslichkeit </w:t>
            </w:r>
            <w:r w:rsidR="00107DAC" w:rsidRPr="009512A4">
              <w:t xml:space="preserve">vergleichen und die Unterschiede </w:t>
            </w:r>
            <w:r w:rsidRPr="009512A4">
              <w:t>erklären.</w:t>
            </w: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26931480" w14:textId="77777777" w:rsidR="00E25C9B" w:rsidRPr="00183957" w:rsidRDefault="00E25C9B" w:rsidP="006F692B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73863E2D" w14:textId="77777777" w:rsidR="00E25C9B" w:rsidRPr="00183957" w:rsidRDefault="00E25C9B" w:rsidP="006F692B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000C2FB9" w14:textId="77777777" w:rsidR="00E25C9B" w:rsidRPr="00183957" w:rsidRDefault="00E25C9B" w:rsidP="006F692B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6E8F8AEB" w14:textId="77777777" w:rsidR="00E25C9B" w:rsidRPr="00183957" w:rsidRDefault="00E25C9B" w:rsidP="006F692B">
            <w:pPr>
              <w:rPr>
                <w:rStyle w:val="ekvhandschrift"/>
                <w:b/>
                <w:color w:val="auto"/>
              </w:rPr>
            </w:pPr>
          </w:p>
        </w:tc>
        <w:tc>
          <w:tcPr>
            <w:tcW w:w="1010" w:type="dxa"/>
            <w:tcMar>
              <w:top w:w="57" w:type="dxa"/>
              <w:bottom w:w="57" w:type="dxa"/>
            </w:tcMar>
          </w:tcPr>
          <w:p w14:paraId="13D15ADA" w14:textId="77777777" w:rsidR="00E25C9B" w:rsidRPr="009512A4" w:rsidRDefault="00E25C9B" w:rsidP="006F692B">
            <w:r w:rsidRPr="009512A4">
              <w:t>12.4, 12.8</w:t>
            </w:r>
          </w:p>
        </w:tc>
      </w:tr>
      <w:tr w:rsidR="00E25C9B" w:rsidRPr="00183957" w14:paraId="1E7C329D" w14:textId="77777777" w:rsidTr="009512A4">
        <w:tc>
          <w:tcPr>
            <w:tcW w:w="498" w:type="dxa"/>
            <w:tcMar>
              <w:top w:w="57" w:type="dxa"/>
              <w:bottom w:w="57" w:type="dxa"/>
            </w:tcMar>
          </w:tcPr>
          <w:p w14:paraId="7CC058A2" w14:textId="77777777" w:rsidR="00E25C9B" w:rsidRPr="009512A4" w:rsidRDefault="00E25C9B" w:rsidP="004F1618">
            <w:pPr>
              <w:rPr>
                <w:i/>
              </w:rPr>
            </w:pPr>
            <w:r w:rsidRPr="009512A4">
              <w:rPr>
                <w:i/>
              </w:rPr>
              <w:t>14</w:t>
            </w:r>
          </w:p>
        </w:tc>
        <w:tc>
          <w:tcPr>
            <w:tcW w:w="3687" w:type="dxa"/>
            <w:tcMar>
              <w:top w:w="57" w:type="dxa"/>
              <w:bottom w:w="57" w:type="dxa"/>
            </w:tcMar>
          </w:tcPr>
          <w:p w14:paraId="7A1542CC" w14:textId="77777777" w:rsidR="00E25C9B" w:rsidRPr="009512A4" w:rsidRDefault="00E25C9B" w:rsidP="004F1618">
            <w:pPr>
              <w:rPr>
                <w:i/>
              </w:rPr>
            </w:pPr>
            <w:r w:rsidRPr="009512A4">
              <w:rPr>
                <w:i/>
              </w:rPr>
              <w:t>… das Aufbauprinzip von Polyester-Molekülen beschreiben.</w:t>
            </w: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1CB0875E" w14:textId="77777777" w:rsidR="00E25C9B" w:rsidRPr="00183957" w:rsidRDefault="00E25C9B" w:rsidP="004F1618">
            <w:pPr>
              <w:rPr>
                <w:rStyle w:val="ekvhandschrift"/>
                <w:b/>
                <w:i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3B45F358" w14:textId="77777777" w:rsidR="00E25C9B" w:rsidRPr="00183957" w:rsidRDefault="00E25C9B" w:rsidP="004F1618">
            <w:pPr>
              <w:rPr>
                <w:rStyle w:val="ekvhandschrift"/>
                <w:b/>
                <w:i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05955AC7" w14:textId="77777777" w:rsidR="00E25C9B" w:rsidRPr="00183957" w:rsidRDefault="00E25C9B" w:rsidP="004F1618">
            <w:pPr>
              <w:rPr>
                <w:rStyle w:val="ekvhandschrift"/>
                <w:b/>
                <w:i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4DC835AC" w14:textId="77777777" w:rsidR="00E25C9B" w:rsidRPr="00183957" w:rsidRDefault="00E25C9B" w:rsidP="004F1618">
            <w:pPr>
              <w:rPr>
                <w:rStyle w:val="ekvhandschrift"/>
                <w:b/>
                <w:i/>
                <w:color w:val="auto"/>
              </w:rPr>
            </w:pPr>
          </w:p>
        </w:tc>
        <w:tc>
          <w:tcPr>
            <w:tcW w:w="1010" w:type="dxa"/>
            <w:tcMar>
              <w:top w:w="57" w:type="dxa"/>
              <w:bottom w:w="57" w:type="dxa"/>
            </w:tcMar>
          </w:tcPr>
          <w:p w14:paraId="14BFD5DD" w14:textId="77777777" w:rsidR="00E25C9B" w:rsidRPr="009512A4" w:rsidRDefault="00E25C9B" w:rsidP="004F1618">
            <w:pPr>
              <w:rPr>
                <w:i/>
              </w:rPr>
            </w:pPr>
            <w:r w:rsidRPr="009512A4">
              <w:rPr>
                <w:i/>
              </w:rPr>
              <w:t>12.12</w:t>
            </w:r>
          </w:p>
        </w:tc>
      </w:tr>
      <w:tr w:rsidR="0064242F" w:rsidRPr="00183957" w14:paraId="7C2483CD" w14:textId="77777777" w:rsidTr="009512A4">
        <w:tc>
          <w:tcPr>
            <w:tcW w:w="498" w:type="dxa"/>
            <w:tcMar>
              <w:top w:w="57" w:type="dxa"/>
              <w:bottom w:w="57" w:type="dxa"/>
            </w:tcMar>
          </w:tcPr>
          <w:p w14:paraId="1DAE74C6" w14:textId="77777777" w:rsidR="0064242F" w:rsidRPr="009512A4" w:rsidRDefault="00B4118B" w:rsidP="004F1618">
            <w:pPr>
              <w:rPr>
                <w:i/>
              </w:rPr>
            </w:pPr>
            <w:r>
              <w:rPr>
                <w:i/>
              </w:rPr>
              <w:t>15</w:t>
            </w:r>
          </w:p>
        </w:tc>
        <w:tc>
          <w:tcPr>
            <w:tcW w:w="3687" w:type="dxa"/>
            <w:tcMar>
              <w:top w:w="57" w:type="dxa"/>
              <w:bottom w:w="57" w:type="dxa"/>
            </w:tcMar>
          </w:tcPr>
          <w:p w14:paraId="48C28B33" w14:textId="77777777" w:rsidR="0064242F" w:rsidRPr="009512A4" w:rsidRDefault="00B4118B" w:rsidP="004F1618">
            <w:pPr>
              <w:rPr>
                <w:i/>
              </w:rPr>
            </w:pPr>
            <w:r>
              <w:rPr>
                <w:i/>
              </w:rPr>
              <w:t>… Auswirkungen einer Vernetzung der Makromoleküle auf die Eigenschaften der Kunststoffe beschreiben.</w:t>
            </w: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6A62F100" w14:textId="77777777" w:rsidR="0064242F" w:rsidRPr="00183957" w:rsidRDefault="0064242F" w:rsidP="004F1618">
            <w:pPr>
              <w:rPr>
                <w:rStyle w:val="ekvhandschrift"/>
                <w:b/>
                <w:i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70C48628" w14:textId="77777777" w:rsidR="0064242F" w:rsidRPr="00183957" w:rsidRDefault="0064242F" w:rsidP="004F1618">
            <w:pPr>
              <w:rPr>
                <w:rStyle w:val="ekvhandschrift"/>
                <w:b/>
                <w:i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3E5BA1B8" w14:textId="77777777" w:rsidR="0064242F" w:rsidRPr="00183957" w:rsidRDefault="0064242F" w:rsidP="004F1618">
            <w:pPr>
              <w:rPr>
                <w:rStyle w:val="ekvhandschrift"/>
                <w:b/>
                <w:i/>
                <w:color w:val="auto"/>
              </w:rPr>
            </w:pPr>
          </w:p>
        </w:tc>
        <w:tc>
          <w:tcPr>
            <w:tcW w:w="1040" w:type="dxa"/>
            <w:tcMar>
              <w:top w:w="57" w:type="dxa"/>
              <w:bottom w:w="57" w:type="dxa"/>
            </w:tcMar>
            <w:vAlign w:val="center"/>
          </w:tcPr>
          <w:p w14:paraId="5C57ECFA" w14:textId="77777777" w:rsidR="0064242F" w:rsidRPr="00183957" w:rsidRDefault="0064242F" w:rsidP="004F1618">
            <w:pPr>
              <w:rPr>
                <w:rStyle w:val="ekvhandschrift"/>
                <w:b/>
                <w:i/>
                <w:color w:val="auto"/>
              </w:rPr>
            </w:pPr>
          </w:p>
        </w:tc>
        <w:tc>
          <w:tcPr>
            <w:tcW w:w="1010" w:type="dxa"/>
            <w:tcMar>
              <w:top w:w="57" w:type="dxa"/>
              <w:bottom w:w="57" w:type="dxa"/>
            </w:tcMar>
          </w:tcPr>
          <w:p w14:paraId="342B2A8F" w14:textId="77777777" w:rsidR="0064242F" w:rsidRDefault="00B4118B" w:rsidP="004F1618">
            <w:pPr>
              <w:rPr>
                <w:i/>
              </w:rPr>
            </w:pPr>
            <w:r>
              <w:rPr>
                <w:i/>
              </w:rPr>
              <w:t>12.12,</w:t>
            </w:r>
          </w:p>
          <w:p w14:paraId="770C6D76" w14:textId="77777777" w:rsidR="00B4118B" w:rsidRDefault="00B4118B" w:rsidP="004F1618">
            <w:pPr>
              <w:rPr>
                <w:i/>
              </w:rPr>
            </w:pPr>
            <w:r>
              <w:rPr>
                <w:i/>
              </w:rPr>
              <w:t>12.13,</w:t>
            </w:r>
          </w:p>
          <w:p w14:paraId="32D04CF1" w14:textId="77777777" w:rsidR="00B4118B" w:rsidRPr="009512A4" w:rsidRDefault="00B4118B" w:rsidP="004F1618">
            <w:pPr>
              <w:rPr>
                <w:i/>
              </w:rPr>
            </w:pPr>
            <w:r>
              <w:rPr>
                <w:i/>
              </w:rPr>
              <w:t>12.15</w:t>
            </w:r>
          </w:p>
        </w:tc>
      </w:tr>
    </w:tbl>
    <w:p w14:paraId="1FE14FE7" w14:textId="77777777" w:rsidR="00E25C9B" w:rsidRPr="009512A4" w:rsidRDefault="00E25C9B" w:rsidP="00A30AF5">
      <w:pPr>
        <w:tabs>
          <w:tab w:val="clear" w:pos="340"/>
          <w:tab w:val="clear" w:pos="595"/>
          <w:tab w:val="clear" w:pos="851"/>
        </w:tabs>
        <w:spacing w:after="160" w:line="259" w:lineRule="auto"/>
        <w:rPr>
          <w:rStyle w:val="ekvfett"/>
        </w:rPr>
      </w:pPr>
      <w:r w:rsidRPr="009512A4">
        <w:rPr>
          <w:rStyle w:val="ekvfett"/>
        </w:rPr>
        <w:br w:type="page"/>
      </w:r>
      <w:r w:rsidRPr="009512A4">
        <w:rPr>
          <w:rStyle w:val="ekvfett"/>
        </w:rPr>
        <w:lastRenderedPageBreak/>
        <w:t>Aufgaben</w:t>
      </w:r>
    </w:p>
    <w:p w14:paraId="21C31149" w14:textId="77777777" w:rsidR="00E25C9B" w:rsidRPr="009512A4" w:rsidRDefault="00E25C9B" w:rsidP="008836F5">
      <w:r w:rsidRPr="009512A4">
        <w:rPr>
          <w:rStyle w:val="ekvnummerierung"/>
        </w:rPr>
        <w:t>A1</w:t>
      </w:r>
      <w:r w:rsidRPr="009512A4">
        <w:t> </w:t>
      </w:r>
      <w:r w:rsidRPr="009512A4">
        <w:t>Zeige anhand einer Reaktionsgleichung mit Strukturformeln, dass bei der Reaktion von Essigsäure mit Wasser eine saure Lösung entsteht. Benenne den Reaktionstyp. (2, 3, 6)</w:t>
      </w:r>
    </w:p>
    <w:p w14:paraId="537AD21E" w14:textId="77777777" w:rsidR="00E25C9B" w:rsidRPr="009512A4" w:rsidRDefault="00E25C9B" w:rsidP="0026148A"/>
    <w:p w14:paraId="29DBB65F" w14:textId="77777777" w:rsidR="00E25C9B" w:rsidRPr="009512A4" w:rsidRDefault="00E25C9B" w:rsidP="008836F5">
      <w:r w:rsidRPr="009512A4">
        <w:rPr>
          <w:rStyle w:val="ekvnummerierung"/>
        </w:rPr>
        <w:t>A2</w:t>
      </w:r>
      <w:r w:rsidRPr="009512A4">
        <w:t> </w:t>
      </w:r>
      <w:r w:rsidRPr="009512A4">
        <w:t>Beschreibe den Unterschied zwischen Essigsäure und Essig. (4)</w:t>
      </w:r>
    </w:p>
    <w:p w14:paraId="6CF01C72" w14:textId="77777777" w:rsidR="00E25C9B" w:rsidRPr="009512A4" w:rsidRDefault="00E25C9B" w:rsidP="008836F5"/>
    <w:p w14:paraId="52803B9F" w14:textId="77777777" w:rsidR="00E25C9B" w:rsidRPr="001C7A0A" w:rsidRDefault="00E25C9B" w:rsidP="008836F5">
      <w:pPr>
        <w:rPr>
          <w:spacing w:val="-2"/>
        </w:rPr>
      </w:pPr>
      <w:r w:rsidRPr="009512A4">
        <w:rPr>
          <w:rStyle w:val="ekvnummerierung"/>
        </w:rPr>
        <w:t>A3</w:t>
      </w:r>
      <w:r w:rsidRPr="009512A4">
        <w:t> </w:t>
      </w:r>
      <w:r w:rsidR="00107DAC" w:rsidRPr="001C7A0A">
        <w:rPr>
          <w:spacing w:val="-2"/>
        </w:rPr>
        <w:t>Nenne</w:t>
      </w:r>
      <w:r w:rsidRPr="001C7A0A">
        <w:rPr>
          <w:spacing w:val="-2"/>
        </w:rPr>
        <w:t xml:space="preserve"> Eigenschaften der Essigsäure und Verwendungen</w:t>
      </w:r>
      <w:r w:rsidR="001C7A0A" w:rsidRPr="001C7A0A">
        <w:rPr>
          <w:spacing w:val="-2"/>
        </w:rPr>
        <w:t xml:space="preserve"> der Essigsäure</w:t>
      </w:r>
      <w:r w:rsidRPr="001C7A0A">
        <w:rPr>
          <w:spacing w:val="-2"/>
        </w:rPr>
        <w:t xml:space="preserve"> im Alltag und in der Technik. (1, 5)</w:t>
      </w:r>
    </w:p>
    <w:p w14:paraId="1C7C267E" w14:textId="77777777" w:rsidR="00E25C9B" w:rsidRPr="009512A4" w:rsidRDefault="00E25C9B" w:rsidP="008836F5"/>
    <w:p w14:paraId="61DD808B" w14:textId="77777777" w:rsidR="005C07C3" w:rsidRPr="009512A4" w:rsidRDefault="00E25C9B" w:rsidP="008836F5">
      <w:r w:rsidRPr="009512A4">
        <w:rPr>
          <w:rStyle w:val="ekvnummerierung"/>
        </w:rPr>
        <w:t>A4</w:t>
      </w:r>
      <w:r w:rsidRPr="009512A4">
        <w:t> </w:t>
      </w:r>
      <w:r w:rsidRPr="009512A4">
        <w:t xml:space="preserve"> </w:t>
      </w:r>
    </w:p>
    <w:p w14:paraId="09994D5C" w14:textId="77777777" w:rsidR="00E25C9B" w:rsidRPr="009512A4" w:rsidRDefault="005C07C3" w:rsidP="008836F5">
      <w:r w:rsidRPr="009512A4">
        <w:rPr>
          <w:b/>
        </w:rPr>
        <w:t>a)</w:t>
      </w:r>
      <w:r w:rsidRPr="009512A4">
        <w:t xml:space="preserve"> </w:t>
      </w:r>
      <w:r w:rsidR="00E25C9B" w:rsidRPr="009512A4">
        <w:t>Markiere und benenne die funktionellen Gruppen der folgenden Moleküle.</w:t>
      </w:r>
      <w:r w:rsidRPr="009512A4">
        <w:t xml:space="preserve"> </w:t>
      </w:r>
      <w:r w:rsidR="00E25C9B" w:rsidRPr="009512A4">
        <w:t>(7)</w:t>
      </w:r>
    </w:p>
    <w:p w14:paraId="5939755F" w14:textId="77777777" w:rsidR="002968C8" w:rsidRPr="009512A4" w:rsidRDefault="002968C8" w:rsidP="008836F5"/>
    <w:p w14:paraId="0C58AB23" w14:textId="77777777" w:rsidR="00E25C9B" w:rsidRPr="009512A4" w:rsidRDefault="009512A4" w:rsidP="00A75ECC">
      <w:pPr>
        <w:spacing w:line="240" w:lineRule="atLeast"/>
      </w:pPr>
      <w:r>
        <w:drawing>
          <wp:inline distT="0" distB="0" distL="0" distR="0" wp14:anchorId="6B7BD4FD" wp14:editId="08A6CD39">
            <wp:extent cx="5583600" cy="568800"/>
            <wp:effectExtent l="0" t="0" r="0" b="3175"/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E01756312_Diag12_01.pn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583600" cy="56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AA073A" w14:textId="77777777" w:rsidR="00E25C9B" w:rsidRPr="009512A4" w:rsidRDefault="00E25C9B" w:rsidP="008836F5"/>
    <w:p w14:paraId="55E407AC" w14:textId="77777777" w:rsidR="005C07C3" w:rsidRPr="009512A4" w:rsidRDefault="005C07C3" w:rsidP="008836F5">
      <w:r w:rsidRPr="009512A4">
        <w:rPr>
          <w:b/>
        </w:rPr>
        <w:t>b)</w:t>
      </w:r>
      <w:r w:rsidRPr="009512A4">
        <w:t xml:space="preserve"> Gib die Namen der Verbindungen an. (8)</w:t>
      </w:r>
    </w:p>
    <w:p w14:paraId="280735E4" w14:textId="77777777" w:rsidR="00E25C9B" w:rsidRPr="009512A4" w:rsidRDefault="00E25C9B" w:rsidP="008836F5">
      <w:r w:rsidRPr="009512A4">
        <w:rPr>
          <w:i/>
        </w:rPr>
        <w:t xml:space="preserve">Hinweis: </w:t>
      </w:r>
      <w:r w:rsidRPr="009512A4">
        <w:t xml:space="preserve">Eine der Verbindungen heißt 4-Hydroxybutansäure. </w:t>
      </w:r>
      <w:r w:rsidR="00107DAC" w:rsidRPr="009512A4">
        <w:t>Sie</w:t>
      </w:r>
      <w:r w:rsidRPr="009512A4">
        <w:t xml:space="preserve"> </w:t>
      </w:r>
      <w:r w:rsidR="00F632C4" w:rsidRPr="009512A4">
        <w:t>ist</w:t>
      </w:r>
      <w:r w:rsidRPr="009512A4">
        <w:t xml:space="preserve"> auch </w:t>
      </w:r>
      <w:r w:rsidR="00F632C4" w:rsidRPr="009512A4">
        <w:t xml:space="preserve">unter der Bezeichnung </w:t>
      </w:r>
      <w:r w:rsidRPr="009512A4">
        <w:t>Gamma-Hydroxybuttersäure</w:t>
      </w:r>
      <w:r w:rsidR="00F632C4" w:rsidRPr="009512A4">
        <w:t xml:space="preserve"> bekannt. </w:t>
      </w:r>
    </w:p>
    <w:p w14:paraId="37AB2E97" w14:textId="77777777" w:rsidR="00E25C9B" w:rsidRPr="009512A4" w:rsidRDefault="00E25C9B" w:rsidP="008836F5"/>
    <w:p w14:paraId="3D272AA0" w14:textId="77777777" w:rsidR="00107DAC" w:rsidRPr="009512A4" w:rsidRDefault="00E25C9B" w:rsidP="008836F5">
      <w:r w:rsidRPr="009512A4">
        <w:rPr>
          <w:rStyle w:val="ekvnummerierung"/>
        </w:rPr>
        <w:t>A5</w:t>
      </w:r>
      <w:r w:rsidRPr="009512A4">
        <w:t> </w:t>
      </w:r>
      <w:r w:rsidRPr="009512A4">
        <w:t xml:space="preserve"> </w:t>
      </w:r>
    </w:p>
    <w:p w14:paraId="229B18D0" w14:textId="77777777" w:rsidR="00E25C9B" w:rsidRPr="009512A4" w:rsidRDefault="00E25C9B" w:rsidP="008836F5">
      <w:r w:rsidRPr="009512A4">
        <w:rPr>
          <w:b/>
        </w:rPr>
        <w:t>a)</w:t>
      </w:r>
      <w:r w:rsidRPr="009512A4">
        <w:t xml:space="preserve"> </w:t>
      </w:r>
      <w:r w:rsidR="00107DAC" w:rsidRPr="009512A4">
        <w:t>Formuliere</w:t>
      </w:r>
      <w:r w:rsidRPr="009512A4">
        <w:t xml:space="preserve"> die Reaktionsgleichung mit Strukturformeln für die Gewinnung von Essigsäureethylester aus Ethanol und Essigsäure. (11)</w:t>
      </w:r>
    </w:p>
    <w:p w14:paraId="3313B17D" w14:textId="77777777" w:rsidR="00E25C9B" w:rsidRPr="009512A4" w:rsidRDefault="00E25C9B" w:rsidP="008836F5">
      <w:r w:rsidRPr="009512A4">
        <w:rPr>
          <w:b/>
        </w:rPr>
        <w:t>b)</w:t>
      </w:r>
      <w:r w:rsidRPr="009512A4">
        <w:t xml:space="preserve"> Markiere </w:t>
      </w:r>
      <w:r w:rsidR="00F267FC" w:rsidRPr="009512A4">
        <w:t xml:space="preserve">und benenne </w:t>
      </w:r>
      <w:r w:rsidRPr="009512A4">
        <w:t>die funktionellen Gru</w:t>
      </w:r>
      <w:r w:rsidR="00F267FC" w:rsidRPr="009512A4">
        <w:t xml:space="preserve">ppen </w:t>
      </w:r>
      <w:r w:rsidR="00492186" w:rsidRPr="009512A4">
        <w:t>der beteiligten</w:t>
      </w:r>
      <w:r w:rsidR="00F267FC" w:rsidRPr="009512A4">
        <w:t xml:space="preserve"> organischen Moleküle</w:t>
      </w:r>
      <w:r w:rsidRPr="009512A4">
        <w:t>. (7, 10)</w:t>
      </w:r>
    </w:p>
    <w:p w14:paraId="158CDEA8" w14:textId="77777777" w:rsidR="00E25C9B" w:rsidRPr="009512A4" w:rsidRDefault="00E25C9B" w:rsidP="008836F5">
      <w:r w:rsidRPr="009512A4">
        <w:rPr>
          <w:b/>
        </w:rPr>
        <w:t>c)</w:t>
      </w:r>
      <w:r w:rsidRPr="009512A4">
        <w:t xml:space="preserve"> Benenne den Reaktionstyp. (11)</w:t>
      </w:r>
    </w:p>
    <w:p w14:paraId="58468921" w14:textId="77777777" w:rsidR="00E25C9B" w:rsidRPr="009512A4" w:rsidRDefault="00E25C9B" w:rsidP="008836F5"/>
    <w:p w14:paraId="25079660" w14:textId="77777777" w:rsidR="00E25C9B" w:rsidRPr="009512A4" w:rsidRDefault="00E25C9B" w:rsidP="008836F5">
      <w:r w:rsidRPr="009512A4">
        <w:rPr>
          <w:rStyle w:val="ekvnummerierung"/>
        </w:rPr>
        <w:t>A6</w:t>
      </w:r>
      <w:r w:rsidRPr="009512A4">
        <w:t> </w:t>
      </w:r>
      <w:r w:rsidRPr="009512A4">
        <w:t>Vergleiche die Eigenschaften (Wasserlöslichkeit und Siedetemperatur) von Essigsäure und Essigsäureethylester und erkläre diese anhand der Molekülstrukturen. (9, 12, 13)</w:t>
      </w:r>
    </w:p>
    <w:p w14:paraId="2F209D1E" w14:textId="77777777" w:rsidR="00E25C9B" w:rsidRPr="009512A4" w:rsidRDefault="00E25C9B" w:rsidP="008836F5"/>
    <w:p w14:paraId="1138633D" w14:textId="77777777" w:rsidR="00E25C9B" w:rsidRPr="009512A4" w:rsidRDefault="00E25C9B" w:rsidP="008836F5">
      <w:r w:rsidRPr="00DA4CA4">
        <w:rPr>
          <w:rStyle w:val="ekvnummerierung"/>
        </w:rPr>
        <w:t>A7</w:t>
      </w:r>
      <w:r w:rsidRPr="00DA4CA4">
        <w:t> </w:t>
      </w:r>
      <w:r w:rsidRPr="00F254DF">
        <w:rPr>
          <w:rStyle w:val="ekvkursiv"/>
        </w:rPr>
        <w:t>Beschreibe</w:t>
      </w:r>
      <w:r w:rsidR="00107DAC" w:rsidRPr="00F254DF">
        <w:rPr>
          <w:rStyle w:val="ekvkursiv"/>
        </w:rPr>
        <w:t>, wie</w:t>
      </w:r>
      <w:r w:rsidRPr="00F254DF">
        <w:rPr>
          <w:rStyle w:val="ekvkursiv"/>
        </w:rPr>
        <w:t xml:space="preserve"> Polyester-Moleküle</w:t>
      </w:r>
      <w:r w:rsidR="00107DAC" w:rsidRPr="00F254DF">
        <w:rPr>
          <w:rStyle w:val="ekvkursiv"/>
        </w:rPr>
        <w:t xml:space="preserve"> entstehen</w:t>
      </w:r>
      <w:r w:rsidRPr="00F254DF">
        <w:rPr>
          <w:rStyle w:val="ekvkursiv"/>
        </w:rPr>
        <w:t>. (14)</w:t>
      </w:r>
    </w:p>
    <w:p w14:paraId="3B43DEBF" w14:textId="0DD46A35" w:rsidR="00E25C9B" w:rsidRDefault="00E25C9B" w:rsidP="008836F5"/>
    <w:p w14:paraId="1AEC8817" w14:textId="1F5B52F1" w:rsidR="00144830" w:rsidRPr="009512A4" w:rsidRDefault="00144830" w:rsidP="00144830">
      <w:r w:rsidRPr="00DA4CA4">
        <w:rPr>
          <w:rStyle w:val="ekvnummerierung"/>
        </w:rPr>
        <w:t>A</w:t>
      </w:r>
      <w:r w:rsidR="00FC357B">
        <w:rPr>
          <w:rStyle w:val="ekvnummerierung"/>
        </w:rPr>
        <w:t>8</w:t>
      </w:r>
      <w:r w:rsidRPr="00DA4CA4">
        <w:t> </w:t>
      </w:r>
      <w:r w:rsidRPr="00F254DF">
        <w:rPr>
          <w:rStyle w:val="ekvkursiv"/>
        </w:rPr>
        <w:t xml:space="preserve">Beschreibe </w:t>
      </w:r>
      <w:r>
        <w:rPr>
          <w:rStyle w:val="ekvkursiv"/>
        </w:rPr>
        <w:t xml:space="preserve">Thermoplaste, Elasomere und Duroplaste. Stelle dabei einen Zusammenhang zwischen der Vernetzung der Makromoleküle, den Eigenschaften der Kunststoffe und ihrer Verarbeitung her. </w:t>
      </w:r>
      <w:r w:rsidRPr="00F254DF">
        <w:rPr>
          <w:rStyle w:val="ekvkursiv"/>
        </w:rPr>
        <w:t>(1</w:t>
      </w:r>
      <w:r>
        <w:rPr>
          <w:rStyle w:val="ekvkursiv"/>
        </w:rPr>
        <w:t>5</w:t>
      </w:r>
      <w:r w:rsidRPr="00F254DF">
        <w:rPr>
          <w:rStyle w:val="ekvkursiv"/>
        </w:rPr>
        <w:t>)</w:t>
      </w:r>
    </w:p>
    <w:p w14:paraId="28FB2BC0" w14:textId="7F2DA6DB" w:rsidR="00144830" w:rsidRDefault="00144830" w:rsidP="008836F5"/>
    <w:p w14:paraId="15670ADC" w14:textId="2D185198" w:rsidR="00144830" w:rsidRDefault="00144830" w:rsidP="008836F5"/>
    <w:p w14:paraId="18FF0C7D" w14:textId="0B8EC9D7" w:rsidR="00144830" w:rsidRDefault="00144830" w:rsidP="008836F5"/>
    <w:p w14:paraId="7FE1F9F2" w14:textId="77777777" w:rsidR="00144830" w:rsidRPr="009512A4" w:rsidRDefault="00144830" w:rsidP="008836F5"/>
    <w:p w14:paraId="35C51915" w14:textId="77777777" w:rsidR="00E25C9B" w:rsidRPr="009512A4" w:rsidRDefault="00E25C9B" w:rsidP="00A75ECC">
      <w:pPr>
        <w:tabs>
          <w:tab w:val="clear" w:pos="340"/>
          <w:tab w:val="clear" w:pos="595"/>
          <w:tab w:val="clear" w:pos="851"/>
        </w:tabs>
        <w:spacing w:after="160" w:line="259" w:lineRule="auto"/>
        <w:rPr>
          <w:rStyle w:val="ekvfett"/>
        </w:rPr>
      </w:pPr>
      <w:r w:rsidRPr="009512A4">
        <w:rPr>
          <w:rStyle w:val="ekvfett"/>
        </w:rPr>
        <w:br w:type="page"/>
        <w:t>Lösungen</w:t>
      </w:r>
    </w:p>
    <w:p w14:paraId="65601058" w14:textId="77777777" w:rsidR="00E25C9B" w:rsidRPr="009512A4" w:rsidRDefault="00E25C9B" w:rsidP="00664E5B">
      <w:r w:rsidRPr="009512A4">
        <w:rPr>
          <w:rStyle w:val="ekvnummerierung"/>
        </w:rPr>
        <w:t>Zu A1</w:t>
      </w:r>
      <w:r w:rsidRPr="009512A4">
        <w:t> </w:t>
      </w:r>
      <w:r w:rsidRPr="009512A4">
        <w:t xml:space="preserve"> </w:t>
      </w:r>
    </w:p>
    <w:p w14:paraId="315FF861" w14:textId="77777777" w:rsidR="001C12D1" w:rsidRPr="009512A4" w:rsidRDefault="001C12D1" w:rsidP="00664E5B"/>
    <w:p w14:paraId="49C8771B" w14:textId="77777777" w:rsidR="00E25C9B" w:rsidRPr="009512A4" w:rsidRDefault="009512A4" w:rsidP="00A75ECC">
      <w:pPr>
        <w:spacing w:line="240" w:lineRule="atLeast"/>
      </w:pPr>
      <w:r>
        <w:drawing>
          <wp:inline distT="0" distB="0" distL="0" distR="0" wp14:anchorId="021BB8FC" wp14:editId="7C9454A4">
            <wp:extent cx="4320000" cy="500400"/>
            <wp:effectExtent l="0" t="0" r="4445" b="0"/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SE01756312_Diag12_02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320000" cy="500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8E26CB" w14:textId="77777777" w:rsidR="00E25C9B" w:rsidRPr="009512A4" w:rsidRDefault="00E25C9B" w:rsidP="00664E5B"/>
    <w:p w14:paraId="2A730760" w14:textId="77777777" w:rsidR="00E25C9B" w:rsidRPr="009512A4" w:rsidRDefault="00E25C9B" w:rsidP="00664E5B">
      <w:r w:rsidRPr="009512A4">
        <w:t>Bei der Reaktion handelt es sich um eine Säure-Base-Reaktion. Dabei entstehen Oxonium-Ionen, die charakteristischen Teilchen einer sauren Lösung.</w:t>
      </w:r>
    </w:p>
    <w:p w14:paraId="19EEA83F" w14:textId="77777777" w:rsidR="00E25C9B" w:rsidRPr="009512A4" w:rsidRDefault="00E25C9B" w:rsidP="00664E5B"/>
    <w:p w14:paraId="73B93F77" w14:textId="77777777" w:rsidR="00E25C9B" w:rsidRPr="009512A4" w:rsidRDefault="00E25C9B" w:rsidP="004D436E">
      <w:r w:rsidRPr="009512A4">
        <w:rPr>
          <w:rStyle w:val="ekvnummerierung"/>
        </w:rPr>
        <w:t>Zu A2</w:t>
      </w:r>
      <w:r w:rsidRPr="009512A4">
        <w:t> </w:t>
      </w:r>
      <w:r w:rsidR="00DA4CA4" w:rsidRPr="009512A4">
        <w:t xml:space="preserve">Reine Essigsäure </w:t>
      </w:r>
      <w:r w:rsidR="0040418F">
        <w:t xml:space="preserve">(Eisessig) </w:t>
      </w:r>
      <w:r w:rsidR="00DA4CA4" w:rsidRPr="009512A4">
        <w:t>ist ein ätzend wirkender Stoff</w:t>
      </w:r>
      <w:r w:rsidR="00DA4CA4">
        <w:t>, der als Lebensmittel ungeeignet ist.</w:t>
      </w:r>
      <w:r w:rsidR="00DA4CA4" w:rsidRPr="009512A4">
        <w:t xml:space="preserve"> </w:t>
      </w:r>
      <w:r w:rsidRPr="009512A4">
        <w:t xml:space="preserve">Essig ist </w:t>
      </w:r>
      <w:r w:rsidR="00DA4CA4">
        <w:t xml:space="preserve">im Wesentlichen </w:t>
      </w:r>
      <w:r w:rsidRPr="009512A4">
        <w:t xml:space="preserve">eine saure Lösung von Essigsäure in Wasser. Der Massenanteil von Essigsäure in Essig beträgt meist  </w:t>
      </w:r>
      <m:oMath>
        <m:r>
          <w:rPr>
            <w:rFonts w:ascii="Cambria Math" w:hAnsi="Cambria Math"/>
          </w:rPr>
          <m:t>w=5 %</m:t>
        </m:r>
      </m:oMath>
      <w:r w:rsidRPr="009512A4">
        <w:t xml:space="preserve">  bis  </w:t>
      </w:r>
      <m:oMath>
        <m:r>
          <w:rPr>
            <w:rFonts w:ascii="Cambria Math" w:hAnsi="Cambria Math"/>
          </w:rPr>
          <m:t>6%</m:t>
        </m:r>
      </m:oMath>
      <w:r w:rsidRPr="009512A4">
        <w:t xml:space="preserve">. </w:t>
      </w:r>
      <w:r w:rsidR="0036387B">
        <w:t xml:space="preserve">Viele Essigsorten enthalten außerdem Aromastoffe und Farbstoffe. </w:t>
      </w:r>
    </w:p>
    <w:p w14:paraId="24C4BC7B" w14:textId="77777777" w:rsidR="00E25C9B" w:rsidRPr="009512A4" w:rsidRDefault="00E25C9B" w:rsidP="008836F5"/>
    <w:p w14:paraId="2A7F8517" w14:textId="77777777" w:rsidR="0036387B" w:rsidRDefault="00E25C9B" w:rsidP="004D436E">
      <w:r w:rsidRPr="009512A4">
        <w:rPr>
          <w:rStyle w:val="ekvnummerierung"/>
        </w:rPr>
        <w:t>Zu A3</w:t>
      </w:r>
      <w:r w:rsidRPr="009512A4">
        <w:t> </w:t>
      </w:r>
      <w:r w:rsidR="0036387B" w:rsidRPr="009512A4">
        <w:t xml:space="preserve">Essigsäure ist ein farbloser, ätzend wirkender und stechend riechender Stoff, der bei </w:t>
      </w:r>
      <w:r w:rsidR="0036387B" w:rsidRPr="00A94B97">
        <w:rPr>
          <w:rFonts w:ascii="Cambria Math" w:hAnsi="Cambria Math"/>
        </w:rPr>
        <w:t>118°C</w:t>
      </w:r>
      <w:r w:rsidR="0036387B" w:rsidRPr="009512A4">
        <w:t xml:space="preserve"> siedet und bei </w:t>
      </w:r>
      <w:r w:rsidR="0036387B" w:rsidRPr="00A94B97">
        <w:rPr>
          <w:rFonts w:ascii="Cambria Math" w:hAnsi="Cambria Math"/>
        </w:rPr>
        <w:t>16°C</w:t>
      </w:r>
      <w:r w:rsidR="0036387B" w:rsidRPr="009512A4">
        <w:t xml:space="preserve"> erstarrt. Mit Wasser bildet Essigsäure eine saure Lösung.</w:t>
      </w:r>
      <w:r w:rsidR="0036387B">
        <w:t xml:space="preserve"> </w:t>
      </w:r>
    </w:p>
    <w:p w14:paraId="792184FD" w14:textId="77777777" w:rsidR="00E25C9B" w:rsidRPr="009512A4" w:rsidRDefault="00E25C9B" w:rsidP="004D436E">
      <w:r w:rsidRPr="009512A4">
        <w:t xml:space="preserve">Der größte Teil der Essigsäure </w:t>
      </w:r>
      <w:r w:rsidR="004731A9">
        <w:t>wird</w:t>
      </w:r>
      <w:r w:rsidRPr="009512A4">
        <w:t xml:space="preserve"> </w:t>
      </w:r>
      <w:r w:rsidR="004731A9">
        <w:t xml:space="preserve">in </w:t>
      </w:r>
      <w:r w:rsidRPr="009512A4">
        <w:t>der chemischen Industrie zur Herstellung von Lösungsmitteln, Kunstseide (Acetatseide), Kunststoffen und Medikamenten</w:t>
      </w:r>
      <w:r w:rsidR="004731A9">
        <w:t xml:space="preserve"> verwendet</w:t>
      </w:r>
      <w:r w:rsidRPr="009512A4">
        <w:t>.</w:t>
      </w:r>
      <w:r w:rsidR="004731A9">
        <w:t xml:space="preserve"> </w:t>
      </w:r>
    </w:p>
    <w:p w14:paraId="15F7E29C" w14:textId="77777777" w:rsidR="00E25C9B" w:rsidRPr="009512A4" w:rsidRDefault="004731A9" w:rsidP="004D436E">
      <w:r>
        <w:t>In verdünnter Form wird Essigsäure als Lebensmittel (E</w:t>
      </w:r>
      <w:r w:rsidR="00E25C9B" w:rsidRPr="009512A4">
        <w:t>ssig</w:t>
      </w:r>
      <w:r>
        <w:t>) verwendet. Essig</w:t>
      </w:r>
      <w:r w:rsidR="00E25C9B" w:rsidRPr="009512A4">
        <w:t xml:space="preserve"> ist </w:t>
      </w:r>
      <w:r>
        <w:t xml:space="preserve">eine </w:t>
      </w:r>
      <w:r w:rsidR="00E25C9B" w:rsidRPr="009512A4">
        <w:t>sau</w:t>
      </w:r>
      <w:r>
        <w:t>re Lösung; darauf beruht</w:t>
      </w:r>
      <w:r w:rsidR="00E25C9B" w:rsidRPr="009512A4">
        <w:t xml:space="preserve"> </w:t>
      </w:r>
      <w:r>
        <w:t>seine</w:t>
      </w:r>
      <w:r w:rsidR="00E25C9B" w:rsidRPr="009512A4">
        <w:t xml:space="preserve"> konservierende Eigenschaft. </w:t>
      </w:r>
      <w:r w:rsidRPr="009512A4">
        <w:t xml:space="preserve">In </w:t>
      </w:r>
      <w:r>
        <w:t xml:space="preserve">wässrigen </w:t>
      </w:r>
      <w:r w:rsidRPr="009512A4">
        <w:t xml:space="preserve">Essigsäure­Lösungen mit  </w:t>
      </w:r>
      <m:oMath>
        <m:r>
          <w:rPr>
            <w:rFonts w:ascii="Cambria Math" w:hAnsi="Cambria Math"/>
          </w:rPr>
          <m:t>w&gt;2 %</m:t>
        </m:r>
      </m:oMath>
      <w:r w:rsidRPr="009512A4">
        <w:t xml:space="preserve">  sind viele Bakterien nicht lebensfähig.</w:t>
      </w:r>
      <w:r>
        <w:t xml:space="preserve"> </w:t>
      </w:r>
      <w:r w:rsidR="00E25C9B" w:rsidRPr="009512A4">
        <w:t xml:space="preserve">Essig ist zudem schmackhaft und gesundheitlich unbedenklich. Daher ist Essig hervorragend zum Konservieren von </w:t>
      </w:r>
      <w:r>
        <w:t>Lebens</w:t>
      </w:r>
      <w:r w:rsidR="00E25C9B" w:rsidRPr="009512A4">
        <w:t xml:space="preserve">mitteln geeignet, z.B. von Gewürzgurken und Heringen. </w:t>
      </w:r>
    </w:p>
    <w:p w14:paraId="61BD4885" w14:textId="77777777" w:rsidR="00E25C9B" w:rsidRPr="009512A4" w:rsidRDefault="00E25C9B" w:rsidP="00CD166B"/>
    <w:p w14:paraId="35940BF4" w14:textId="77777777" w:rsidR="00A94B97" w:rsidRDefault="00E25C9B" w:rsidP="00CD166B">
      <w:r w:rsidRPr="009512A4">
        <w:rPr>
          <w:rStyle w:val="ekvnummerierung"/>
        </w:rPr>
        <w:t>Zu A4</w:t>
      </w:r>
      <w:r w:rsidRPr="009512A4">
        <w:t> </w:t>
      </w:r>
      <w:r w:rsidR="00A94B97">
        <w:t xml:space="preserve"> </w:t>
      </w:r>
    </w:p>
    <w:p w14:paraId="0B9B703A" w14:textId="77777777" w:rsidR="00E25C9B" w:rsidRPr="009512A4" w:rsidRDefault="005C07C3" w:rsidP="00CD166B">
      <w:r w:rsidRPr="009512A4">
        <w:rPr>
          <w:b/>
        </w:rPr>
        <w:t xml:space="preserve">a), b) </w:t>
      </w:r>
    </w:p>
    <w:p w14:paraId="652D19B7" w14:textId="77777777" w:rsidR="001C12D1" w:rsidRPr="009512A4" w:rsidRDefault="001C12D1" w:rsidP="00CD166B"/>
    <w:p w14:paraId="0E40679C" w14:textId="77777777" w:rsidR="00E25C9B" w:rsidRPr="009512A4" w:rsidRDefault="009512A4" w:rsidP="00C809C7">
      <w:pPr>
        <w:spacing w:line="240" w:lineRule="atLeast"/>
      </w:pPr>
      <w:r>
        <w:drawing>
          <wp:inline distT="0" distB="0" distL="0" distR="0" wp14:anchorId="61800127" wp14:editId="06B92364">
            <wp:extent cx="5929200" cy="1058400"/>
            <wp:effectExtent l="0" t="0" r="0" b="8890"/>
            <wp:docPr id="10" name="Grafik 10" descr="Ein Bild, das Elektronik enthält.&#10;&#10;Mit hoher Zuverlässigkeit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SE01756312_Diag12_03.pn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29200" cy="105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D39540" w14:textId="77777777" w:rsidR="00E25C9B" w:rsidRPr="009512A4" w:rsidRDefault="00E25C9B" w:rsidP="00CD166B"/>
    <w:p w14:paraId="6B11A053" w14:textId="77777777" w:rsidR="00DA4CA4" w:rsidRDefault="00E25C9B" w:rsidP="004D436E">
      <w:r w:rsidRPr="009512A4">
        <w:rPr>
          <w:rStyle w:val="ekvnummerierung"/>
        </w:rPr>
        <w:t>Zu A5</w:t>
      </w:r>
      <w:r w:rsidRPr="009512A4">
        <w:t> </w:t>
      </w:r>
      <w:r w:rsidR="00DA4CA4">
        <w:t xml:space="preserve"> </w:t>
      </w:r>
    </w:p>
    <w:p w14:paraId="1E407575" w14:textId="77777777" w:rsidR="00E25C9B" w:rsidRPr="009512A4" w:rsidRDefault="00E25C9B" w:rsidP="004D436E">
      <w:pPr>
        <w:rPr>
          <w:b/>
        </w:rPr>
      </w:pPr>
      <w:r w:rsidRPr="009512A4">
        <w:rPr>
          <w:b/>
        </w:rPr>
        <w:t>a), b)</w:t>
      </w:r>
      <w:r w:rsidR="00C93C88" w:rsidRPr="009512A4">
        <w:rPr>
          <w:b/>
        </w:rPr>
        <w:t xml:space="preserve"> </w:t>
      </w:r>
    </w:p>
    <w:p w14:paraId="29E6D329" w14:textId="77777777" w:rsidR="001C12D1" w:rsidRPr="009512A4" w:rsidRDefault="001C12D1" w:rsidP="004D436E">
      <w:pPr>
        <w:rPr>
          <w:b/>
        </w:rPr>
      </w:pPr>
    </w:p>
    <w:p w14:paraId="173F9494" w14:textId="77777777" w:rsidR="00E25C9B" w:rsidRPr="009512A4" w:rsidRDefault="009512A4" w:rsidP="00A30AF5">
      <w:pPr>
        <w:spacing w:line="240" w:lineRule="atLeast"/>
      </w:pPr>
      <w:r>
        <w:drawing>
          <wp:inline distT="0" distB="0" distL="0" distR="0" wp14:anchorId="078F6E3A" wp14:editId="248451B5">
            <wp:extent cx="5288400" cy="990000"/>
            <wp:effectExtent l="0" t="0" r="7620" b="635"/>
            <wp:docPr id="11" name="Grafi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SE01756312_Diag12_04.p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88400" cy="99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33AC95" w14:textId="77777777" w:rsidR="001C12D1" w:rsidRPr="009512A4" w:rsidRDefault="001C12D1" w:rsidP="00A30AF5">
      <w:pPr>
        <w:spacing w:line="240" w:lineRule="atLeast"/>
      </w:pPr>
    </w:p>
    <w:p w14:paraId="4270C086" w14:textId="77777777" w:rsidR="00E25C9B" w:rsidRPr="009512A4" w:rsidRDefault="00E25C9B" w:rsidP="008836F5">
      <w:r w:rsidRPr="009512A4">
        <w:rPr>
          <w:b/>
        </w:rPr>
        <w:t>c)</w:t>
      </w:r>
      <w:r w:rsidRPr="009512A4">
        <w:t xml:space="preserve"> Bei der Reaktion handelt es sich um eine Kondensationsreaktion</w:t>
      </w:r>
      <w:r w:rsidR="00744B9D">
        <w:t xml:space="preserve">. Die </w:t>
      </w:r>
      <w:r w:rsidR="00744B9D" w:rsidRPr="009512A4">
        <w:t xml:space="preserve">Kondensationsreaktion </w:t>
      </w:r>
      <w:r w:rsidR="00744B9D">
        <w:t xml:space="preserve">einer Carbonsäure mit einem Alkohol bezeichnet man auch als </w:t>
      </w:r>
      <w:r w:rsidRPr="009512A4">
        <w:t>Veresterung.</w:t>
      </w:r>
      <w:r w:rsidR="00FB0BA9" w:rsidRPr="009512A4">
        <w:t xml:space="preserve"> </w:t>
      </w:r>
    </w:p>
    <w:p w14:paraId="7A9699D6" w14:textId="77777777" w:rsidR="00E25C9B" w:rsidRPr="009512A4" w:rsidRDefault="00E25C9B" w:rsidP="008836F5">
      <w:pPr>
        <w:rPr>
          <w:rStyle w:val="ekvnummerierung"/>
        </w:rPr>
      </w:pPr>
    </w:p>
    <w:p w14:paraId="7E9899AE" w14:textId="77777777" w:rsidR="008932B0" w:rsidRDefault="008932B0">
      <w:pPr>
        <w:tabs>
          <w:tab w:val="clear" w:pos="340"/>
          <w:tab w:val="clear" w:pos="595"/>
          <w:tab w:val="clear" w:pos="851"/>
        </w:tabs>
        <w:spacing w:line="240" w:lineRule="auto"/>
        <w:rPr>
          <w:rStyle w:val="ekvnummerierung"/>
        </w:rPr>
      </w:pPr>
      <w:r>
        <w:rPr>
          <w:rStyle w:val="ekvnummerierung"/>
        </w:rPr>
        <w:br w:type="page"/>
      </w:r>
    </w:p>
    <w:p w14:paraId="3F4C9AA0" w14:textId="77777777" w:rsidR="001C12D1" w:rsidRPr="009512A4" w:rsidRDefault="00E25C9B" w:rsidP="00E1405F">
      <w:r w:rsidRPr="009512A4">
        <w:rPr>
          <w:rStyle w:val="ekvnummerierung"/>
        </w:rPr>
        <w:t>Zu A6</w:t>
      </w:r>
      <w:r w:rsidRPr="009512A4">
        <w:t> </w:t>
      </w:r>
      <w:r w:rsidRPr="009512A4">
        <w:t>Essigsäure i</w:t>
      </w:r>
      <w:r w:rsidR="001C12D1" w:rsidRPr="009512A4">
        <w:t xml:space="preserve">st unbegrenzt in Wasser löslich, Essigsäureethylester ist nur begrenzt </w:t>
      </w:r>
      <w:r w:rsidR="00E3116F" w:rsidRPr="009512A4">
        <w:t xml:space="preserve">in Wasser </w:t>
      </w:r>
      <w:r w:rsidR="001C12D1" w:rsidRPr="009512A4">
        <w:t>löslich (</w:t>
      </w:r>
      <w:r w:rsidR="001C12D1" w:rsidRPr="00A94B97">
        <w:rPr>
          <w:rFonts w:ascii="Cambria Math" w:hAnsi="Cambria Math"/>
        </w:rPr>
        <w:t>8,5 g</w:t>
      </w:r>
      <w:r w:rsidR="001C12D1" w:rsidRPr="009512A4">
        <w:t xml:space="preserve"> in </w:t>
      </w:r>
      <w:r w:rsidR="001C12D1" w:rsidRPr="00A94B97">
        <w:rPr>
          <w:rFonts w:ascii="Cambria Math" w:hAnsi="Cambria Math"/>
        </w:rPr>
        <w:t>100 g</w:t>
      </w:r>
      <w:r w:rsidR="001C12D1" w:rsidRPr="009512A4">
        <w:t xml:space="preserve"> Wasser). Erklärung: Die gute Wasserlöslichkeit der Essigsäure ist auf die Bildung von Wasserstoffbrücken zwischen Essigsäure­Molekülen und Wasser­Molekülen zurückzuführen. Die begrenzte Löslichkeit des Essigsäureethylester</w:t>
      </w:r>
      <w:r w:rsidR="00A94B97">
        <w:t>s</w:t>
      </w:r>
      <w:r w:rsidR="001C12D1" w:rsidRPr="009512A4">
        <w:t xml:space="preserve"> kommt daher, dass in den Molekülen der Einfluss der unpolaren Methyl­ und Ethylgruppe gegenüber der polaren </w:t>
      </w:r>
      <w:r w:rsidR="001C12D1" w:rsidRPr="00307D71">
        <w:rPr>
          <w:rFonts w:ascii="Cambria Math" w:hAnsi="Cambria Math"/>
        </w:rPr>
        <w:t>CO</w:t>
      </w:r>
      <w:r w:rsidR="001C12D1" w:rsidRPr="009512A4">
        <w:t>­Gruppe überwiegt.</w:t>
      </w:r>
      <w:r w:rsidR="00307D71">
        <w:t xml:space="preserve"> </w:t>
      </w:r>
    </w:p>
    <w:p w14:paraId="78D4D40C" w14:textId="77777777" w:rsidR="001C12D1" w:rsidRPr="009512A4" w:rsidRDefault="00CE3C43" w:rsidP="00E1405F">
      <w:r w:rsidRPr="009512A4">
        <w:t xml:space="preserve">Die Siedetemperatur </w:t>
      </w:r>
      <w:r w:rsidR="007A4F7C" w:rsidRPr="009512A4">
        <w:t>der</w:t>
      </w:r>
      <w:r w:rsidRPr="009512A4">
        <w:t xml:space="preserve"> </w:t>
      </w:r>
      <w:r w:rsidR="001C12D1" w:rsidRPr="009512A4">
        <w:t xml:space="preserve">Essigsäure </w:t>
      </w:r>
      <w:r w:rsidRPr="009512A4">
        <w:t>(</w:t>
      </w:r>
      <w:r w:rsidRPr="00A94B97">
        <w:rPr>
          <w:rFonts w:ascii="Cambria Math" w:hAnsi="Cambria Math"/>
        </w:rPr>
        <w:t>118°C</w:t>
      </w:r>
      <w:r w:rsidRPr="009512A4">
        <w:t xml:space="preserve">) ist höher als die Siedetemperatur </w:t>
      </w:r>
      <w:r w:rsidR="007A4F7C" w:rsidRPr="009512A4">
        <w:t>des</w:t>
      </w:r>
      <w:r w:rsidRPr="009512A4">
        <w:t xml:space="preserve"> Essigsäureethylester</w:t>
      </w:r>
      <w:r w:rsidR="007A4F7C" w:rsidRPr="009512A4">
        <w:t>s</w:t>
      </w:r>
      <w:r w:rsidRPr="009512A4">
        <w:t xml:space="preserve"> (</w:t>
      </w:r>
      <w:r w:rsidRPr="00A94B97">
        <w:rPr>
          <w:rFonts w:ascii="Cambria Math" w:hAnsi="Cambria Math"/>
        </w:rPr>
        <w:t>77°C</w:t>
      </w:r>
      <w:r w:rsidRPr="009512A4">
        <w:t xml:space="preserve">). </w:t>
      </w:r>
      <w:r w:rsidR="001C12D1" w:rsidRPr="009512A4">
        <w:t>Erklärung:</w:t>
      </w:r>
      <w:r w:rsidR="00DB60CC" w:rsidRPr="009512A4">
        <w:t xml:space="preserve"> Essigsäure­Moleküle haben eine stark polare Carboxygruppe und bilden untereinander Wasserstoffbrücken. </w:t>
      </w:r>
      <w:r w:rsidR="005D6B68" w:rsidRPr="009512A4">
        <w:t xml:space="preserve">In </w:t>
      </w:r>
      <w:r w:rsidR="00DB60CC" w:rsidRPr="009512A4">
        <w:t>Essigsäureethylester-Moleküle</w:t>
      </w:r>
      <w:r w:rsidR="005D6B68" w:rsidRPr="009512A4">
        <w:t xml:space="preserve">n sind alle Wasserstoff-Atome an Kohlenstoff-Atome gebunden. Diese Wasserstoff-Atome tragen nur eine kleine positive Teilladung. Deshalb </w:t>
      </w:r>
      <w:r w:rsidR="002968C8" w:rsidRPr="009512A4">
        <w:t xml:space="preserve">bilden </w:t>
      </w:r>
      <w:r w:rsidR="005D6B68" w:rsidRPr="009512A4">
        <w:t>Essigsäureethylester-Moleküle u</w:t>
      </w:r>
      <w:r w:rsidR="00DB60CC" w:rsidRPr="009512A4">
        <w:t>ntereinander keine Wasserstoffbrücken</w:t>
      </w:r>
      <w:r w:rsidR="007A4F7C" w:rsidRPr="009512A4">
        <w:t>. D</w:t>
      </w:r>
      <w:r w:rsidR="002968C8" w:rsidRPr="009512A4">
        <w:t xml:space="preserve">ie zwischenmolekularen Kräfte zwischen </w:t>
      </w:r>
      <w:r w:rsidR="007A4F7C" w:rsidRPr="009512A4">
        <w:t>Essigsäure­Molekülen s</w:t>
      </w:r>
      <w:r w:rsidR="004E53CA" w:rsidRPr="009512A4">
        <w:t>i</w:t>
      </w:r>
      <w:r w:rsidR="007A4F7C" w:rsidRPr="009512A4">
        <w:t xml:space="preserve">nd also stärker als zwischen Essigsäureethylester-Molekülen. </w:t>
      </w:r>
    </w:p>
    <w:p w14:paraId="17D7CE18" w14:textId="77777777" w:rsidR="001C12D1" w:rsidRPr="009512A4" w:rsidRDefault="001C12D1" w:rsidP="00E1405F"/>
    <w:p w14:paraId="4D0A1A67" w14:textId="77777777" w:rsidR="00BE5B48" w:rsidRPr="00D435C4" w:rsidRDefault="00E25C9B" w:rsidP="00050610">
      <w:pPr>
        <w:rPr>
          <w:rStyle w:val="ekvkursiv"/>
        </w:rPr>
      </w:pPr>
      <w:r w:rsidRPr="008932B0">
        <w:rPr>
          <w:rStyle w:val="ekvnummerierung"/>
        </w:rPr>
        <w:t>Zu A7</w:t>
      </w:r>
      <w:r w:rsidRPr="008932B0">
        <w:t> </w:t>
      </w:r>
      <w:r w:rsidRPr="00D435C4">
        <w:rPr>
          <w:rStyle w:val="ekvkursiv"/>
        </w:rPr>
        <w:t xml:space="preserve">Die Moleküle der Polyester sind Makromoleküle. </w:t>
      </w:r>
      <w:r w:rsidR="00E360F0" w:rsidRPr="00D435C4">
        <w:rPr>
          <w:rStyle w:val="ekvkursiv"/>
        </w:rPr>
        <w:t>Sie</w:t>
      </w:r>
      <w:r w:rsidRPr="00D435C4">
        <w:rPr>
          <w:rStyle w:val="ekvkursiv"/>
        </w:rPr>
        <w:t xml:space="preserve"> </w:t>
      </w:r>
      <w:r w:rsidR="00BE5B48" w:rsidRPr="00D435C4">
        <w:rPr>
          <w:rStyle w:val="ekvkursiv"/>
        </w:rPr>
        <w:t>können aus den folgenden Ausgangsstoffen</w:t>
      </w:r>
      <w:r w:rsidRPr="00D435C4">
        <w:rPr>
          <w:rStyle w:val="ekvkursiv"/>
        </w:rPr>
        <w:t xml:space="preserve"> gebildet </w:t>
      </w:r>
      <w:r w:rsidR="00BE5B48" w:rsidRPr="00D435C4">
        <w:rPr>
          <w:rStyle w:val="ekvkursiv"/>
        </w:rPr>
        <w:t>werden:</w:t>
      </w:r>
    </w:p>
    <w:p w14:paraId="17A3B74A" w14:textId="77777777" w:rsidR="00BE5B48" w:rsidRPr="00D435C4" w:rsidRDefault="00BE5B48" w:rsidP="008836F5">
      <w:pPr>
        <w:rPr>
          <w:rStyle w:val="ekvkursiv"/>
        </w:rPr>
      </w:pPr>
      <w:r w:rsidRPr="00D435C4">
        <w:rPr>
          <w:rStyle w:val="ekvkursiv"/>
        </w:rPr>
        <w:t xml:space="preserve">– </w:t>
      </w:r>
      <w:r w:rsidR="00E25C9B" w:rsidRPr="00D435C4">
        <w:rPr>
          <w:rStyle w:val="ekvkursiv"/>
        </w:rPr>
        <w:t>aus Alkohol-Molekülen, die mehrere Hydroxygruppen tragen und Carbonsäure-Molekülen, d</w:t>
      </w:r>
      <w:r w:rsidR="00E360F0" w:rsidRPr="00D435C4">
        <w:rPr>
          <w:rStyle w:val="ekvkursiv"/>
        </w:rPr>
        <w:t>ie mehrere Carboxygruppen haben, oder</w:t>
      </w:r>
      <w:r w:rsidR="00E25C9B" w:rsidRPr="00D435C4">
        <w:rPr>
          <w:rStyle w:val="ekvkursiv"/>
        </w:rPr>
        <w:t xml:space="preserve"> </w:t>
      </w:r>
    </w:p>
    <w:p w14:paraId="7EBB4B80" w14:textId="77777777" w:rsidR="00BE5B48" w:rsidRPr="00D435C4" w:rsidRDefault="00BE5B48" w:rsidP="008836F5">
      <w:pPr>
        <w:rPr>
          <w:rStyle w:val="ekvkursiv"/>
        </w:rPr>
      </w:pPr>
      <w:r w:rsidRPr="00D435C4">
        <w:rPr>
          <w:rStyle w:val="ekvkursiv"/>
        </w:rPr>
        <w:t xml:space="preserve">– </w:t>
      </w:r>
      <w:r w:rsidR="00E25C9B" w:rsidRPr="00D435C4">
        <w:rPr>
          <w:rStyle w:val="ekvkursiv"/>
        </w:rPr>
        <w:t>aus Molekülen, die sowohl eine Hydroxy</w:t>
      </w:r>
      <w:r w:rsidR="00E360F0" w:rsidRPr="00D435C4">
        <w:rPr>
          <w:rStyle w:val="ekvkursiv"/>
        </w:rPr>
        <w:t>gruppe</w:t>
      </w:r>
      <w:r w:rsidR="00E25C9B" w:rsidRPr="00D435C4">
        <w:rPr>
          <w:rStyle w:val="ekvkursiv"/>
        </w:rPr>
        <w:t xml:space="preserve"> als auch eine Carboxygruppe aufweisen. </w:t>
      </w:r>
    </w:p>
    <w:p w14:paraId="724C617C" w14:textId="719B2DA9" w:rsidR="00E25C9B" w:rsidRDefault="00BE5B48" w:rsidP="008836F5">
      <w:pPr>
        <w:rPr>
          <w:rStyle w:val="ekvkursiv"/>
        </w:rPr>
      </w:pPr>
      <w:r w:rsidRPr="00D435C4">
        <w:rPr>
          <w:rStyle w:val="ekvkursiv"/>
        </w:rPr>
        <w:t xml:space="preserve">Bei der Bildung </w:t>
      </w:r>
      <w:r w:rsidR="000F77FC" w:rsidRPr="00D435C4">
        <w:rPr>
          <w:rStyle w:val="ekvkursiv"/>
        </w:rPr>
        <w:t>eines Polyester-Moleküls</w:t>
      </w:r>
      <w:r w:rsidRPr="00D435C4">
        <w:rPr>
          <w:rStyle w:val="ekvkursiv"/>
        </w:rPr>
        <w:t xml:space="preserve"> wird </w:t>
      </w:r>
      <w:r w:rsidR="00E25C9B" w:rsidRPr="00D435C4">
        <w:rPr>
          <w:rStyle w:val="ekvkursiv"/>
        </w:rPr>
        <w:t xml:space="preserve">bei jeder Verknüpfung </w:t>
      </w:r>
      <w:r w:rsidRPr="00D435C4">
        <w:rPr>
          <w:rStyle w:val="ekvkursiv"/>
        </w:rPr>
        <w:t xml:space="preserve">ein </w:t>
      </w:r>
      <w:r w:rsidR="00E25C9B" w:rsidRPr="00D435C4">
        <w:rPr>
          <w:rStyle w:val="ekvkursiv"/>
        </w:rPr>
        <w:t>Wasser-Molekül abgespalten. Man spricht daher von einer Polykondensationsreaktion.</w:t>
      </w:r>
    </w:p>
    <w:p w14:paraId="6933A481" w14:textId="7D3AC94B" w:rsidR="00144830" w:rsidRDefault="00144830" w:rsidP="008836F5">
      <w:pPr>
        <w:rPr>
          <w:rStyle w:val="ekvkursiv"/>
        </w:rPr>
      </w:pPr>
    </w:p>
    <w:p w14:paraId="3D0CFAB3" w14:textId="388880EF" w:rsidR="00144830" w:rsidRDefault="00144830" w:rsidP="00144830">
      <w:pPr>
        <w:rPr>
          <w:rStyle w:val="ekvkursiv"/>
        </w:rPr>
      </w:pPr>
      <w:r w:rsidRPr="008932B0">
        <w:rPr>
          <w:rStyle w:val="ekvnummerierung"/>
        </w:rPr>
        <w:t>Zu A</w:t>
      </w:r>
      <w:r>
        <w:rPr>
          <w:rStyle w:val="ekvnummerierung"/>
        </w:rPr>
        <w:t>8</w:t>
      </w:r>
      <w:r w:rsidRPr="008932B0">
        <w:t> </w:t>
      </w:r>
      <w:r>
        <w:rPr>
          <w:rStyle w:val="ekvkursiv"/>
        </w:rPr>
        <w:t xml:space="preserve"> Thermoplaste </w:t>
      </w:r>
      <w:r w:rsidR="00F62A8E">
        <w:rPr>
          <w:rStyle w:val="ekvkursiv"/>
        </w:rPr>
        <w:t xml:space="preserve">bestehen aus </w:t>
      </w:r>
      <w:r>
        <w:rPr>
          <w:rStyle w:val="ekvkursiv"/>
        </w:rPr>
        <w:t>nicht vernetz</w:t>
      </w:r>
      <w:r w:rsidR="00F62A8E">
        <w:rPr>
          <w:rStyle w:val="ekvkursiv"/>
        </w:rPr>
        <w:t>ten Makromolekülen</w:t>
      </w:r>
      <w:r>
        <w:rPr>
          <w:rStyle w:val="ekvkursiv"/>
        </w:rPr>
        <w:t>. Bei hohe</w:t>
      </w:r>
      <w:r w:rsidR="00582F60">
        <w:rPr>
          <w:rStyle w:val="ekvkursiv"/>
        </w:rPr>
        <w:t>n</w:t>
      </w:r>
      <w:r>
        <w:rPr>
          <w:rStyle w:val="ekvkursiv"/>
        </w:rPr>
        <w:t xml:space="preserve"> Temperatur</w:t>
      </w:r>
      <w:r w:rsidR="00582F60">
        <w:rPr>
          <w:rStyle w:val="ekvkursiv"/>
        </w:rPr>
        <w:t>en</w:t>
      </w:r>
      <w:r>
        <w:rPr>
          <w:rStyle w:val="ekvkursiv"/>
        </w:rPr>
        <w:t xml:space="preserve"> können die Makromoleküle aneinander vorbeigleiten</w:t>
      </w:r>
      <w:r w:rsidR="00582F60">
        <w:rPr>
          <w:rStyle w:val="ekvkursiv"/>
        </w:rPr>
        <w:t>;</w:t>
      </w:r>
      <w:r>
        <w:rPr>
          <w:rStyle w:val="ekvkursiv"/>
        </w:rPr>
        <w:t xml:space="preserve"> </w:t>
      </w:r>
      <w:r w:rsidR="00F62A8E">
        <w:rPr>
          <w:rStyle w:val="ekvkursiv"/>
        </w:rPr>
        <w:t>Thermoplaste werden dadurch</w:t>
      </w:r>
      <w:r>
        <w:rPr>
          <w:rStyle w:val="ekvkursiv"/>
        </w:rPr>
        <w:t xml:space="preserve"> verformbar oder flüssig. </w:t>
      </w:r>
      <w:r w:rsidR="00E61B42">
        <w:rPr>
          <w:rStyle w:val="ekvkursiv"/>
        </w:rPr>
        <w:t xml:space="preserve">Da sie schmelzbar sind, werden </w:t>
      </w:r>
      <w:r>
        <w:rPr>
          <w:rStyle w:val="ekvkursiv"/>
        </w:rPr>
        <w:t>Thermoplast</w:t>
      </w:r>
      <w:r w:rsidR="00F62A8E">
        <w:rPr>
          <w:rStyle w:val="ekvkursiv"/>
        </w:rPr>
        <w:t>e</w:t>
      </w:r>
      <w:r>
        <w:rPr>
          <w:rStyle w:val="ekvkursiv"/>
        </w:rPr>
        <w:t xml:space="preserve"> folgendermaßen verarbeitet: Granulat wird geschmolzen, im Extruder verdichtet</w:t>
      </w:r>
      <w:r w:rsidR="00F62A8E">
        <w:rPr>
          <w:rStyle w:val="ekvkursiv"/>
        </w:rPr>
        <w:t>,</w:t>
      </w:r>
      <w:r>
        <w:rPr>
          <w:rStyle w:val="ekvkursiv"/>
        </w:rPr>
        <w:t xml:space="preserve"> </w:t>
      </w:r>
      <w:r w:rsidR="00D14D6E">
        <w:rPr>
          <w:rStyle w:val="ekvkursiv"/>
        </w:rPr>
        <w:t xml:space="preserve">dann </w:t>
      </w:r>
      <w:r w:rsidR="00F62A8E">
        <w:rPr>
          <w:rStyle w:val="ekvkursiv"/>
        </w:rPr>
        <w:t>geformt und abgekühlt.</w:t>
      </w:r>
      <w:r>
        <w:rPr>
          <w:rStyle w:val="ekvkursiv"/>
        </w:rPr>
        <w:t xml:space="preserve"> </w:t>
      </w:r>
    </w:p>
    <w:p w14:paraId="534939AE" w14:textId="4D78DCE2" w:rsidR="00144830" w:rsidRDefault="00F62A8E" w:rsidP="008836F5">
      <w:pPr>
        <w:rPr>
          <w:rStyle w:val="ekvkursiv"/>
        </w:rPr>
      </w:pPr>
      <w:r>
        <w:rPr>
          <w:rStyle w:val="ekvkursiv"/>
        </w:rPr>
        <w:t>Elastomere bestehen aus weitmaschig vernetzten</w:t>
      </w:r>
      <w:r w:rsidR="00D14D6E">
        <w:rPr>
          <w:rStyle w:val="ekvkursiv"/>
        </w:rPr>
        <w:t>, verknäuelten</w:t>
      </w:r>
      <w:r>
        <w:rPr>
          <w:rStyle w:val="ekvkursiv"/>
        </w:rPr>
        <w:t xml:space="preserve"> Makromolekülen. Bei Krafteinwirkung werden die Makromoleküle gestreckt; danach gehen sie wieder in ihre verknäuelteForm zurück. Elastomere sind deshalb gummielastisch und nicht schmelzbar. </w:t>
      </w:r>
      <w:r w:rsidR="001354E8">
        <w:rPr>
          <w:rStyle w:val="ekvkursiv"/>
        </w:rPr>
        <w:t>Man kann sie</w:t>
      </w:r>
      <w:r w:rsidR="00582F60">
        <w:rPr>
          <w:rStyle w:val="ekvkursiv"/>
        </w:rPr>
        <w:t xml:space="preserve"> </w:t>
      </w:r>
      <w:r w:rsidR="00D14D6E">
        <w:rPr>
          <w:rStyle w:val="ekvkursiv"/>
        </w:rPr>
        <w:t>folglich</w:t>
      </w:r>
      <w:r w:rsidR="00582F60">
        <w:rPr>
          <w:rStyle w:val="ekvkursiv"/>
        </w:rPr>
        <w:t xml:space="preserve"> nicht wie Thermoplaste verarbeiten. </w:t>
      </w:r>
      <w:r>
        <w:rPr>
          <w:rStyle w:val="ekvkursiv"/>
        </w:rPr>
        <w:t xml:space="preserve">Elastomere werden folgendermaßen verarbeitet: Unvernetzte Vorprodukte werden in eine Form gegeben und in dieser vernetzt, z.B. durch Erhitzen. </w:t>
      </w:r>
    </w:p>
    <w:p w14:paraId="6E013C17" w14:textId="64EC31A2" w:rsidR="00F62A8E" w:rsidRDefault="00F62A8E" w:rsidP="008836F5">
      <w:pPr>
        <w:rPr>
          <w:rStyle w:val="ekvkursiv"/>
        </w:rPr>
      </w:pPr>
      <w:r>
        <w:rPr>
          <w:rStyle w:val="ekvkursiv"/>
        </w:rPr>
        <w:t xml:space="preserve">Duroplaste bestehen aus engmaschig vernetzten Makromolekülen. Sie sind deshalb hart und nicht schmelzbar. </w:t>
      </w:r>
      <w:r w:rsidR="00E61B42">
        <w:rPr>
          <w:rStyle w:val="ekvkursiv"/>
        </w:rPr>
        <w:t xml:space="preserve">Da sie </w:t>
      </w:r>
      <w:r w:rsidR="00E61B42">
        <w:rPr>
          <w:rStyle w:val="ekvkursiv"/>
        </w:rPr>
        <w:t xml:space="preserve">nicht </w:t>
      </w:r>
      <w:r w:rsidR="00E61B42">
        <w:rPr>
          <w:rStyle w:val="ekvkursiv"/>
        </w:rPr>
        <w:t xml:space="preserve">schmelzbar sind, werden </w:t>
      </w:r>
      <w:r>
        <w:rPr>
          <w:rStyle w:val="ekvkursiv"/>
        </w:rPr>
        <w:t xml:space="preserve">Duroplaste </w:t>
      </w:r>
      <w:r w:rsidR="00582F60">
        <w:rPr>
          <w:rStyle w:val="ekvkursiv"/>
        </w:rPr>
        <w:t>folgendermaßen verarbeitet: Unvernetzte Vorprodukte werden in eine Form gegeben und in dieser vernetzt, z.B. durch Erhitzen.</w:t>
      </w:r>
      <w:r>
        <w:rPr>
          <w:rStyle w:val="ekvkursiv"/>
        </w:rPr>
        <w:t xml:space="preserve"> </w:t>
      </w:r>
    </w:p>
    <w:p w14:paraId="687A9D40" w14:textId="77777777" w:rsidR="00F62A8E" w:rsidRPr="00D435C4" w:rsidRDefault="00F62A8E" w:rsidP="008836F5">
      <w:pPr>
        <w:rPr>
          <w:rStyle w:val="ekvkursiv"/>
        </w:rPr>
      </w:pPr>
    </w:p>
    <w:sectPr w:rsidR="00F62A8E" w:rsidRPr="00D435C4" w:rsidSect="001F1E8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454" w:right="1276" w:bottom="1531" w:left="1276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DD673C" w14:textId="77777777" w:rsidR="00BC1F00" w:rsidRDefault="00BC1F00" w:rsidP="003C599D">
      <w:pPr>
        <w:spacing w:line="240" w:lineRule="auto"/>
      </w:pPr>
      <w:r>
        <w:separator/>
      </w:r>
    </w:p>
  </w:endnote>
  <w:endnote w:type="continuationSeparator" w:id="0">
    <w:p w14:paraId="69F60C57" w14:textId="77777777" w:rsidR="00BC1F00" w:rsidRDefault="00BC1F00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C3469" w14:textId="77777777" w:rsidR="006D79E2" w:rsidRDefault="006D79E2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178" w:type="dxa"/>
      <w:tblInd w:w="-822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64"/>
      <w:gridCol w:w="3584"/>
      <w:gridCol w:w="2611"/>
      <w:gridCol w:w="3119"/>
    </w:tblGrid>
    <w:tr w:rsidR="00E25C9B" w:rsidRPr="00183957" w14:paraId="5CE3E1CE" w14:textId="77777777" w:rsidTr="0094612F">
      <w:trPr>
        <w:trHeight w:hRule="exact" w:val="680"/>
      </w:trPr>
      <w:tc>
        <w:tcPr>
          <w:tcW w:w="864" w:type="dxa"/>
          <w:noWrap/>
        </w:tcPr>
        <w:p w14:paraId="49EB183E" w14:textId="77777777" w:rsidR="00E25C9B" w:rsidRPr="00183957" w:rsidRDefault="00E3420A" w:rsidP="005E4C30">
          <w:pPr>
            <w:pStyle w:val="ekvpaginabild"/>
            <w:jc w:val="both"/>
          </w:pPr>
          <w:r>
            <w:rPr>
              <w:lang w:eastAsia="de-DE"/>
            </w:rPr>
            <w:drawing>
              <wp:inline distT="0" distB="0" distL="0" distR="0" wp14:anchorId="4D900DC3" wp14:editId="2A6CC3D0">
                <wp:extent cx="468630" cy="228600"/>
                <wp:effectExtent l="0" t="0" r="0" b="0"/>
                <wp:docPr id="5" name="Grafik 4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4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63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84" w:type="dxa"/>
          <w:noWrap/>
          <w:tcMar>
            <w:right w:w="57" w:type="dxa"/>
          </w:tcMar>
        </w:tcPr>
        <w:p w14:paraId="5B0DDE89" w14:textId="77777777" w:rsidR="00E25C9B" w:rsidRPr="00183957" w:rsidRDefault="00E25C9B" w:rsidP="00B8759D">
          <w:pPr>
            <w:pStyle w:val="ekvpagina"/>
          </w:pPr>
          <w:r w:rsidRPr="00183957">
            <w:t>© Ernst Klett Verlag GmbH, Stuttgart 20</w:t>
          </w:r>
          <w:r w:rsidR="00B05A1D">
            <w:t>20</w:t>
          </w:r>
          <w:r w:rsidRPr="00183957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2611" w:type="dxa"/>
          <w:noWrap/>
        </w:tcPr>
        <w:p w14:paraId="3E1F09B5" w14:textId="77777777" w:rsidR="00E25C9B" w:rsidRPr="00183957" w:rsidRDefault="00E25C9B" w:rsidP="004136AD">
          <w:pPr>
            <w:pStyle w:val="ekvquelle"/>
          </w:pPr>
        </w:p>
      </w:tc>
      <w:tc>
        <w:tcPr>
          <w:tcW w:w="3119" w:type="dxa"/>
        </w:tcPr>
        <w:p w14:paraId="47C439B9" w14:textId="77777777" w:rsidR="006D79E2" w:rsidRDefault="006D79E2" w:rsidP="006D79E2">
          <w:pPr>
            <w:pStyle w:val="ekvpagina"/>
            <w:ind w:left="0"/>
            <w:jc w:val="right"/>
            <w:rPr>
              <w:rStyle w:val="ekvfett"/>
            </w:rPr>
          </w:pPr>
          <w:r>
            <w:rPr>
              <w:rStyle w:val="ekvfett"/>
            </w:rPr>
            <w:t xml:space="preserve">Elemente Chemie Mittelstufe, Ausgabe A: </w:t>
          </w:r>
        </w:p>
        <w:p w14:paraId="4DE7474C" w14:textId="77777777" w:rsidR="00E25C9B" w:rsidRPr="00183957" w:rsidRDefault="00E25C9B" w:rsidP="00F94692">
          <w:pPr>
            <w:pStyle w:val="ekvpagina"/>
            <w:ind w:left="0"/>
            <w:jc w:val="right"/>
            <w:rPr>
              <w:rStyle w:val="ekvfett"/>
            </w:rPr>
          </w:pPr>
          <w:r w:rsidRPr="00183957">
            <w:rPr>
              <w:rStyle w:val="ekvfett"/>
            </w:rPr>
            <w:t xml:space="preserve">Diagnosebogen zu Kapitel 12 </w:t>
          </w:r>
        </w:p>
        <w:p w14:paraId="3CA70753" w14:textId="77777777" w:rsidR="00E25C9B" w:rsidRPr="00183957" w:rsidRDefault="00E25C9B" w:rsidP="00F94692">
          <w:pPr>
            <w:pStyle w:val="ekvpagina"/>
            <w:ind w:left="0"/>
            <w:jc w:val="right"/>
            <w:rPr>
              <w:rStyle w:val="ekvfett"/>
            </w:rPr>
          </w:pPr>
        </w:p>
        <w:p w14:paraId="6ED0D763" w14:textId="77777777" w:rsidR="00E25C9B" w:rsidRPr="00183957" w:rsidRDefault="00E25C9B" w:rsidP="00F94692">
          <w:pPr>
            <w:pStyle w:val="ekvpagina"/>
            <w:ind w:left="0"/>
            <w:jc w:val="right"/>
            <w:rPr>
              <w:rStyle w:val="ekvfett"/>
            </w:rPr>
          </w:pPr>
          <w:r w:rsidRPr="00183957">
            <w:rPr>
              <w:rStyle w:val="ekvfett"/>
            </w:rPr>
            <w:t xml:space="preserve">Seite </w:t>
          </w:r>
          <w:r w:rsidRPr="00183957">
            <w:rPr>
              <w:rStyle w:val="ekvfett"/>
            </w:rPr>
            <w:fldChar w:fldCharType="begin"/>
          </w:r>
          <w:r w:rsidRPr="00183957">
            <w:rPr>
              <w:rStyle w:val="ekvfett"/>
            </w:rPr>
            <w:instrText>PAGE   \* MERGEFORMAT</w:instrText>
          </w:r>
          <w:r w:rsidRPr="00183957">
            <w:rPr>
              <w:rStyle w:val="ekvfett"/>
            </w:rPr>
            <w:fldChar w:fldCharType="separate"/>
          </w:r>
          <w:r w:rsidR="00665D7F">
            <w:rPr>
              <w:rStyle w:val="ekvfett"/>
            </w:rPr>
            <w:t>4</w:t>
          </w:r>
          <w:r w:rsidRPr="00183957">
            <w:rPr>
              <w:rStyle w:val="ekvfett"/>
            </w:rPr>
            <w:fldChar w:fldCharType="end"/>
          </w:r>
          <w:r w:rsidRPr="00183957">
            <w:rPr>
              <w:rStyle w:val="ekvfett"/>
            </w:rPr>
            <w:t xml:space="preserve"> von </w:t>
          </w:r>
          <w:r w:rsidR="00DB55DC">
            <w:rPr>
              <w:rStyle w:val="ekvfett"/>
            </w:rPr>
            <w:fldChar w:fldCharType="begin"/>
          </w:r>
          <w:r w:rsidR="00DB55DC">
            <w:rPr>
              <w:rStyle w:val="ekvfett"/>
            </w:rPr>
            <w:instrText xml:space="preserve"> NUMPAGES   \* MERGEFORMAT </w:instrText>
          </w:r>
          <w:r w:rsidR="00DB55DC">
            <w:rPr>
              <w:rStyle w:val="ekvfett"/>
            </w:rPr>
            <w:fldChar w:fldCharType="separate"/>
          </w:r>
          <w:r w:rsidR="00665D7F" w:rsidRPr="00665D7F">
            <w:rPr>
              <w:rStyle w:val="ekvfett"/>
            </w:rPr>
            <w:t>4</w:t>
          </w:r>
          <w:r w:rsidR="00DB55DC">
            <w:rPr>
              <w:rStyle w:val="ekvfett"/>
            </w:rPr>
            <w:fldChar w:fldCharType="end"/>
          </w:r>
          <w:r w:rsidRPr="00183957">
            <w:rPr>
              <w:rStyle w:val="ekvfett"/>
            </w:rPr>
            <w:t xml:space="preserve">  </w:t>
          </w:r>
        </w:p>
      </w:tc>
    </w:tr>
  </w:tbl>
  <w:p w14:paraId="2D5A8AF5" w14:textId="77777777" w:rsidR="00E25C9B" w:rsidRDefault="00E25C9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15E8BC" w14:textId="77777777" w:rsidR="006D79E2" w:rsidRDefault="006D79E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2ADEF0" w14:textId="77777777" w:rsidR="00BC1F00" w:rsidRDefault="00BC1F00" w:rsidP="003C599D">
      <w:pPr>
        <w:spacing w:line="240" w:lineRule="auto"/>
      </w:pPr>
      <w:r>
        <w:separator/>
      </w:r>
    </w:p>
  </w:footnote>
  <w:footnote w:type="continuationSeparator" w:id="0">
    <w:p w14:paraId="60D345DF" w14:textId="77777777" w:rsidR="00BC1F00" w:rsidRDefault="00BC1F00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D7A736" w14:textId="77777777" w:rsidR="006D79E2" w:rsidRDefault="006D79E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AEF18A" w14:textId="77777777" w:rsidR="006D79E2" w:rsidRDefault="006D79E2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EC23A8" w14:textId="77777777" w:rsidR="006D79E2" w:rsidRDefault="006D79E2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3CE9"/>
    <w:rsid w:val="000040E2"/>
    <w:rsid w:val="00012185"/>
    <w:rsid w:val="00014D7E"/>
    <w:rsid w:val="0002009E"/>
    <w:rsid w:val="00020440"/>
    <w:rsid w:val="000307B4"/>
    <w:rsid w:val="00035074"/>
    <w:rsid w:val="00037566"/>
    <w:rsid w:val="00041288"/>
    <w:rsid w:val="00043523"/>
    <w:rsid w:val="00050610"/>
    <w:rsid w:val="00051B55"/>
    <w:rsid w:val="000520A2"/>
    <w:rsid w:val="000523D4"/>
    <w:rsid w:val="00053B2F"/>
    <w:rsid w:val="00054678"/>
    <w:rsid w:val="00054A93"/>
    <w:rsid w:val="0006258C"/>
    <w:rsid w:val="00062D31"/>
    <w:rsid w:val="00065668"/>
    <w:rsid w:val="00070F85"/>
    <w:rsid w:val="00071C5A"/>
    <w:rsid w:val="000779C3"/>
    <w:rsid w:val="000812E6"/>
    <w:rsid w:val="00081789"/>
    <w:rsid w:val="00086271"/>
    <w:rsid w:val="00090AB2"/>
    <w:rsid w:val="000928AA"/>
    <w:rsid w:val="00092E87"/>
    <w:rsid w:val="000939F5"/>
    <w:rsid w:val="00094F01"/>
    <w:rsid w:val="00097334"/>
    <w:rsid w:val="000A0D09"/>
    <w:rsid w:val="000A51A5"/>
    <w:rsid w:val="000A7892"/>
    <w:rsid w:val="000B084D"/>
    <w:rsid w:val="000B098D"/>
    <w:rsid w:val="000B1A05"/>
    <w:rsid w:val="000B7BD3"/>
    <w:rsid w:val="000C11E0"/>
    <w:rsid w:val="000C15C9"/>
    <w:rsid w:val="000C77CA"/>
    <w:rsid w:val="000D022A"/>
    <w:rsid w:val="000D40DE"/>
    <w:rsid w:val="000D4791"/>
    <w:rsid w:val="000D5ADE"/>
    <w:rsid w:val="000E343E"/>
    <w:rsid w:val="000E3BA3"/>
    <w:rsid w:val="000E6FB7"/>
    <w:rsid w:val="000F21E8"/>
    <w:rsid w:val="000F6468"/>
    <w:rsid w:val="000F77FC"/>
    <w:rsid w:val="000F7910"/>
    <w:rsid w:val="00103057"/>
    <w:rsid w:val="00104ECE"/>
    <w:rsid w:val="001052DD"/>
    <w:rsid w:val="00107D77"/>
    <w:rsid w:val="00107DAC"/>
    <w:rsid w:val="00115B68"/>
    <w:rsid w:val="00116EF2"/>
    <w:rsid w:val="001227A9"/>
    <w:rsid w:val="00124062"/>
    <w:rsid w:val="00126C2B"/>
    <w:rsid w:val="00131417"/>
    <w:rsid w:val="001354E8"/>
    <w:rsid w:val="001367B6"/>
    <w:rsid w:val="00137DDD"/>
    <w:rsid w:val="00140765"/>
    <w:rsid w:val="00144830"/>
    <w:rsid w:val="00147A36"/>
    <w:rsid w:val="00151217"/>
    <w:rsid w:val="001524C9"/>
    <w:rsid w:val="00153E35"/>
    <w:rsid w:val="00161B4B"/>
    <w:rsid w:val="001641FA"/>
    <w:rsid w:val="0016475A"/>
    <w:rsid w:val="00165ECC"/>
    <w:rsid w:val="001761DE"/>
    <w:rsid w:val="00182050"/>
    <w:rsid w:val="00182B7D"/>
    <w:rsid w:val="00183957"/>
    <w:rsid w:val="001845AC"/>
    <w:rsid w:val="00186866"/>
    <w:rsid w:val="00190B65"/>
    <w:rsid w:val="00193A18"/>
    <w:rsid w:val="001A3936"/>
    <w:rsid w:val="001A5BD5"/>
    <w:rsid w:val="001B1D28"/>
    <w:rsid w:val="001B44FC"/>
    <w:rsid w:val="001B454A"/>
    <w:rsid w:val="001C12D1"/>
    <w:rsid w:val="001C2DC7"/>
    <w:rsid w:val="001C3792"/>
    <w:rsid w:val="001C499E"/>
    <w:rsid w:val="001C6C8F"/>
    <w:rsid w:val="001C7A0A"/>
    <w:rsid w:val="001D1169"/>
    <w:rsid w:val="001D2674"/>
    <w:rsid w:val="001D39FD"/>
    <w:rsid w:val="001D6E72"/>
    <w:rsid w:val="001E32B5"/>
    <w:rsid w:val="001E485B"/>
    <w:rsid w:val="001F1E3D"/>
    <w:rsid w:val="001F1E8D"/>
    <w:rsid w:val="001F2B58"/>
    <w:rsid w:val="001F53F1"/>
    <w:rsid w:val="0020055A"/>
    <w:rsid w:val="00201AA1"/>
    <w:rsid w:val="00205239"/>
    <w:rsid w:val="0020552F"/>
    <w:rsid w:val="00214764"/>
    <w:rsid w:val="00216D91"/>
    <w:rsid w:val="00223988"/>
    <w:rsid w:val="00223BDD"/>
    <w:rsid w:val="002240EA"/>
    <w:rsid w:val="00225B2A"/>
    <w:rsid w:val="002266E8"/>
    <w:rsid w:val="002277D2"/>
    <w:rsid w:val="002301FF"/>
    <w:rsid w:val="002316A2"/>
    <w:rsid w:val="00232213"/>
    <w:rsid w:val="0023351F"/>
    <w:rsid w:val="0024464E"/>
    <w:rsid w:val="00245DA5"/>
    <w:rsid w:val="00246F77"/>
    <w:rsid w:val="002527A5"/>
    <w:rsid w:val="002548B1"/>
    <w:rsid w:val="00255466"/>
    <w:rsid w:val="00255FE3"/>
    <w:rsid w:val="00260B8C"/>
    <w:rsid w:val="002610EC"/>
    <w:rsid w:val="002613E6"/>
    <w:rsid w:val="0026148A"/>
    <w:rsid w:val="00261D9E"/>
    <w:rsid w:val="0026581E"/>
    <w:rsid w:val="002700F7"/>
    <w:rsid w:val="00276BA0"/>
    <w:rsid w:val="00280525"/>
    <w:rsid w:val="0028107C"/>
    <w:rsid w:val="0028231D"/>
    <w:rsid w:val="00283D30"/>
    <w:rsid w:val="00286DF9"/>
    <w:rsid w:val="00287B24"/>
    <w:rsid w:val="00287DC0"/>
    <w:rsid w:val="00290AD2"/>
    <w:rsid w:val="00290C6C"/>
    <w:rsid w:val="00291485"/>
    <w:rsid w:val="00292470"/>
    <w:rsid w:val="002968C8"/>
    <w:rsid w:val="002A25AE"/>
    <w:rsid w:val="002A2F1C"/>
    <w:rsid w:val="002B3317"/>
    <w:rsid w:val="002B3DF1"/>
    <w:rsid w:val="002B64EA"/>
    <w:rsid w:val="002C06C0"/>
    <w:rsid w:val="002C5D15"/>
    <w:rsid w:val="002D41F4"/>
    <w:rsid w:val="002D7B0C"/>
    <w:rsid w:val="002D7B42"/>
    <w:rsid w:val="002E044F"/>
    <w:rsid w:val="002E163A"/>
    <w:rsid w:val="002E21C3"/>
    <w:rsid w:val="002E45C0"/>
    <w:rsid w:val="002E557D"/>
    <w:rsid w:val="002F1328"/>
    <w:rsid w:val="00301884"/>
    <w:rsid w:val="00302866"/>
    <w:rsid w:val="00303749"/>
    <w:rsid w:val="00304833"/>
    <w:rsid w:val="003049A8"/>
    <w:rsid w:val="00307D71"/>
    <w:rsid w:val="00313596"/>
    <w:rsid w:val="00313BEF"/>
    <w:rsid w:val="00313FD8"/>
    <w:rsid w:val="00314970"/>
    <w:rsid w:val="00315EA9"/>
    <w:rsid w:val="003166B2"/>
    <w:rsid w:val="00317AE0"/>
    <w:rsid w:val="00320087"/>
    <w:rsid w:val="00321063"/>
    <w:rsid w:val="003210AA"/>
    <w:rsid w:val="0032667B"/>
    <w:rsid w:val="00331D08"/>
    <w:rsid w:val="003323B5"/>
    <w:rsid w:val="003373EF"/>
    <w:rsid w:val="003374F3"/>
    <w:rsid w:val="00340FEA"/>
    <w:rsid w:val="003416FC"/>
    <w:rsid w:val="00350FBE"/>
    <w:rsid w:val="00357BFF"/>
    <w:rsid w:val="003611D5"/>
    <w:rsid w:val="00362B02"/>
    <w:rsid w:val="0036387B"/>
    <w:rsid w:val="0036392C"/>
    <w:rsid w:val="0036404C"/>
    <w:rsid w:val="00364454"/>
    <w:rsid w:val="003646B9"/>
    <w:rsid w:val="00364D77"/>
    <w:rsid w:val="003653D5"/>
    <w:rsid w:val="00370447"/>
    <w:rsid w:val="003714AA"/>
    <w:rsid w:val="00372A5F"/>
    <w:rsid w:val="00372DFA"/>
    <w:rsid w:val="0037611E"/>
    <w:rsid w:val="00376A0A"/>
    <w:rsid w:val="00377B91"/>
    <w:rsid w:val="00380B14"/>
    <w:rsid w:val="00381B32"/>
    <w:rsid w:val="0038356B"/>
    <w:rsid w:val="00384305"/>
    <w:rsid w:val="00391B88"/>
    <w:rsid w:val="0039268F"/>
    <w:rsid w:val="00392F9B"/>
    <w:rsid w:val="00394595"/>
    <w:rsid w:val="003945FF"/>
    <w:rsid w:val="0039465E"/>
    <w:rsid w:val="003A1A19"/>
    <w:rsid w:val="003A2EE3"/>
    <w:rsid w:val="003A5B0C"/>
    <w:rsid w:val="003B348E"/>
    <w:rsid w:val="003B3DE0"/>
    <w:rsid w:val="003B3ED5"/>
    <w:rsid w:val="003B4F29"/>
    <w:rsid w:val="003B60F5"/>
    <w:rsid w:val="003C39DC"/>
    <w:rsid w:val="003C599D"/>
    <w:rsid w:val="003D3D68"/>
    <w:rsid w:val="003D70F5"/>
    <w:rsid w:val="003E21AC"/>
    <w:rsid w:val="003E6330"/>
    <w:rsid w:val="003E70BA"/>
    <w:rsid w:val="003E7B62"/>
    <w:rsid w:val="003F0467"/>
    <w:rsid w:val="003F208F"/>
    <w:rsid w:val="003F2CD2"/>
    <w:rsid w:val="003F362F"/>
    <w:rsid w:val="0040418F"/>
    <w:rsid w:val="00405D0B"/>
    <w:rsid w:val="00411B18"/>
    <w:rsid w:val="004121CE"/>
    <w:rsid w:val="004136AD"/>
    <w:rsid w:val="00414FCC"/>
    <w:rsid w:val="00415632"/>
    <w:rsid w:val="0042107E"/>
    <w:rsid w:val="00424375"/>
    <w:rsid w:val="00424FC4"/>
    <w:rsid w:val="004372DD"/>
    <w:rsid w:val="00441088"/>
    <w:rsid w:val="00441724"/>
    <w:rsid w:val="0044185E"/>
    <w:rsid w:val="004454A0"/>
    <w:rsid w:val="00446431"/>
    <w:rsid w:val="00452302"/>
    <w:rsid w:val="00454148"/>
    <w:rsid w:val="00455431"/>
    <w:rsid w:val="00461A18"/>
    <w:rsid w:val="004621B3"/>
    <w:rsid w:val="0046364F"/>
    <w:rsid w:val="00465073"/>
    <w:rsid w:val="004731A9"/>
    <w:rsid w:val="0047471A"/>
    <w:rsid w:val="00475402"/>
    <w:rsid w:val="00476796"/>
    <w:rsid w:val="004838F4"/>
    <w:rsid w:val="00483A7A"/>
    <w:rsid w:val="00483D65"/>
    <w:rsid w:val="00486B3D"/>
    <w:rsid w:val="00490692"/>
    <w:rsid w:val="00492186"/>
    <w:rsid w:val="004925F2"/>
    <w:rsid w:val="0049535A"/>
    <w:rsid w:val="004A096F"/>
    <w:rsid w:val="004A66C3"/>
    <w:rsid w:val="004A66CF"/>
    <w:rsid w:val="004D2888"/>
    <w:rsid w:val="004D436E"/>
    <w:rsid w:val="004E3969"/>
    <w:rsid w:val="004E53CA"/>
    <w:rsid w:val="004F1618"/>
    <w:rsid w:val="00501528"/>
    <w:rsid w:val="005069C1"/>
    <w:rsid w:val="00514229"/>
    <w:rsid w:val="005156EC"/>
    <w:rsid w:val="005168A4"/>
    <w:rsid w:val="0052117E"/>
    <w:rsid w:val="00521B91"/>
    <w:rsid w:val="00522AC8"/>
    <w:rsid w:val="005252D2"/>
    <w:rsid w:val="00526005"/>
    <w:rsid w:val="00530C92"/>
    <w:rsid w:val="00530E5B"/>
    <w:rsid w:val="00531CCA"/>
    <w:rsid w:val="0053247B"/>
    <w:rsid w:val="00535AD8"/>
    <w:rsid w:val="00547103"/>
    <w:rsid w:val="00547A7D"/>
    <w:rsid w:val="00552978"/>
    <w:rsid w:val="005534AD"/>
    <w:rsid w:val="00554EDA"/>
    <w:rsid w:val="00560848"/>
    <w:rsid w:val="0057200E"/>
    <w:rsid w:val="00572A0F"/>
    <w:rsid w:val="00572AE7"/>
    <w:rsid w:val="00572C57"/>
    <w:rsid w:val="00574FE0"/>
    <w:rsid w:val="00576D2D"/>
    <w:rsid w:val="00577A55"/>
    <w:rsid w:val="00582F60"/>
    <w:rsid w:val="00583FC8"/>
    <w:rsid w:val="00584F88"/>
    <w:rsid w:val="00587DF4"/>
    <w:rsid w:val="005902E5"/>
    <w:rsid w:val="00593154"/>
    <w:rsid w:val="00597E2F"/>
    <w:rsid w:val="005A185F"/>
    <w:rsid w:val="005A3FB2"/>
    <w:rsid w:val="005A6279"/>
    <w:rsid w:val="005A6D94"/>
    <w:rsid w:val="005B6C9C"/>
    <w:rsid w:val="005B7DD6"/>
    <w:rsid w:val="005C047C"/>
    <w:rsid w:val="005C07C3"/>
    <w:rsid w:val="005C0FBD"/>
    <w:rsid w:val="005C400B"/>
    <w:rsid w:val="005C49D0"/>
    <w:rsid w:val="005C557D"/>
    <w:rsid w:val="005C5F5C"/>
    <w:rsid w:val="005D367A"/>
    <w:rsid w:val="005D3E99"/>
    <w:rsid w:val="005D6B68"/>
    <w:rsid w:val="005D6E98"/>
    <w:rsid w:val="005D759F"/>
    <w:rsid w:val="005D79B8"/>
    <w:rsid w:val="005E15AC"/>
    <w:rsid w:val="005E2580"/>
    <w:rsid w:val="005E4C30"/>
    <w:rsid w:val="005F2AB3"/>
    <w:rsid w:val="005F3089"/>
    <w:rsid w:val="005F3914"/>
    <w:rsid w:val="005F439D"/>
    <w:rsid w:val="005F511A"/>
    <w:rsid w:val="0060030C"/>
    <w:rsid w:val="006011EC"/>
    <w:rsid w:val="00603AD5"/>
    <w:rsid w:val="00603E20"/>
    <w:rsid w:val="00605B68"/>
    <w:rsid w:val="00613A46"/>
    <w:rsid w:val="00614BF1"/>
    <w:rsid w:val="006201CB"/>
    <w:rsid w:val="00622F6B"/>
    <w:rsid w:val="0062485C"/>
    <w:rsid w:val="00627765"/>
    <w:rsid w:val="00627A02"/>
    <w:rsid w:val="00633F75"/>
    <w:rsid w:val="00640AED"/>
    <w:rsid w:val="00641CCB"/>
    <w:rsid w:val="0064242F"/>
    <w:rsid w:val="0064692C"/>
    <w:rsid w:val="00647750"/>
    <w:rsid w:val="00647847"/>
    <w:rsid w:val="00650729"/>
    <w:rsid w:val="00653F68"/>
    <w:rsid w:val="006611BA"/>
    <w:rsid w:val="00664E5B"/>
    <w:rsid w:val="00665D7F"/>
    <w:rsid w:val="0066654E"/>
    <w:rsid w:val="00672CA1"/>
    <w:rsid w:val="006802C4"/>
    <w:rsid w:val="00680899"/>
    <w:rsid w:val="0068189F"/>
    <w:rsid w:val="0068429A"/>
    <w:rsid w:val="00685FDD"/>
    <w:rsid w:val="00690B2B"/>
    <w:rsid w:val="006912DC"/>
    <w:rsid w:val="00693676"/>
    <w:rsid w:val="006A5611"/>
    <w:rsid w:val="006A71DE"/>
    <w:rsid w:val="006A76D7"/>
    <w:rsid w:val="006B2D23"/>
    <w:rsid w:val="006B3EF4"/>
    <w:rsid w:val="006B6247"/>
    <w:rsid w:val="006B643D"/>
    <w:rsid w:val="006B65BE"/>
    <w:rsid w:val="006B6FBC"/>
    <w:rsid w:val="006C3138"/>
    <w:rsid w:val="006C4E52"/>
    <w:rsid w:val="006C6A77"/>
    <w:rsid w:val="006D1F6D"/>
    <w:rsid w:val="006D249C"/>
    <w:rsid w:val="006D49F0"/>
    <w:rsid w:val="006D5C35"/>
    <w:rsid w:val="006D79E2"/>
    <w:rsid w:val="006D7F2E"/>
    <w:rsid w:val="006D7FED"/>
    <w:rsid w:val="006E1506"/>
    <w:rsid w:val="006E235E"/>
    <w:rsid w:val="006E5948"/>
    <w:rsid w:val="006F0D3C"/>
    <w:rsid w:val="006F2EDC"/>
    <w:rsid w:val="006F692B"/>
    <w:rsid w:val="006F72F5"/>
    <w:rsid w:val="007013AC"/>
    <w:rsid w:val="00701A10"/>
    <w:rsid w:val="00702ABE"/>
    <w:rsid w:val="00704625"/>
    <w:rsid w:val="00707393"/>
    <w:rsid w:val="00707D83"/>
    <w:rsid w:val="00707FD3"/>
    <w:rsid w:val="00710718"/>
    <w:rsid w:val="0071249D"/>
    <w:rsid w:val="00715A9A"/>
    <w:rsid w:val="00716152"/>
    <w:rsid w:val="0072030B"/>
    <w:rsid w:val="00720747"/>
    <w:rsid w:val="007228A6"/>
    <w:rsid w:val="00722BE8"/>
    <w:rsid w:val="00724064"/>
    <w:rsid w:val="007244CC"/>
    <w:rsid w:val="0073042D"/>
    <w:rsid w:val="0073238D"/>
    <w:rsid w:val="00733A44"/>
    <w:rsid w:val="00737047"/>
    <w:rsid w:val="007377D0"/>
    <w:rsid w:val="00737DC0"/>
    <w:rsid w:val="00741417"/>
    <w:rsid w:val="00744B9D"/>
    <w:rsid w:val="00745BC6"/>
    <w:rsid w:val="007507F9"/>
    <w:rsid w:val="007518BE"/>
    <w:rsid w:val="00751B0E"/>
    <w:rsid w:val="007577C4"/>
    <w:rsid w:val="00760C41"/>
    <w:rsid w:val="007619B6"/>
    <w:rsid w:val="007636A0"/>
    <w:rsid w:val="007661BA"/>
    <w:rsid w:val="00766405"/>
    <w:rsid w:val="0076691A"/>
    <w:rsid w:val="00772DA9"/>
    <w:rsid w:val="00773DF9"/>
    <w:rsid w:val="00775322"/>
    <w:rsid w:val="007814C9"/>
    <w:rsid w:val="00787700"/>
    <w:rsid w:val="00794685"/>
    <w:rsid w:val="007A09CD"/>
    <w:rsid w:val="007A18E0"/>
    <w:rsid w:val="007A2F5A"/>
    <w:rsid w:val="007A4F7C"/>
    <w:rsid w:val="007A572E"/>
    <w:rsid w:val="007A5AA1"/>
    <w:rsid w:val="007A72CE"/>
    <w:rsid w:val="007B4E0F"/>
    <w:rsid w:val="007C0A7D"/>
    <w:rsid w:val="007C1230"/>
    <w:rsid w:val="007C2DD5"/>
    <w:rsid w:val="007C3EBE"/>
    <w:rsid w:val="007C547C"/>
    <w:rsid w:val="007D186F"/>
    <w:rsid w:val="007D390D"/>
    <w:rsid w:val="007E23BF"/>
    <w:rsid w:val="007E2E84"/>
    <w:rsid w:val="007E3A33"/>
    <w:rsid w:val="007E4DDC"/>
    <w:rsid w:val="007E5E71"/>
    <w:rsid w:val="007F20D1"/>
    <w:rsid w:val="007F68BA"/>
    <w:rsid w:val="007F79F6"/>
    <w:rsid w:val="00801B7F"/>
    <w:rsid w:val="00802E02"/>
    <w:rsid w:val="00811868"/>
    <w:rsid w:val="00815A76"/>
    <w:rsid w:val="00816661"/>
    <w:rsid w:val="0081670E"/>
    <w:rsid w:val="00816953"/>
    <w:rsid w:val="00816D4D"/>
    <w:rsid w:val="0082136B"/>
    <w:rsid w:val="00826DDD"/>
    <w:rsid w:val="008273B7"/>
    <w:rsid w:val="008277EF"/>
    <w:rsid w:val="00831524"/>
    <w:rsid w:val="00831E0B"/>
    <w:rsid w:val="00833C80"/>
    <w:rsid w:val="00841162"/>
    <w:rsid w:val="008437ED"/>
    <w:rsid w:val="0084417B"/>
    <w:rsid w:val="008443FA"/>
    <w:rsid w:val="00845485"/>
    <w:rsid w:val="00845881"/>
    <w:rsid w:val="008474B0"/>
    <w:rsid w:val="008477F0"/>
    <w:rsid w:val="008478B1"/>
    <w:rsid w:val="00850EC8"/>
    <w:rsid w:val="00851354"/>
    <w:rsid w:val="00854D77"/>
    <w:rsid w:val="008576F6"/>
    <w:rsid w:val="00857713"/>
    <w:rsid w:val="00862C21"/>
    <w:rsid w:val="00872D9B"/>
    <w:rsid w:val="00874376"/>
    <w:rsid w:val="00876846"/>
    <w:rsid w:val="00882053"/>
    <w:rsid w:val="008836F5"/>
    <w:rsid w:val="008932B0"/>
    <w:rsid w:val="00893D76"/>
    <w:rsid w:val="008942A2"/>
    <w:rsid w:val="0089534A"/>
    <w:rsid w:val="008962E4"/>
    <w:rsid w:val="008A529C"/>
    <w:rsid w:val="008B32E6"/>
    <w:rsid w:val="008B446A"/>
    <w:rsid w:val="008B5E47"/>
    <w:rsid w:val="008C0880"/>
    <w:rsid w:val="008C27FD"/>
    <w:rsid w:val="008D0143"/>
    <w:rsid w:val="008D3921"/>
    <w:rsid w:val="008D3CE0"/>
    <w:rsid w:val="008D7FDC"/>
    <w:rsid w:val="008E4B7A"/>
    <w:rsid w:val="008E5FE1"/>
    <w:rsid w:val="008E6248"/>
    <w:rsid w:val="008F6EDE"/>
    <w:rsid w:val="00902002"/>
    <w:rsid w:val="00902CEB"/>
    <w:rsid w:val="009064C0"/>
    <w:rsid w:val="00907073"/>
    <w:rsid w:val="009078CB"/>
    <w:rsid w:val="00907EC2"/>
    <w:rsid w:val="009102BE"/>
    <w:rsid w:val="00912152"/>
    <w:rsid w:val="00912A0A"/>
    <w:rsid w:val="00913598"/>
    <w:rsid w:val="00913892"/>
    <w:rsid w:val="009140A5"/>
    <w:rsid w:val="00920D5B"/>
    <w:rsid w:val="009215E3"/>
    <w:rsid w:val="00922F9E"/>
    <w:rsid w:val="00931DF7"/>
    <w:rsid w:val="00932038"/>
    <w:rsid w:val="009331C0"/>
    <w:rsid w:val="00936CF0"/>
    <w:rsid w:val="00942106"/>
    <w:rsid w:val="0094260D"/>
    <w:rsid w:val="00942D04"/>
    <w:rsid w:val="00946121"/>
    <w:rsid w:val="0094612F"/>
    <w:rsid w:val="00946E5F"/>
    <w:rsid w:val="00950A64"/>
    <w:rsid w:val="00950D5A"/>
    <w:rsid w:val="009512A4"/>
    <w:rsid w:val="00952A59"/>
    <w:rsid w:val="00952B21"/>
    <w:rsid w:val="00956783"/>
    <w:rsid w:val="00957248"/>
    <w:rsid w:val="0095729B"/>
    <w:rsid w:val="00957969"/>
    <w:rsid w:val="00962A4D"/>
    <w:rsid w:val="009634E9"/>
    <w:rsid w:val="00964A22"/>
    <w:rsid w:val="009656E9"/>
    <w:rsid w:val="00967161"/>
    <w:rsid w:val="00967C71"/>
    <w:rsid w:val="00967E19"/>
    <w:rsid w:val="00976E17"/>
    <w:rsid w:val="00977556"/>
    <w:rsid w:val="009800AB"/>
    <w:rsid w:val="00981DFC"/>
    <w:rsid w:val="00985264"/>
    <w:rsid w:val="009856A1"/>
    <w:rsid w:val="00990D91"/>
    <w:rsid w:val="009915B2"/>
    <w:rsid w:val="00992B92"/>
    <w:rsid w:val="009A056D"/>
    <w:rsid w:val="009A17FC"/>
    <w:rsid w:val="009A2869"/>
    <w:rsid w:val="009A50D4"/>
    <w:rsid w:val="009A7614"/>
    <w:rsid w:val="009B716C"/>
    <w:rsid w:val="009C016F"/>
    <w:rsid w:val="009C26DF"/>
    <w:rsid w:val="009C2A7B"/>
    <w:rsid w:val="009C398F"/>
    <w:rsid w:val="009C3A30"/>
    <w:rsid w:val="009C3C75"/>
    <w:rsid w:val="009C5E04"/>
    <w:rsid w:val="009D3022"/>
    <w:rsid w:val="009D3CD2"/>
    <w:rsid w:val="009E17E1"/>
    <w:rsid w:val="009E1BBE"/>
    <w:rsid w:val="009E45C5"/>
    <w:rsid w:val="009E47B1"/>
    <w:rsid w:val="009F003E"/>
    <w:rsid w:val="009F0109"/>
    <w:rsid w:val="009F01E9"/>
    <w:rsid w:val="009F1185"/>
    <w:rsid w:val="009F484B"/>
    <w:rsid w:val="00A024FF"/>
    <w:rsid w:val="00A03E40"/>
    <w:rsid w:val="00A05E18"/>
    <w:rsid w:val="00A06EFE"/>
    <w:rsid w:val="00A074CC"/>
    <w:rsid w:val="00A13F07"/>
    <w:rsid w:val="00A14C65"/>
    <w:rsid w:val="00A170E5"/>
    <w:rsid w:val="00A2146F"/>
    <w:rsid w:val="00A22154"/>
    <w:rsid w:val="00A234D8"/>
    <w:rsid w:val="00A238E9"/>
    <w:rsid w:val="00A23E76"/>
    <w:rsid w:val="00A26B32"/>
    <w:rsid w:val="00A27593"/>
    <w:rsid w:val="00A30AF5"/>
    <w:rsid w:val="00A35787"/>
    <w:rsid w:val="00A3685C"/>
    <w:rsid w:val="00A43B4C"/>
    <w:rsid w:val="00A478DC"/>
    <w:rsid w:val="00A517C7"/>
    <w:rsid w:val="00A701AF"/>
    <w:rsid w:val="00A7137C"/>
    <w:rsid w:val="00A75504"/>
    <w:rsid w:val="00A75ECC"/>
    <w:rsid w:val="00A77844"/>
    <w:rsid w:val="00A83EBE"/>
    <w:rsid w:val="00A8594A"/>
    <w:rsid w:val="00A86796"/>
    <w:rsid w:val="00A8687B"/>
    <w:rsid w:val="00A9190A"/>
    <w:rsid w:val="00A92B79"/>
    <w:rsid w:val="00A94B97"/>
    <w:rsid w:val="00A9695B"/>
    <w:rsid w:val="00AA3E8B"/>
    <w:rsid w:val="00AA5A5A"/>
    <w:rsid w:val="00AA5A7E"/>
    <w:rsid w:val="00AA66F1"/>
    <w:rsid w:val="00AB05CF"/>
    <w:rsid w:val="00AB0DA8"/>
    <w:rsid w:val="00AB18CA"/>
    <w:rsid w:val="00AB5327"/>
    <w:rsid w:val="00AB56EB"/>
    <w:rsid w:val="00AB6AE5"/>
    <w:rsid w:val="00AB7619"/>
    <w:rsid w:val="00AC01E7"/>
    <w:rsid w:val="00AC7B89"/>
    <w:rsid w:val="00AC7DDF"/>
    <w:rsid w:val="00AD4D22"/>
    <w:rsid w:val="00AD7E98"/>
    <w:rsid w:val="00AE65F6"/>
    <w:rsid w:val="00AF053E"/>
    <w:rsid w:val="00AF47E2"/>
    <w:rsid w:val="00B00587"/>
    <w:rsid w:val="00B00ECE"/>
    <w:rsid w:val="00B039E8"/>
    <w:rsid w:val="00B0422A"/>
    <w:rsid w:val="00B05A1D"/>
    <w:rsid w:val="00B14B45"/>
    <w:rsid w:val="00B155E8"/>
    <w:rsid w:val="00B15F75"/>
    <w:rsid w:val="00B16FC0"/>
    <w:rsid w:val="00B2194E"/>
    <w:rsid w:val="00B21CF1"/>
    <w:rsid w:val="00B31F29"/>
    <w:rsid w:val="00B32DAF"/>
    <w:rsid w:val="00B3499A"/>
    <w:rsid w:val="00B34E9F"/>
    <w:rsid w:val="00B37E68"/>
    <w:rsid w:val="00B4118B"/>
    <w:rsid w:val="00B41705"/>
    <w:rsid w:val="00B42AC7"/>
    <w:rsid w:val="00B468CC"/>
    <w:rsid w:val="00B51972"/>
    <w:rsid w:val="00B528D2"/>
    <w:rsid w:val="00B52FB3"/>
    <w:rsid w:val="00B54655"/>
    <w:rsid w:val="00B570AB"/>
    <w:rsid w:val="00B6045F"/>
    <w:rsid w:val="00B60BEA"/>
    <w:rsid w:val="00B6261E"/>
    <w:rsid w:val="00B7242A"/>
    <w:rsid w:val="00B74ADB"/>
    <w:rsid w:val="00B8071F"/>
    <w:rsid w:val="00B81F2B"/>
    <w:rsid w:val="00B82B4E"/>
    <w:rsid w:val="00B8420E"/>
    <w:rsid w:val="00B8759D"/>
    <w:rsid w:val="00B90CE1"/>
    <w:rsid w:val="00BA1A23"/>
    <w:rsid w:val="00BA2134"/>
    <w:rsid w:val="00BA4C90"/>
    <w:rsid w:val="00BB2F2F"/>
    <w:rsid w:val="00BB5A10"/>
    <w:rsid w:val="00BC1F00"/>
    <w:rsid w:val="00BC2681"/>
    <w:rsid w:val="00BC2CD2"/>
    <w:rsid w:val="00BC6483"/>
    <w:rsid w:val="00BC69E3"/>
    <w:rsid w:val="00BC7335"/>
    <w:rsid w:val="00BD4A5F"/>
    <w:rsid w:val="00BD542D"/>
    <w:rsid w:val="00BD6E66"/>
    <w:rsid w:val="00BE1962"/>
    <w:rsid w:val="00BE444B"/>
    <w:rsid w:val="00BE4821"/>
    <w:rsid w:val="00BE5B48"/>
    <w:rsid w:val="00BF17F2"/>
    <w:rsid w:val="00BF2E7B"/>
    <w:rsid w:val="00BF599D"/>
    <w:rsid w:val="00BF7E53"/>
    <w:rsid w:val="00C00404"/>
    <w:rsid w:val="00C00540"/>
    <w:rsid w:val="00C10979"/>
    <w:rsid w:val="00C14358"/>
    <w:rsid w:val="00C172AE"/>
    <w:rsid w:val="00C17BE6"/>
    <w:rsid w:val="00C31E7A"/>
    <w:rsid w:val="00C343F5"/>
    <w:rsid w:val="00C367A5"/>
    <w:rsid w:val="00C4054D"/>
    <w:rsid w:val="00C40555"/>
    <w:rsid w:val="00C40D51"/>
    <w:rsid w:val="00C429A6"/>
    <w:rsid w:val="00C44843"/>
    <w:rsid w:val="00C45D3B"/>
    <w:rsid w:val="00C46BF4"/>
    <w:rsid w:val="00C504F8"/>
    <w:rsid w:val="00C52804"/>
    <w:rsid w:val="00C52A99"/>
    <w:rsid w:val="00C52AB7"/>
    <w:rsid w:val="00C57A6A"/>
    <w:rsid w:val="00C61654"/>
    <w:rsid w:val="00C64F17"/>
    <w:rsid w:val="00C70F84"/>
    <w:rsid w:val="00C727B3"/>
    <w:rsid w:val="00C72BA2"/>
    <w:rsid w:val="00C809C7"/>
    <w:rsid w:val="00C84E4C"/>
    <w:rsid w:val="00C87044"/>
    <w:rsid w:val="00C93C88"/>
    <w:rsid w:val="00C94D17"/>
    <w:rsid w:val="00CB17F5"/>
    <w:rsid w:val="00CB1F15"/>
    <w:rsid w:val="00CB27C6"/>
    <w:rsid w:val="00CB463B"/>
    <w:rsid w:val="00CB4660"/>
    <w:rsid w:val="00CB5B82"/>
    <w:rsid w:val="00CB782D"/>
    <w:rsid w:val="00CC0381"/>
    <w:rsid w:val="00CC54E0"/>
    <w:rsid w:val="00CC62CE"/>
    <w:rsid w:val="00CC65A8"/>
    <w:rsid w:val="00CC7DBB"/>
    <w:rsid w:val="00CD166B"/>
    <w:rsid w:val="00CD3158"/>
    <w:rsid w:val="00CD4219"/>
    <w:rsid w:val="00CD5490"/>
    <w:rsid w:val="00CD6369"/>
    <w:rsid w:val="00CE2A37"/>
    <w:rsid w:val="00CE3C43"/>
    <w:rsid w:val="00CE3E54"/>
    <w:rsid w:val="00CE63D3"/>
    <w:rsid w:val="00CF2E1A"/>
    <w:rsid w:val="00CF6EC0"/>
    <w:rsid w:val="00CF715C"/>
    <w:rsid w:val="00D0198A"/>
    <w:rsid w:val="00D022EC"/>
    <w:rsid w:val="00D05217"/>
    <w:rsid w:val="00D06182"/>
    <w:rsid w:val="00D125BD"/>
    <w:rsid w:val="00D12661"/>
    <w:rsid w:val="00D13EA9"/>
    <w:rsid w:val="00D14D6E"/>
    <w:rsid w:val="00D14F61"/>
    <w:rsid w:val="00D1582D"/>
    <w:rsid w:val="00D2569D"/>
    <w:rsid w:val="00D27A1B"/>
    <w:rsid w:val="00D34DC1"/>
    <w:rsid w:val="00D403F7"/>
    <w:rsid w:val="00D40D77"/>
    <w:rsid w:val="00D435C4"/>
    <w:rsid w:val="00D50BE9"/>
    <w:rsid w:val="00D559DE"/>
    <w:rsid w:val="00D56FEB"/>
    <w:rsid w:val="00D60F07"/>
    <w:rsid w:val="00D61DD0"/>
    <w:rsid w:val="00D62096"/>
    <w:rsid w:val="00D627E5"/>
    <w:rsid w:val="00D649B5"/>
    <w:rsid w:val="00D66E63"/>
    <w:rsid w:val="00D71365"/>
    <w:rsid w:val="00D74E3E"/>
    <w:rsid w:val="00D77D4C"/>
    <w:rsid w:val="00D830E8"/>
    <w:rsid w:val="00D84002"/>
    <w:rsid w:val="00D84240"/>
    <w:rsid w:val="00D86A30"/>
    <w:rsid w:val="00D8777A"/>
    <w:rsid w:val="00D87F0E"/>
    <w:rsid w:val="00D9201C"/>
    <w:rsid w:val="00D92EAD"/>
    <w:rsid w:val="00D94CC2"/>
    <w:rsid w:val="00DA1633"/>
    <w:rsid w:val="00DA29C3"/>
    <w:rsid w:val="00DA2C24"/>
    <w:rsid w:val="00DA4CA4"/>
    <w:rsid w:val="00DA6422"/>
    <w:rsid w:val="00DB0557"/>
    <w:rsid w:val="00DB1D77"/>
    <w:rsid w:val="00DB2C80"/>
    <w:rsid w:val="00DB55DC"/>
    <w:rsid w:val="00DB60CC"/>
    <w:rsid w:val="00DC2340"/>
    <w:rsid w:val="00DC30DA"/>
    <w:rsid w:val="00DC3F7F"/>
    <w:rsid w:val="00DD6D66"/>
    <w:rsid w:val="00DD7FDA"/>
    <w:rsid w:val="00DE0869"/>
    <w:rsid w:val="00DE287B"/>
    <w:rsid w:val="00DE603B"/>
    <w:rsid w:val="00DE7A15"/>
    <w:rsid w:val="00DF129D"/>
    <w:rsid w:val="00DF3CE9"/>
    <w:rsid w:val="00DF4371"/>
    <w:rsid w:val="00DF625F"/>
    <w:rsid w:val="00DF74DB"/>
    <w:rsid w:val="00E005C7"/>
    <w:rsid w:val="00E01841"/>
    <w:rsid w:val="00E02288"/>
    <w:rsid w:val="00E03865"/>
    <w:rsid w:val="00E045FD"/>
    <w:rsid w:val="00E05976"/>
    <w:rsid w:val="00E126C1"/>
    <w:rsid w:val="00E1405F"/>
    <w:rsid w:val="00E21473"/>
    <w:rsid w:val="00E22935"/>
    <w:rsid w:val="00E22C67"/>
    <w:rsid w:val="00E2466B"/>
    <w:rsid w:val="00E25C9B"/>
    <w:rsid w:val="00E3023E"/>
    <w:rsid w:val="00E3116F"/>
    <w:rsid w:val="00E3420A"/>
    <w:rsid w:val="00E34F46"/>
    <w:rsid w:val="00E353E8"/>
    <w:rsid w:val="00E360F0"/>
    <w:rsid w:val="00E375D2"/>
    <w:rsid w:val="00E40B1D"/>
    <w:rsid w:val="00E40CFE"/>
    <w:rsid w:val="00E43E04"/>
    <w:rsid w:val="00E44E20"/>
    <w:rsid w:val="00E463F1"/>
    <w:rsid w:val="00E47A67"/>
    <w:rsid w:val="00E50679"/>
    <w:rsid w:val="00E50799"/>
    <w:rsid w:val="00E552A4"/>
    <w:rsid w:val="00E604BE"/>
    <w:rsid w:val="00E6190A"/>
    <w:rsid w:val="00E61B42"/>
    <w:rsid w:val="00E62E23"/>
    <w:rsid w:val="00E63251"/>
    <w:rsid w:val="00E70C40"/>
    <w:rsid w:val="00E710C7"/>
    <w:rsid w:val="00E80DED"/>
    <w:rsid w:val="00E91721"/>
    <w:rsid w:val="00E93480"/>
    <w:rsid w:val="00E95ED3"/>
    <w:rsid w:val="00EA251B"/>
    <w:rsid w:val="00EA48E6"/>
    <w:rsid w:val="00EA6D40"/>
    <w:rsid w:val="00EA6E3C"/>
    <w:rsid w:val="00EA6F4E"/>
    <w:rsid w:val="00EA7542"/>
    <w:rsid w:val="00EA7B5F"/>
    <w:rsid w:val="00EB2280"/>
    <w:rsid w:val="00EC1621"/>
    <w:rsid w:val="00EC1FF0"/>
    <w:rsid w:val="00EC42BD"/>
    <w:rsid w:val="00EC6264"/>
    <w:rsid w:val="00EC662E"/>
    <w:rsid w:val="00ED07FE"/>
    <w:rsid w:val="00ED5575"/>
    <w:rsid w:val="00EE049D"/>
    <w:rsid w:val="00EE2655"/>
    <w:rsid w:val="00EE2721"/>
    <w:rsid w:val="00EE2A0B"/>
    <w:rsid w:val="00EF6029"/>
    <w:rsid w:val="00F1452E"/>
    <w:rsid w:val="00F16DA0"/>
    <w:rsid w:val="00F23554"/>
    <w:rsid w:val="00F241DA"/>
    <w:rsid w:val="00F24740"/>
    <w:rsid w:val="00F254DF"/>
    <w:rsid w:val="00F267FC"/>
    <w:rsid w:val="00F30571"/>
    <w:rsid w:val="00F335CB"/>
    <w:rsid w:val="00F35DB1"/>
    <w:rsid w:val="00F3651F"/>
    <w:rsid w:val="00F36734"/>
    <w:rsid w:val="00F36D0F"/>
    <w:rsid w:val="00F4144F"/>
    <w:rsid w:val="00F42294"/>
    <w:rsid w:val="00F42F7B"/>
    <w:rsid w:val="00F459EB"/>
    <w:rsid w:val="00F507AE"/>
    <w:rsid w:val="00F5137F"/>
    <w:rsid w:val="00F52C9C"/>
    <w:rsid w:val="00F54B20"/>
    <w:rsid w:val="00F55BE1"/>
    <w:rsid w:val="00F6242C"/>
    <w:rsid w:val="00F62A8E"/>
    <w:rsid w:val="00F632C4"/>
    <w:rsid w:val="00F6336A"/>
    <w:rsid w:val="00F64765"/>
    <w:rsid w:val="00F72065"/>
    <w:rsid w:val="00F778DC"/>
    <w:rsid w:val="00F849BE"/>
    <w:rsid w:val="00F90ECC"/>
    <w:rsid w:val="00F94692"/>
    <w:rsid w:val="00F94A4B"/>
    <w:rsid w:val="00F97AD4"/>
    <w:rsid w:val="00FA1B50"/>
    <w:rsid w:val="00FB0917"/>
    <w:rsid w:val="00FB0BA9"/>
    <w:rsid w:val="00FB0F16"/>
    <w:rsid w:val="00FB1D7F"/>
    <w:rsid w:val="00FB59FB"/>
    <w:rsid w:val="00FB72A0"/>
    <w:rsid w:val="00FC357B"/>
    <w:rsid w:val="00FC35C5"/>
    <w:rsid w:val="00FC7DBF"/>
    <w:rsid w:val="00FD042F"/>
    <w:rsid w:val="00FD22E9"/>
    <w:rsid w:val="00FE23B5"/>
    <w:rsid w:val="00FE4FE6"/>
    <w:rsid w:val="00FE76BB"/>
    <w:rsid w:val="00FF1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75FADBE9"/>
  <w15:docId w15:val="{46D9182A-9B83-45D9-82F5-8748DADFC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ekv.grundtext.arial"/>
    <w:qFormat/>
    <w:rsid w:val="009D3022"/>
    <w:pPr>
      <w:tabs>
        <w:tab w:val="left" w:pos="340"/>
        <w:tab w:val="left" w:pos="595"/>
        <w:tab w:val="left" w:pos="851"/>
      </w:tabs>
      <w:spacing w:line="254" w:lineRule="exact"/>
    </w:pPr>
    <w:rPr>
      <w:rFonts w:ascii="Arial" w:hAnsi="Arial"/>
      <w:noProof/>
      <w:sz w:val="19"/>
      <w:lang w:eastAsia="en-US"/>
    </w:rPr>
  </w:style>
  <w:style w:type="paragraph" w:styleId="berschrift1">
    <w:name w:val="heading 1"/>
    <w:basedOn w:val="Standard"/>
    <w:next w:val="Standard"/>
    <w:link w:val="berschrift1Zchn"/>
    <w:locked/>
    <w:rsid w:val="009512A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99"/>
    <w:rsid w:val="008C27F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99"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uiPriority w:val="99"/>
    <w:rsid w:val="00603AD5"/>
    <w:rPr>
      <w:rFonts w:eastAsia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rsid w:val="00AB18CA"/>
    <w:rPr>
      <w:rFonts w:cs="Times New Roman"/>
    </w:rPr>
  </w:style>
  <w:style w:type="character" w:customStyle="1" w:styleId="ekvsymbol">
    <w:name w:val="ekv.symbol"/>
    <w:basedOn w:val="Absatz-Standardschriftart"/>
    <w:uiPriority w:val="99"/>
    <w:semiHidden/>
    <w:rsid w:val="00DE603B"/>
    <w:rPr>
      <w:rFonts w:ascii="Arial" w:hAnsi="Arial" w:cs="Times New Roman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99"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uiPriority w:val="99"/>
    <w:rsid w:val="001D1169"/>
    <w:rPr>
      <w:sz w:val="18"/>
      <w:lang w:eastAsia="de-DE"/>
    </w:rPr>
  </w:style>
  <w:style w:type="table" w:customStyle="1" w:styleId="TabellemithellemGitternetz1">
    <w:name w:val="Tabelle mit hellem Gitternetz1"/>
    <w:uiPriority w:val="99"/>
    <w:rsid w:val="008C27FD"/>
    <w:rPr>
      <w:sz w:val="20"/>
      <w:szCs w:val="20"/>
    </w:rPr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Formatvorlage1">
    <w:name w:val="Formatvorlage1"/>
    <w:uiPriority w:val="99"/>
    <w:rsid w:val="008C27FD"/>
    <w:rPr>
      <w:sz w:val="20"/>
      <w:szCs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ekvsprechblase">
    <w:name w:val="ekv.sprechblase"/>
    <w:basedOn w:val="Standard"/>
    <w:uiPriority w:val="99"/>
    <w:semiHidden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/>
      <w:sz w:val="21"/>
    </w:rPr>
  </w:style>
  <w:style w:type="paragraph" w:customStyle="1" w:styleId="ekvkreuzwortrtsel">
    <w:name w:val="ekv.kreuzworträtsel"/>
    <w:basedOn w:val="Standard"/>
    <w:uiPriority w:val="99"/>
    <w:semiHidden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99"/>
    <w:rsid w:val="00A3685C"/>
    <w:rPr>
      <w:rFonts w:cs="Times New Roman"/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rsid w:val="00F55BE1"/>
    <w:pPr>
      <w:spacing w:line="240" w:lineRule="auto"/>
    </w:pPr>
    <w:rPr>
      <w:color w:val="000000"/>
      <w:sz w:val="24"/>
    </w:rPr>
  </w:style>
  <w:style w:type="paragraph" w:customStyle="1" w:styleId="ekvboxtitel">
    <w:name w:val="ekv.box.titel"/>
    <w:basedOn w:val="Standard"/>
    <w:uiPriority w:val="99"/>
    <w:semiHidden/>
    <w:rsid w:val="0044185E"/>
    <w:pPr>
      <w:shd w:val="clear" w:color="auto" w:fill="A6A6A6"/>
      <w:spacing w:before="40" w:after="120"/>
    </w:pPr>
  </w:style>
  <w:style w:type="paragraph" w:customStyle="1" w:styleId="ekvboxtext">
    <w:name w:val="ekv.box.text"/>
    <w:basedOn w:val="Standard"/>
    <w:uiPriority w:val="99"/>
    <w:semiHidden/>
    <w:rsid w:val="00603AD5"/>
    <w:pPr>
      <w:shd w:val="clear" w:color="auto" w:fill="D9D9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locked/>
    <w:rsid w:val="00F16DA0"/>
    <w:rPr>
      <w:rFonts w:ascii="Arial" w:hAnsi="Arial" w:cs="Times New Roman"/>
      <w:noProof/>
      <w:color w:val="FFFFFF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locked/>
    <w:rsid w:val="00F16DA0"/>
    <w:rPr>
      <w:rFonts w:ascii="Arial" w:hAnsi="Arial" w:cs="Times New Roman"/>
      <w:noProof/>
      <w:color w:val="FFFFFF"/>
      <w:sz w:val="2"/>
    </w:rPr>
  </w:style>
  <w:style w:type="paragraph" w:customStyle="1" w:styleId="ekvpagina">
    <w:name w:val="ekv.pagina"/>
    <w:basedOn w:val="Standard"/>
    <w:uiPriority w:val="99"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uiPriority w:val="99"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99"/>
    <w:rsid w:val="00461A18"/>
    <w:rPr>
      <w:rFonts w:ascii="Comic Sans MS" w:hAnsi="Comic Sans MS" w:cs="Times New Roman"/>
      <w:noProof/>
      <w:color w:val="000000"/>
      <w:sz w:val="21"/>
      <w:u w:val="single" w:color="000000"/>
      <w:lang w:val="de-DE"/>
    </w:rPr>
  </w:style>
  <w:style w:type="character" w:customStyle="1" w:styleId="ekvhandschrift">
    <w:name w:val="ekv.handschrift"/>
    <w:basedOn w:val="Absatz-Standardschriftart"/>
    <w:uiPriority w:val="99"/>
    <w:rsid w:val="00461A18"/>
    <w:rPr>
      <w:rFonts w:ascii="Comic Sans MS" w:hAnsi="Comic Sans MS" w:cs="Times New Roman"/>
      <w:noProof/>
      <w:color w:val="000000"/>
      <w:sz w:val="21"/>
      <w:lang w:val="de-DE"/>
    </w:rPr>
  </w:style>
  <w:style w:type="character" w:customStyle="1" w:styleId="ekvlsung">
    <w:name w:val="ekv.lösung"/>
    <w:basedOn w:val="Absatz-Standardschriftart"/>
    <w:uiPriority w:val="99"/>
    <w:rsid w:val="00A14C65"/>
    <w:rPr>
      <w:rFonts w:ascii="Comic Sans MS" w:hAnsi="Comic Sans MS" w:cs="Times New Roman"/>
      <w:noProof/>
      <w:color w:val="000000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99"/>
    <w:rsid w:val="00A14C65"/>
    <w:rPr>
      <w:rFonts w:ascii="Comic Sans MS" w:hAnsi="Comic Sans MS" w:cs="Times New Roman"/>
      <w:noProof/>
      <w:color w:val="000000"/>
      <w:sz w:val="21"/>
      <w:u w:val="single" w:color="000000"/>
      <w:lang w:val="de-DE"/>
    </w:rPr>
  </w:style>
  <w:style w:type="paragraph" w:customStyle="1" w:styleId="ekvinklusion">
    <w:name w:val="ekv.inklusion"/>
    <w:basedOn w:val="Standard"/>
    <w:uiPriority w:val="99"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99"/>
    <w:rsid w:val="00603AD5"/>
    <w:pPr>
      <w:shd w:val="clear" w:color="auto" w:fill="D9D9D9"/>
    </w:pPr>
  </w:style>
  <w:style w:type="paragraph" w:customStyle="1" w:styleId="ekvpicto">
    <w:name w:val="ekv.picto"/>
    <w:basedOn w:val="Standard"/>
    <w:uiPriority w:val="99"/>
    <w:semiHidden/>
    <w:rsid w:val="000520A2"/>
    <w:pPr>
      <w:framePr w:w="340" w:h="340" w:hRule="exact" w:wrap="around" w:vAnchor="text" w:hAnchor="page" w:x="852" w:y="1"/>
      <w:spacing w:after="120" w:line="240" w:lineRule="auto"/>
      <w:jc w:val="center"/>
    </w:pPr>
    <w:rPr>
      <w:color w:val="FFFFFF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uiPriority w:val="99"/>
    <w:rsid w:val="00287B24"/>
    <w:rPr>
      <w:rFonts w:cs="Times New Roman"/>
    </w:rPr>
  </w:style>
  <w:style w:type="character" w:customStyle="1" w:styleId="ekvarbeitsanweisungfremdsprache">
    <w:name w:val="ekv.arbeitsanweisung.fremdsprache"/>
    <w:basedOn w:val="Absatz-Standardschriftart"/>
    <w:uiPriority w:val="99"/>
    <w:rsid w:val="00287B24"/>
    <w:rPr>
      <w:rFonts w:cs="Times New Roman"/>
      <w:i/>
    </w:rPr>
  </w:style>
  <w:style w:type="paragraph" w:customStyle="1" w:styleId="ekvbild">
    <w:name w:val="ekv.bild"/>
    <w:basedOn w:val="Standard"/>
    <w:uiPriority w:val="99"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99"/>
    <w:rsid w:val="007A18E0"/>
    <w:rPr>
      <w:sz w:val="17"/>
    </w:rPr>
  </w:style>
  <w:style w:type="character" w:customStyle="1" w:styleId="ekvfett">
    <w:name w:val="ekv.fett"/>
    <w:basedOn w:val="Absatz-Standardschriftart"/>
    <w:uiPriority w:val="29"/>
    <w:qFormat/>
    <w:rsid w:val="00D77D4C"/>
    <w:rPr>
      <w:rFonts w:cs="Times New Roman"/>
      <w:b/>
    </w:rPr>
  </w:style>
  <w:style w:type="character" w:customStyle="1" w:styleId="ekvfettkursiv">
    <w:name w:val="ekv.fett.kursiv"/>
    <w:basedOn w:val="Absatz-Standardschriftart"/>
    <w:uiPriority w:val="99"/>
    <w:rsid w:val="00D77D4C"/>
    <w:rPr>
      <w:rFonts w:cs="Times New Roman"/>
      <w:b/>
      <w:i/>
    </w:rPr>
  </w:style>
  <w:style w:type="character" w:customStyle="1" w:styleId="ekvkursiv">
    <w:name w:val="ekv.kursiv"/>
    <w:basedOn w:val="Absatz-Standardschriftart"/>
    <w:uiPriority w:val="99"/>
    <w:rsid w:val="00D77D4C"/>
    <w:rPr>
      <w:rFonts w:cs="Times New Roman"/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rsid w:val="00461A18"/>
    <w:rPr>
      <w:rFonts w:ascii="Comic Sans MS" w:hAnsi="Comic Sans MS" w:cs="Times New Roman"/>
      <w:color w:val="FFFFFF"/>
      <w:sz w:val="21"/>
      <w:u w:val="single" w:color="000000"/>
    </w:rPr>
  </w:style>
  <w:style w:type="paragraph" w:customStyle="1" w:styleId="ekvzahlenmauer">
    <w:name w:val="ekv.zahlenmauer"/>
    <w:basedOn w:val="Standard"/>
    <w:uiPriority w:val="99"/>
    <w:semiHidden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99"/>
    <w:rsid w:val="00A14C65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rsid w:val="005C0FBD"/>
    <w:rPr>
      <w:rFonts w:cs="Times New Roman"/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locked/>
    <w:rsid w:val="005C0FBD"/>
    <w:rPr>
      <w:rFonts w:ascii="Arial" w:hAnsi="Arial" w:cs="Times New Roman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locked/>
    <w:rsid w:val="005C0FBD"/>
    <w:rPr>
      <w:rFonts w:ascii="Arial" w:hAnsi="Arial" w:cs="Times New Roman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rsid w:val="00193A18"/>
    <w:pPr>
      <w:tabs>
        <w:tab w:val="left" w:pos="9356"/>
      </w:tabs>
      <w:spacing w:line="240" w:lineRule="auto"/>
      <w:jc w:val="center"/>
    </w:pPr>
    <w:rPr>
      <w:rFonts w:eastAsia="Times New Roman"/>
      <w:lang w:eastAsia="de-DE"/>
    </w:rPr>
  </w:style>
  <w:style w:type="paragraph" w:customStyle="1" w:styleId="ekvformel">
    <w:name w:val="ekv.formel"/>
    <w:basedOn w:val="Standard"/>
    <w:uiPriority w:val="99"/>
    <w:rsid w:val="002700F7"/>
    <w:pPr>
      <w:spacing w:line="240" w:lineRule="auto"/>
    </w:pPr>
    <w:rPr>
      <w:color w:val="000000"/>
    </w:r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rsid w:val="00461A18"/>
    <w:rPr>
      <w:rFonts w:ascii="Comic Sans MS" w:hAnsi="Comic Sans MS" w:cs="Times New Roman"/>
      <w:color w:val="FFFFFF"/>
      <w:sz w:val="21"/>
      <w:u w:val="single" w:color="000000"/>
    </w:rPr>
  </w:style>
  <w:style w:type="character" w:customStyle="1" w:styleId="ekvlckentext">
    <w:name w:val="ekv.lückentext"/>
    <w:basedOn w:val="Absatz-Standardschriftart"/>
    <w:uiPriority w:val="99"/>
    <w:rsid w:val="00461A18"/>
    <w:rPr>
      <w:rFonts w:ascii="Times New Roman" w:hAnsi="Times New Roman" w:cs="Times New Roman"/>
      <w:i/>
      <w:color w:val="000000"/>
      <w:sz w:val="21"/>
      <w:u w:val="none" w:color="000000"/>
    </w:rPr>
  </w:style>
  <w:style w:type="character" w:customStyle="1" w:styleId="ekvlckentextunterstrichen">
    <w:name w:val="ekv.lückentext.unterstrichen"/>
    <w:basedOn w:val="Absatz-Standardschriftart"/>
    <w:uiPriority w:val="99"/>
    <w:rsid w:val="00461A18"/>
    <w:rPr>
      <w:rFonts w:ascii="Times New Roman" w:hAnsi="Times New Roman" w:cs="Times New Roman"/>
      <w:i/>
      <w:color w:val="000000"/>
      <w:sz w:val="21"/>
      <w:u w:val="single" w:color="000000"/>
    </w:rPr>
  </w:style>
  <w:style w:type="character" w:customStyle="1" w:styleId="ekvlckentextunterstrichenausgeblendet">
    <w:name w:val="ekv.lückentext.unterstrichen.ausgeblendet"/>
    <w:basedOn w:val="Absatz-Standardschriftart"/>
    <w:uiPriority w:val="99"/>
    <w:semiHidden/>
    <w:rsid w:val="00461A18"/>
    <w:rPr>
      <w:rFonts w:ascii="Times New Roman" w:hAnsi="Times New Roman" w:cs="Times New Roman"/>
      <w:i/>
      <w:color w:val="FFFFFF"/>
      <w:sz w:val="21"/>
      <w:u w:val="single" w:color="000000"/>
    </w:rPr>
  </w:style>
  <w:style w:type="paragraph" w:customStyle="1" w:styleId="ekvue1arial">
    <w:name w:val="ekv.ue1.arial"/>
    <w:basedOn w:val="Standard"/>
    <w:uiPriority w:val="99"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uiPriority w:val="99"/>
    <w:rsid w:val="004D2888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uiPriority w:val="99"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99"/>
    <w:rsid w:val="002C5D15"/>
    <w:pPr>
      <w:spacing w:line="240" w:lineRule="auto"/>
    </w:pPr>
    <w:rPr>
      <w:b/>
      <w:sz w:val="50"/>
    </w:rPr>
  </w:style>
  <w:style w:type="paragraph" w:customStyle="1" w:styleId="ekvgrundtexttimes">
    <w:name w:val="ekv.grundtext.times"/>
    <w:basedOn w:val="Standard"/>
    <w:uiPriority w:val="99"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99"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99"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99"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rFonts w:cs="Times New Roman"/>
      <w:color w:val="808080"/>
    </w:rPr>
  </w:style>
  <w:style w:type="paragraph" w:customStyle="1" w:styleId="ekvquelle">
    <w:name w:val="ekv.quelle"/>
    <w:basedOn w:val="Standard"/>
    <w:uiPriority w:val="99"/>
    <w:rsid w:val="004136AD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uiPriority w:val="99"/>
    <w:rsid w:val="00CD4219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uiPriority w:val="99"/>
    <w:rsid w:val="00CD4219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99"/>
    <w:semiHidden/>
    <w:rsid w:val="006A5611"/>
    <w:rPr>
      <w:rFonts w:cs="Times New Roman"/>
      <w:sz w:val="17"/>
    </w:rPr>
  </w:style>
  <w:style w:type="character" w:customStyle="1" w:styleId="ekvsymbolaufzhlungszeichen">
    <w:name w:val="ekv.symbol.aufzählungszeichen"/>
    <w:basedOn w:val="Absatz-Standardschriftart"/>
    <w:uiPriority w:val="99"/>
    <w:semiHidden/>
    <w:rsid w:val="006A5611"/>
    <w:rPr>
      <w:rFonts w:cs="Times New Roman"/>
      <w:sz w:val="17"/>
    </w:rPr>
  </w:style>
  <w:style w:type="character" w:customStyle="1" w:styleId="ekvhochgestellt">
    <w:name w:val="ekv.hochgestellt"/>
    <w:basedOn w:val="Absatz-Standardschriftart"/>
    <w:uiPriority w:val="99"/>
    <w:rsid w:val="009B716C"/>
    <w:rPr>
      <w:rFonts w:cs="Times New Roman"/>
      <w:vertAlign w:val="superscript"/>
    </w:rPr>
  </w:style>
  <w:style w:type="character" w:customStyle="1" w:styleId="ekvtiefgestellt">
    <w:name w:val="ekv.tiefgestellt"/>
    <w:basedOn w:val="Absatz-Standardschriftart"/>
    <w:uiPriority w:val="99"/>
    <w:rsid w:val="00614BF1"/>
    <w:rPr>
      <w:rFonts w:cs="Times New Roman"/>
      <w:vertAlign w:val="subscript"/>
    </w:rPr>
  </w:style>
  <w:style w:type="character" w:customStyle="1" w:styleId="ekvzeichentimesfett">
    <w:name w:val="ekv.zeichen.times.fett"/>
    <w:basedOn w:val="Absatz-Standardschriftart"/>
    <w:uiPriority w:val="99"/>
    <w:rsid w:val="00290C6C"/>
    <w:rPr>
      <w:rFonts w:ascii="Times New Roman" w:hAnsi="Times New Roman" w:cs="Times New Roman"/>
      <w:b/>
    </w:rPr>
  </w:style>
  <w:style w:type="character" w:customStyle="1" w:styleId="ekvzeichentimes">
    <w:name w:val="ekv.zeichen.times"/>
    <w:basedOn w:val="Absatz-Standardschriftart"/>
    <w:uiPriority w:val="99"/>
    <w:rsid w:val="00614BF1"/>
    <w:rPr>
      <w:rFonts w:ascii="Times New Roman" w:hAnsi="Times New Roman" w:cs="Times New Roman"/>
    </w:rPr>
  </w:style>
  <w:style w:type="character" w:customStyle="1" w:styleId="ekvabstand50prozent">
    <w:name w:val="ekv.abstand.50.prozent"/>
    <w:basedOn w:val="Absatz-Standardschriftart"/>
    <w:uiPriority w:val="99"/>
    <w:rsid w:val="0036392C"/>
    <w:rPr>
      <w:rFonts w:cs="Times New Roman"/>
      <w:w w:val="50"/>
    </w:rPr>
  </w:style>
  <w:style w:type="paragraph" w:customStyle="1" w:styleId="ekvaufgabe3-6sp">
    <w:name w:val="ekv.aufgabe.3-6.sp"/>
    <w:basedOn w:val="Standard"/>
    <w:uiPriority w:val="99"/>
    <w:rsid w:val="00EA6E3C"/>
    <w:pPr>
      <w:tabs>
        <w:tab w:val="clear" w:pos="595"/>
        <w:tab w:val="clear" w:pos="851"/>
        <w:tab w:val="left" w:pos="680"/>
        <w:tab w:val="left" w:pos="1605"/>
        <w:tab w:val="left" w:pos="1945"/>
        <w:tab w:val="left" w:pos="3209"/>
        <w:tab w:val="left" w:pos="3549"/>
        <w:tab w:val="left" w:pos="4820"/>
        <w:tab w:val="left" w:pos="5160"/>
        <w:tab w:val="left" w:pos="6418"/>
        <w:tab w:val="left" w:pos="6759"/>
        <w:tab w:val="left" w:pos="8023"/>
        <w:tab w:val="left" w:pos="8363"/>
      </w:tabs>
      <w:spacing w:line="254" w:lineRule="atLeast"/>
    </w:pPr>
  </w:style>
  <w:style w:type="paragraph" w:customStyle="1" w:styleId="ekvaufgabe2-4sp">
    <w:name w:val="ekv.aufgabe.2-4.sp"/>
    <w:basedOn w:val="Standard"/>
    <w:uiPriority w:val="99"/>
    <w:rsid w:val="00EA6E3C"/>
    <w:pPr>
      <w:tabs>
        <w:tab w:val="clear" w:pos="595"/>
        <w:tab w:val="clear" w:pos="851"/>
        <w:tab w:val="left" w:pos="680"/>
        <w:tab w:val="left" w:pos="2410"/>
        <w:tab w:val="left" w:pos="2750"/>
        <w:tab w:val="left" w:pos="4820"/>
        <w:tab w:val="left" w:pos="5160"/>
        <w:tab w:val="left" w:pos="7229"/>
        <w:tab w:val="left" w:pos="7569"/>
      </w:tabs>
      <w:spacing w:line="254" w:lineRule="atLeast"/>
    </w:pPr>
  </w:style>
  <w:style w:type="paragraph" w:customStyle="1" w:styleId="ekvaufgabelckentext2-4sp">
    <w:name w:val="ekv.aufgabe.lückentext.2-4.sp"/>
    <w:basedOn w:val="Standard"/>
    <w:uiPriority w:val="99"/>
    <w:rsid w:val="00907073"/>
    <w:pPr>
      <w:tabs>
        <w:tab w:val="clear" w:pos="595"/>
        <w:tab w:val="clear" w:pos="851"/>
        <w:tab w:val="left" w:pos="680"/>
        <w:tab w:val="right" w:pos="2126"/>
        <w:tab w:val="left" w:pos="2410"/>
        <w:tab w:val="left" w:pos="2750"/>
        <w:tab w:val="left" w:pos="2977"/>
        <w:tab w:val="right" w:pos="4536"/>
        <w:tab w:val="left" w:pos="4820"/>
        <w:tab w:val="left" w:pos="5160"/>
        <w:tab w:val="right" w:pos="6946"/>
        <w:tab w:val="left" w:pos="7229"/>
        <w:tab w:val="left" w:pos="7569"/>
        <w:tab w:val="right" w:pos="9350"/>
      </w:tabs>
      <w:spacing w:line="452" w:lineRule="atLeast"/>
    </w:pPr>
  </w:style>
  <w:style w:type="paragraph" w:customStyle="1" w:styleId="ekvaufgabelckentext3-6sp">
    <w:name w:val="ekv.aufgabe.lückentext.3-6.sp"/>
    <w:basedOn w:val="Standard"/>
    <w:uiPriority w:val="99"/>
    <w:rsid w:val="00D40D77"/>
    <w:pPr>
      <w:tabs>
        <w:tab w:val="clear" w:pos="595"/>
        <w:tab w:val="clear" w:pos="851"/>
        <w:tab w:val="left" w:pos="680"/>
        <w:tab w:val="right" w:pos="2926"/>
        <w:tab w:val="left" w:pos="3209"/>
        <w:tab w:val="left" w:pos="3549"/>
        <w:tab w:val="right" w:pos="6135"/>
        <w:tab w:val="left" w:pos="6418"/>
        <w:tab w:val="left" w:pos="6759"/>
        <w:tab w:val="right" w:pos="9350"/>
      </w:tabs>
      <w:spacing w:line="452" w:lineRule="atLeast"/>
    </w:pPr>
  </w:style>
  <w:style w:type="character" w:customStyle="1" w:styleId="ekvhandschriftbruch">
    <w:name w:val="ekv.handschrift.bruch"/>
    <w:basedOn w:val="Absatz-Standardschriftart"/>
    <w:uiPriority w:val="99"/>
    <w:rsid w:val="00B570AB"/>
    <w:rPr>
      <w:rFonts w:ascii="Comic Sans MS" w:hAnsi="Comic Sans MS" w:cs="Times New Roman"/>
      <w:color w:val="000000"/>
      <w:position w:val="-18"/>
      <w:sz w:val="21"/>
      <w:u w:val="single" w:color="000000"/>
    </w:rPr>
  </w:style>
  <w:style w:type="paragraph" w:customStyle="1" w:styleId="ekvlsungberschrift">
    <w:name w:val="ekv.lösung.überschrift"/>
    <w:basedOn w:val="Standard"/>
    <w:uiPriority w:val="99"/>
    <w:rsid w:val="005A6279"/>
    <w:pPr>
      <w:keepNext/>
      <w:keepLines/>
      <w:shd w:val="clear" w:color="auto" w:fill="D9D9D9"/>
      <w:tabs>
        <w:tab w:val="clear" w:pos="595"/>
      </w:tabs>
      <w:spacing w:before="120"/>
    </w:pPr>
    <w:rPr>
      <w:b/>
    </w:rPr>
  </w:style>
  <w:style w:type="character" w:customStyle="1" w:styleId="ekvbruchklein">
    <w:name w:val="ekv.bruch.klein"/>
    <w:basedOn w:val="Absatz-Standardschriftart"/>
    <w:uiPriority w:val="99"/>
    <w:rsid w:val="002E45C0"/>
    <w:rPr>
      <w:rFonts w:ascii="Cambria Math" w:hAnsi="Cambria Math" w:cs="Times New Roman"/>
      <w:sz w:val="22"/>
    </w:rPr>
  </w:style>
  <w:style w:type="character" w:customStyle="1" w:styleId="ekvbruchgross">
    <w:name w:val="ekv.bruch.gross"/>
    <w:basedOn w:val="Absatz-Standardschriftart"/>
    <w:uiPriority w:val="99"/>
    <w:rsid w:val="002E45C0"/>
    <w:rPr>
      <w:rFonts w:ascii="Cambria Math" w:hAnsi="Cambria Math" w:cs="Times New Roman"/>
      <w:sz w:val="28"/>
    </w:rPr>
  </w:style>
  <w:style w:type="character" w:customStyle="1" w:styleId="ekvcambriamath">
    <w:name w:val="ekv.cambria.math"/>
    <w:basedOn w:val="Absatz-Standardschriftart"/>
    <w:uiPriority w:val="99"/>
    <w:rsid w:val="00E40CFE"/>
    <w:rPr>
      <w:rFonts w:ascii="Cambria Math" w:hAnsi="Cambria Math" w:cs="Times New Roman"/>
    </w:rPr>
  </w:style>
  <w:style w:type="character" w:customStyle="1" w:styleId="ekvcambriamathfett">
    <w:name w:val="ekv.cambria.math.fett"/>
    <w:basedOn w:val="Absatz-Standardschriftart"/>
    <w:uiPriority w:val="99"/>
    <w:rsid w:val="00290AD2"/>
    <w:rPr>
      <w:rFonts w:ascii="Cambria Math" w:hAnsi="Cambria Math" w:cs="Times New Roman"/>
      <w:b/>
    </w:rPr>
  </w:style>
  <w:style w:type="paragraph" w:customStyle="1" w:styleId="ekvuenavigation">
    <w:name w:val="ekv.ue.navigation"/>
    <w:uiPriority w:val="99"/>
    <w:rsid w:val="00301884"/>
    <w:rPr>
      <w:rFonts w:ascii="Arial" w:hAnsi="Arial"/>
      <w:b/>
      <w:noProof/>
      <w:color w:val="595959"/>
      <w:sz w:val="27"/>
      <w:lang w:eastAsia="en-US"/>
    </w:rPr>
  </w:style>
  <w:style w:type="character" w:customStyle="1" w:styleId="berschrift1Zchn">
    <w:name w:val="Überschrift 1 Zchn"/>
    <w:basedOn w:val="Absatz-Standardschriftart"/>
    <w:link w:val="berschrift1"/>
    <w:rsid w:val="009512A4"/>
    <w:rPr>
      <w:rFonts w:asciiTheme="majorHAnsi" w:eastAsiaTheme="majorEastAsia" w:hAnsiTheme="majorHAnsi" w:cstheme="majorBidi"/>
      <w:noProof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74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936</Words>
  <Characters>6473</Characters>
  <Application>Microsoft Office Word</Application>
  <DocSecurity>0</DocSecurity>
  <Lines>53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7395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Ernst Klett Verlag, Stuttgart</dc:creator>
  <cp:keywords/>
  <dc:description/>
  <cp:lastModifiedBy/>
  <cp:revision>5</cp:revision>
  <cp:lastPrinted>2020-08-17T11:34:00Z</cp:lastPrinted>
  <dcterms:created xsi:type="dcterms:W3CDTF">2020-08-17T11:26:00Z</dcterms:created>
  <dcterms:modified xsi:type="dcterms:W3CDTF">2020-08-17T11:34:00Z</dcterms:modified>
</cp:coreProperties>
</file>