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ECFC9" w14:textId="77777777" w:rsidR="00E5390C" w:rsidRDefault="00E5390C" w:rsidP="009F71E6">
      <w:pPr>
        <w:pStyle w:val="ekvue2arial"/>
        <w:rPr>
          <w:lang w:val="en-US"/>
        </w:rPr>
      </w:pPr>
    </w:p>
    <w:p w14:paraId="4A85BC1E" w14:textId="6EE9852C" w:rsidR="009F71E6" w:rsidRPr="009F71E6" w:rsidRDefault="0081476D" w:rsidP="009F71E6">
      <w:pPr>
        <w:pStyle w:val="ekvue2arial"/>
        <w:rPr>
          <w:lang w:val="en-US"/>
        </w:rPr>
      </w:pPr>
      <w:r>
        <w:rPr>
          <w:lang w:val="en-US"/>
        </w:rPr>
        <w:t>Are you an explorer</w:t>
      </w:r>
      <w:r w:rsidR="00812F1F">
        <w:rPr>
          <w:vertAlign w:val="superscript"/>
          <w:lang w:val="en-US"/>
        </w:rPr>
        <w:t>1</w:t>
      </w:r>
      <w:r>
        <w:rPr>
          <w:lang w:val="en-US"/>
        </w:rPr>
        <w:t>?</w:t>
      </w:r>
    </w:p>
    <w:p w14:paraId="078EB826" w14:textId="77777777" w:rsidR="009948CE" w:rsidRDefault="009948CE" w:rsidP="009F71E6">
      <w:pPr>
        <w:pStyle w:val="ekvgrundtextarial"/>
        <w:rPr>
          <w:lang w:val="en-US"/>
        </w:rPr>
      </w:pPr>
    </w:p>
    <w:p w14:paraId="7C55E60E" w14:textId="1FE31A58" w:rsidR="008534E2" w:rsidRDefault="00AB0BB5" w:rsidP="00EA4BFB">
      <w:pPr>
        <w:pStyle w:val="ekvgrundtextarial"/>
        <w:rPr>
          <w:lang w:val="en-US"/>
        </w:rPr>
      </w:pPr>
      <w:r>
        <w:rPr>
          <w:lang w:val="en-US"/>
        </w:rPr>
        <w:t>1.</w:t>
      </w:r>
      <w:r>
        <w:rPr>
          <w:lang w:val="en-US"/>
        </w:rPr>
        <w:tab/>
      </w:r>
      <w:r w:rsidR="0081476D">
        <w:rPr>
          <w:lang w:val="en-US"/>
        </w:rPr>
        <w:t>Fill in this questionnaire to find out if you are an adventurous explorer</w:t>
      </w:r>
      <w:r w:rsidR="00812F1F">
        <w:rPr>
          <w:vertAlign w:val="superscript"/>
          <w:lang w:val="en-US"/>
        </w:rPr>
        <w:t>1</w:t>
      </w:r>
      <w:r w:rsidR="0081476D">
        <w:rPr>
          <w:lang w:val="en-US"/>
        </w:rPr>
        <w:t xml:space="preserve"> at heart</w:t>
      </w:r>
      <w:r w:rsidR="00812F1F">
        <w:rPr>
          <w:vertAlign w:val="superscript"/>
          <w:lang w:val="en-US"/>
        </w:rPr>
        <w:t>2</w:t>
      </w:r>
      <w:r w:rsidR="0081476D">
        <w:rPr>
          <w:lang w:val="en-US"/>
        </w:rPr>
        <w:t>.</w:t>
      </w:r>
    </w:p>
    <w:p w14:paraId="50BD7CBC" w14:textId="77777777" w:rsidR="008534E2" w:rsidRDefault="008534E2" w:rsidP="00EA4BFB">
      <w:pPr>
        <w:pStyle w:val="ekvgrundtextarial"/>
        <w:rPr>
          <w:lang w:val="en-US"/>
        </w:rPr>
      </w:pPr>
    </w:p>
    <w:p w14:paraId="565F7A65" w14:textId="77777777" w:rsidR="008534E2" w:rsidRDefault="008534E2" w:rsidP="00EA4BFB">
      <w:pPr>
        <w:pStyle w:val="ekvgrundtextarial"/>
        <w:rPr>
          <w:lang w:val="en-US"/>
        </w:rPr>
      </w:pPr>
    </w:p>
    <w:tbl>
      <w:tblPr>
        <w:tblW w:w="9356" w:type="dxa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6"/>
      </w:tblGrid>
      <w:tr w:rsidR="0081476D" w:rsidRPr="001E6F10" w14:paraId="1259DAF5" w14:textId="77777777" w:rsidTr="008534E2">
        <w:trPr>
          <w:trHeight w:hRule="exact" w:val="1308"/>
        </w:trPr>
        <w:tc>
          <w:tcPr>
            <w:tcW w:w="9356" w:type="dxa"/>
            <w:tcBorders>
              <w:top w:val="single" w:sz="12" w:space="0" w:color="4F81BD" w:themeColor="accent1"/>
              <w:bottom w:val="single" w:sz="12" w:space="0" w:color="4565AD"/>
              <w:right w:val="nil"/>
            </w:tcBorders>
            <w:shd w:val="clear" w:color="auto" w:fill="auto"/>
            <w:tcMar>
              <w:top w:w="113" w:type="dxa"/>
              <w:left w:w="0" w:type="dxa"/>
              <w:right w:w="170" w:type="dxa"/>
            </w:tcMar>
            <w:vAlign w:val="center"/>
          </w:tcPr>
          <w:p w14:paraId="5992E5C5" w14:textId="77777777" w:rsidR="0081476D" w:rsidRPr="0081476D" w:rsidRDefault="0081476D" w:rsidP="008534E2">
            <w:pPr>
              <w:pStyle w:val="ekvgrundtextarial"/>
              <w:numPr>
                <w:ilvl w:val="0"/>
                <w:numId w:val="1"/>
              </w:numPr>
              <w:spacing w:line="276" w:lineRule="auto"/>
              <w:ind w:hanging="720"/>
              <w:rPr>
                <w:b/>
                <w:lang w:val="en-US"/>
              </w:rPr>
            </w:pPr>
            <w:r w:rsidRPr="0081476D">
              <w:rPr>
                <w:b/>
                <w:lang w:val="en-US"/>
              </w:rPr>
              <w:t>Are there any countries that you wouldn’t want to travel to?</w:t>
            </w:r>
          </w:p>
          <w:p w14:paraId="46411939" w14:textId="6E0B513A" w:rsidR="0081476D" w:rsidRDefault="0081476D" w:rsidP="008534E2">
            <w:pPr>
              <w:pStyle w:val="ekvgrundtextarial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sym w:font="Wingdings" w:char="F06F"/>
            </w:r>
            <w:r>
              <w:rPr>
                <w:lang w:val="en-US"/>
              </w:rPr>
              <w:tab/>
              <w:t>No, I love to travel.</w:t>
            </w:r>
          </w:p>
          <w:p w14:paraId="7E78FFB8" w14:textId="4338058C" w:rsidR="0081476D" w:rsidRDefault="0081476D" w:rsidP="008534E2">
            <w:pPr>
              <w:pStyle w:val="ekvgrundtextarial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sym w:font="Wingdings" w:char="F06F"/>
            </w:r>
            <w:r>
              <w:rPr>
                <w:lang w:val="en-US"/>
              </w:rPr>
              <w:tab/>
              <w:t>I only travel to countries if I speak the language.</w:t>
            </w:r>
          </w:p>
          <w:p w14:paraId="0E6C0484" w14:textId="57399FDA" w:rsidR="0081476D" w:rsidRPr="008C11E0" w:rsidRDefault="0081476D" w:rsidP="008534E2">
            <w:pPr>
              <w:pStyle w:val="ekvgrundtextarial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sym w:font="Wingdings" w:char="F06F"/>
            </w:r>
            <w:r>
              <w:rPr>
                <w:lang w:val="en-US"/>
              </w:rPr>
              <w:tab/>
              <w:t>Yes, I wouldn’t travel to dangerous countries.</w:t>
            </w:r>
          </w:p>
        </w:tc>
      </w:tr>
      <w:tr w:rsidR="0081476D" w:rsidRPr="0081476D" w14:paraId="008B38B8" w14:textId="77777777" w:rsidTr="008534E2">
        <w:trPr>
          <w:trHeight w:hRule="exact" w:val="1186"/>
        </w:trPr>
        <w:tc>
          <w:tcPr>
            <w:tcW w:w="9356" w:type="dxa"/>
            <w:tcBorders>
              <w:top w:val="single" w:sz="12" w:space="0" w:color="4565AD"/>
              <w:bottom w:val="single" w:sz="4" w:space="0" w:color="auto"/>
              <w:right w:val="nil"/>
            </w:tcBorders>
            <w:shd w:val="clear" w:color="auto" w:fill="auto"/>
            <w:tcMar>
              <w:top w:w="113" w:type="dxa"/>
              <w:left w:w="0" w:type="dxa"/>
              <w:right w:w="170" w:type="dxa"/>
            </w:tcMar>
            <w:vAlign w:val="center"/>
          </w:tcPr>
          <w:p w14:paraId="5083FCDC" w14:textId="4E21461C" w:rsidR="0081476D" w:rsidRPr="0081476D" w:rsidRDefault="0081476D" w:rsidP="008534E2">
            <w:pPr>
              <w:pStyle w:val="ekvgrundtextarial"/>
              <w:numPr>
                <w:ilvl w:val="0"/>
                <w:numId w:val="1"/>
              </w:numPr>
              <w:spacing w:line="276" w:lineRule="auto"/>
              <w:ind w:hanging="720"/>
              <w:rPr>
                <w:b/>
                <w:lang w:val="en-US"/>
              </w:rPr>
            </w:pPr>
            <w:r>
              <w:rPr>
                <w:b/>
                <w:lang w:val="en-US"/>
              </w:rPr>
              <w:t>If you could travel together with one of these people, who would you choose</w:t>
            </w:r>
            <w:r w:rsidRPr="0081476D">
              <w:rPr>
                <w:b/>
                <w:lang w:val="en-US"/>
              </w:rPr>
              <w:t>?</w:t>
            </w:r>
          </w:p>
          <w:p w14:paraId="728862DA" w14:textId="1E3A2DAA" w:rsidR="0081476D" w:rsidRDefault="0081476D" w:rsidP="008534E2">
            <w:pPr>
              <w:pStyle w:val="ekvgrundtextarial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sym w:font="Wingdings" w:char="F06F"/>
            </w:r>
            <w:r>
              <w:rPr>
                <w:lang w:val="en-US"/>
              </w:rPr>
              <w:tab/>
              <w:t>Your local postman.</w:t>
            </w:r>
          </w:p>
          <w:p w14:paraId="75454AB7" w14:textId="7C63215E" w:rsidR="0081476D" w:rsidRDefault="0081476D" w:rsidP="008534E2">
            <w:pPr>
              <w:pStyle w:val="ekvgrundtextarial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sym w:font="Wingdings" w:char="F06F"/>
            </w:r>
            <w:r>
              <w:rPr>
                <w:lang w:val="en-US"/>
              </w:rPr>
              <w:tab/>
              <w:t>James Bond.</w:t>
            </w:r>
          </w:p>
          <w:p w14:paraId="681B7603" w14:textId="6CD7B3B5" w:rsidR="0081476D" w:rsidRPr="008C11E0" w:rsidRDefault="0081476D" w:rsidP="008534E2">
            <w:pPr>
              <w:pStyle w:val="ekvgrundtextarial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sym w:font="Wingdings" w:char="F06F"/>
            </w:r>
            <w:r>
              <w:rPr>
                <w:lang w:val="en-US"/>
              </w:rPr>
              <w:tab/>
              <w:t>Your best friend.</w:t>
            </w:r>
          </w:p>
        </w:tc>
      </w:tr>
      <w:tr w:rsidR="0081476D" w:rsidRPr="0081476D" w14:paraId="26598F2D" w14:textId="77777777" w:rsidTr="008534E2">
        <w:trPr>
          <w:trHeight w:hRule="exact" w:val="1238"/>
        </w:trPr>
        <w:tc>
          <w:tcPr>
            <w:tcW w:w="9356" w:type="dxa"/>
            <w:tcBorders>
              <w:top w:val="single" w:sz="12" w:space="0" w:color="4565AD"/>
              <w:bottom w:val="single" w:sz="4" w:space="0" w:color="auto"/>
              <w:right w:val="nil"/>
            </w:tcBorders>
            <w:shd w:val="clear" w:color="auto" w:fill="auto"/>
            <w:tcMar>
              <w:top w:w="113" w:type="dxa"/>
              <w:left w:w="0" w:type="dxa"/>
              <w:right w:w="170" w:type="dxa"/>
            </w:tcMar>
            <w:vAlign w:val="center"/>
          </w:tcPr>
          <w:p w14:paraId="780BA655" w14:textId="79E5B1FC" w:rsidR="0081476D" w:rsidRPr="0081476D" w:rsidRDefault="0081476D" w:rsidP="008534E2">
            <w:pPr>
              <w:pStyle w:val="ekvgrundtextarial"/>
              <w:numPr>
                <w:ilvl w:val="0"/>
                <w:numId w:val="1"/>
              </w:numPr>
              <w:spacing w:line="276" w:lineRule="auto"/>
              <w:ind w:hanging="720"/>
              <w:rPr>
                <w:b/>
                <w:lang w:val="en-US"/>
              </w:rPr>
            </w:pPr>
            <w:r>
              <w:rPr>
                <w:b/>
                <w:lang w:val="en-US"/>
              </w:rPr>
              <w:t>You are standing in front of an old house. People say it’s haunted</w:t>
            </w:r>
            <w:r w:rsidR="00812F1F">
              <w:rPr>
                <w:b/>
                <w:vertAlign w:val="superscript"/>
                <w:lang w:val="en-US"/>
              </w:rPr>
              <w:t>3</w:t>
            </w:r>
            <w:r>
              <w:rPr>
                <w:b/>
                <w:lang w:val="en-US"/>
              </w:rPr>
              <w:t>. Do you go in to explore</w:t>
            </w:r>
            <w:r w:rsidRPr="0081476D">
              <w:rPr>
                <w:b/>
                <w:lang w:val="en-US"/>
              </w:rPr>
              <w:t>?</w:t>
            </w:r>
          </w:p>
          <w:p w14:paraId="71F9139F" w14:textId="4412FE4A" w:rsidR="0081476D" w:rsidRDefault="0081476D" w:rsidP="008534E2">
            <w:pPr>
              <w:pStyle w:val="ekvgrundtextarial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sym w:font="Wingdings" w:char="F06F"/>
            </w:r>
            <w:r>
              <w:rPr>
                <w:lang w:val="en-US"/>
              </w:rPr>
              <w:tab/>
              <w:t>Am I getting paid?</w:t>
            </w:r>
          </w:p>
          <w:p w14:paraId="7B72B32B" w14:textId="2963CB95" w:rsidR="0081476D" w:rsidRDefault="0081476D" w:rsidP="008534E2">
            <w:pPr>
              <w:pStyle w:val="ekvgrundtextarial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sym w:font="Wingdings" w:char="F06F"/>
            </w:r>
            <w:r>
              <w:rPr>
                <w:lang w:val="en-US"/>
              </w:rPr>
              <w:tab/>
              <w:t>Yes, absolutely.</w:t>
            </w:r>
          </w:p>
          <w:p w14:paraId="7BA28F1F" w14:textId="3D34C5BC" w:rsidR="0081476D" w:rsidRPr="008C11E0" w:rsidRDefault="0081476D" w:rsidP="008534E2">
            <w:pPr>
              <w:pStyle w:val="ekvgrundtextarial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sym w:font="Wingdings" w:char="F06F"/>
            </w:r>
            <w:r>
              <w:rPr>
                <w:lang w:val="en-US"/>
              </w:rPr>
              <w:tab/>
              <w:t>No, not a chance!</w:t>
            </w:r>
          </w:p>
        </w:tc>
      </w:tr>
      <w:tr w:rsidR="0081476D" w:rsidRPr="0081476D" w14:paraId="6A9FCB9E" w14:textId="77777777" w:rsidTr="008534E2">
        <w:trPr>
          <w:trHeight w:hRule="exact" w:val="1404"/>
        </w:trPr>
        <w:tc>
          <w:tcPr>
            <w:tcW w:w="9356" w:type="dxa"/>
            <w:tcBorders>
              <w:top w:val="single" w:sz="12" w:space="0" w:color="4565AD"/>
              <w:bottom w:val="single" w:sz="4" w:space="0" w:color="auto"/>
              <w:right w:val="nil"/>
            </w:tcBorders>
            <w:shd w:val="clear" w:color="auto" w:fill="auto"/>
            <w:tcMar>
              <w:top w:w="113" w:type="dxa"/>
              <w:left w:w="0" w:type="dxa"/>
              <w:right w:w="170" w:type="dxa"/>
            </w:tcMar>
            <w:vAlign w:val="center"/>
          </w:tcPr>
          <w:p w14:paraId="54D66F03" w14:textId="4FD1EE0D" w:rsidR="0081476D" w:rsidRPr="0081476D" w:rsidRDefault="0081476D" w:rsidP="008534E2">
            <w:pPr>
              <w:pStyle w:val="ekvgrundtextarial"/>
              <w:numPr>
                <w:ilvl w:val="0"/>
                <w:numId w:val="1"/>
              </w:numPr>
              <w:spacing w:line="276" w:lineRule="auto"/>
              <w:ind w:hanging="720"/>
              <w:rPr>
                <w:b/>
                <w:lang w:val="en-US"/>
              </w:rPr>
            </w:pPr>
            <w:r>
              <w:rPr>
                <w:b/>
                <w:lang w:val="en-US"/>
              </w:rPr>
              <w:t>A helicopter ride over Berlin sounds …</w:t>
            </w:r>
          </w:p>
          <w:p w14:paraId="416DB2BC" w14:textId="1FF524E1" w:rsidR="0081476D" w:rsidRDefault="0081476D" w:rsidP="008534E2">
            <w:pPr>
              <w:pStyle w:val="ekvgrundtextarial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sym w:font="Wingdings" w:char="F06F"/>
            </w:r>
            <w:r>
              <w:rPr>
                <w:lang w:val="en-US"/>
              </w:rPr>
              <w:tab/>
              <w:t>exciting.</w:t>
            </w:r>
          </w:p>
          <w:p w14:paraId="286EBEAC" w14:textId="69DE70B4" w:rsidR="0081476D" w:rsidRDefault="0081476D" w:rsidP="008534E2">
            <w:pPr>
              <w:pStyle w:val="ekvgrundtextarial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sym w:font="Wingdings" w:char="F06F"/>
            </w:r>
            <w:r>
              <w:rPr>
                <w:lang w:val="en-US"/>
              </w:rPr>
              <w:tab/>
              <w:t>scary.</w:t>
            </w:r>
          </w:p>
          <w:p w14:paraId="773FEE24" w14:textId="6A5A2974" w:rsidR="0081476D" w:rsidRPr="008C11E0" w:rsidRDefault="0081476D" w:rsidP="008534E2">
            <w:pPr>
              <w:pStyle w:val="ekvgrundtextarial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sym w:font="Wingdings" w:char="F06F"/>
            </w:r>
            <w:r>
              <w:rPr>
                <w:lang w:val="en-US"/>
              </w:rPr>
              <w:tab/>
              <w:t>uncomfortable.</w:t>
            </w:r>
          </w:p>
        </w:tc>
      </w:tr>
      <w:tr w:rsidR="0081476D" w:rsidRPr="001E6F10" w14:paraId="58DD97CF" w14:textId="77777777" w:rsidTr="008534E2">
        <w:trPr>
          <w:trHeight w:hRule="exact" w:val="1378"/>
        </w:trPr>
        <w:tc>
          <w:tcPr>
            <w:tcW w:w="9356" w:type="dxa"/>
            <w:tcBorders>
              <w:top w:val="single" w:sz="12" w:space="0" w:color="4565AD"/>
              <w:bottom w:val="single" w:sz="4" w:space="0" w:color="auto"/>
              <w:right w:val="nil"/>
            </w:tcBorders>
            <w:shd w:val="clear" w:color="auto" w:fill="auto"/>
            <w:tcMar>
              <w:top w:w="113" w:type="dxa"/>
              <w:left w:w="0" w:type="dxa"/>
              <w:right w:w="170" w:type="dxa"/>
            </w:tcMar>
            <w:vAlign w:val="center"/>
          </w:tcPr>
          <w:p w14:paraId="0F536603" w14:textId="410E8ED2" w:rsidR="0081476D" w:rsidRPr="0081476D" w:rsidRDefault="0081476D" w:rsidP="008534E2">
            <w:pPr>
              <w:pStyle w:val="ekvgrundtextarial"/>
              <w:numPr>
                <w:ilvl w:val="0"/>
                <w:numId w:val="1"/>
              </w:numPr>
              <w:spacing w:line="276" w:lineRule="auto"/>
              <w:ind w:hanging="720"/>
              <w:rPr>
                <w:b/>
                <w:lang w:val="en-US"/>
              </w:rPr>
            </w:pPr>
            <w:r>
              <w:rPr>
                <w:b/>
                <w:lang w:val="en-US"/>
              </w:rPr>
              <w:t>When you go to an ice-cream parlour</w:t>
            </w:r>
            <w:r w:rsidR="00812F1F">
              <w:rPr>
                <w:b/>
                <w:vertAlign w:val="superscript"/>
                <w:lang w:val="en-US"/>
              </w:rPr>
              <w:t>4</w:t>
            </w:r>
            <w:r>
              <w:rPr>
                <w:b/>
                <w:lang w:val="en-US"/>
              </w:rPr>
              <w:t>, how often do you try new flavours</w:t>
            </w:r>
            <w:r w:rsidR="00812F1F">
              <w:rPr>
                <w:b/>
                <w:vertAlign w:val="superscript"/>
                <w:lang w:val="en-US"/>
              </w:rPr>
              <w:t>5</w:t>
            </w:r>
            <w:r w:rsidRPr="0081476D">
              <w:rPr>
                <w:b/>
                <w:lang w:val="en-US"/>
              </w:rPr>
              <w:t>?</w:t>
            </w:r>
          </w:p>
          <w:p w14:paraId="0D7D2D00" w14:textId="463F5D64" w:rsidR="0081476D" w:rsidRDefault="0081476D" w:rsidP="008534E2">
            <w:pPr>
              <w:pStyle w:val="ekvgrundtextarial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sym w:font="Wingdings" w:char="F06F"/>
            </w:r>
            <w:r>
              <w:rPr>
                <w:lang w:val="en-US"/>
              </w:rPr>
              <w:tab/>
              <w:t>Never, I only eat what I know.</w:t>
            </w:r>
          </w:p>
          <w:p w14:paraId="16341D6A" w14:textId="757D3A14" w:rsidR="0081476D" w:rsidRDefault="0081476D" w:rsidP="008534E2">
            <w:pPr>
              <w:pStyle w:val="ekvgrundtextarial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sym w:font="Wingdings" w:char="F06F"/>
            </w:r>
            <w:r>
              <w:rPr>
                <w:lang w:val="en-US"/>
              </w:rPr>
              <w:tab/>
              <w:t>From time to time.</w:t>
            </w:r>
          </w:p>
          <w:p w14:paraId="3D17E5F4" w14:textId="6C30D673" w:rsidR="0081476D" w:rsidRPr="008C11E0" w:rsidRDefault="0081476D" w:rsidP="008534E2">
            <w:pPr>
              <w:pStyle w:val="ekvgrundtextarial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sym w:font="Wingdings" w:char="F06F"/>
            </w:r>
            <w:r>
              <w:rPr>
                <w:lang w:val="en-US"/>
              </w:rPr>
              <w:tab/>
              <w:t>Every time, of course!</w:t>
            </w:r>
          </w:p>
        </w:tc>
      </w:tr>
      <w:tr w:rsidR="0081476D" w:rsidRPr="001E6F10" w14:paraId="23BF1F6F" w14:textId="77777777" w:rsidTr="008534E2">
        <w:trPr>
          <w:trHeight w:hRule="exact" w:val="1394"/>
        </w:trPr>
        <w:tc>
          <w:tcPr>
            <w:tcW w:w="9356" w:type="dxa"/>
            <w:tcBorders>
              <w:top w:val="single" w:sz="12" w:space="0" w:color="4565AD"/>
              <w:bottom w:val="single" w:sz="4" w:space="0" w:color="auto"/>
              <w:right w:val="nil"/>
            </w:tcBorders>
            <w:shd w:val="clear" w:color="auto" w:fill="auto"/>
            <w:tcMar>
              <w:top w:w="113" w:type="dxa"/>
              <w:left w:w="0" w:type="dxa"/>
              <w:right w:w="170" w:type="dxa"/>
            </w:tcMar>
            <w:vAlign w:val="center"/>
          </w:tcPr>
          <w:p w14:paraId="4815B5B1" w14:textId="62CD6404" w:rsidR="0081476D" w:rsidRPr="0081476D" w:rsidRDefault="0081476D" w:rsidP="008534E2">
            <w:pPr>
              <w:pStyle w:val="ekvgrundtextarial"/>
              <w:numPr>
                <w:ilvl w:val="0"/>
                <w:numId w:val="1"/>
              </w:numPr>
              <w:spacing w:line="276" w:lineRule="auto"/>
              <w:ind w:hanging="720"/>
              <w:rPr>
                <w:b/>
                <w:lang w:val="en-US"/>
              </w:rPr>
            </w:pPr>
            <w:r>
              <w:rPr>
                <w:b/>
                <w:lang w:val="en-US"/>
              </w:rPr>
              <w:t>Would you ever go on a hiking tour through a jungle</w:t>
            </w:r>
            <w:r w:rsidRPr="0081476D">
              <w:rPr>
                <w:b/>
                <w:lang w:val="en-US"/>
              </w:rPr>
              <w:t>?</w:t>
            </w:r>
          </w:p>
          <w:p w14:paraId="03E82ACF" w14:textId="0FBD176F" w:rsidR="0081476D" w:rsidRDefault="0081476D" w:rsidP="008534E2">
            <w:pPr>
              <w:pStyle w:val="ekvgrundtextarial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sym w:font="Wingdings" w:char="F06F"/>
            </w:r>
            <w:r>
              <w:rPr>
                <w:lang w:val="en-US"/>
              </w:rPr>
              <w:tab/>
              <w:t>Never, I hate insects and camping.</w:t>
            </w:r>
          </w:p>
          <w:p w14:paraId="7CBF0310" w14:textId="21B7EC61" w:rsidR="0081476D" w:rsidRDefault="0081476D" w:rsidP="008534E2">
            <w:pPr>
              <w:pStyle w:val="ekvgrundtextarial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sym w:font="Wingdings" w:char="F06F"/>
            </w:r>
            <w:r>
              <w:rPr>
                <w:lang w:val="en-US"/>
              </w:rPr>
              <w:tab/>
            </w:r>
            <w:r w:rsidR="00812F1F">
              <w:rPr>
                <w:lang w:val="en-US"/>
              </w:rPr>
              <w:t>Will we sleep in a hotel?</w:t>
            </w:r>
          </w:p>
          <w:p w14:paraId="6DBA6B9C" w14:textId="4B7D4825" w:rsidR="0081476D" w:rsidRPr="008C11E0" w:rsidRDefault="0081476D" w:rsidP="008534E2">
            <w:pPr>
              <w:pStyle w:val="ekvgrundtextarial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sym w:font="Wingdings" w:char="F06F"/>
            </w:r>
            <w:r>
              <w:rPr>
                <w:lang w:val="en-US"/>
              </w:rPr>
              <w:tab/>
              <w:t>Absolutely, sounds like a great experience!</w:t>
            </w:r>
          </w:p>
        </w:tc>
      </w:tr>
      <w:tr w:rsidR="0081476D" w:rsidRPr="001E6F10" w14:paraId="26126889" w14:textId="77777777" w:rsidTr="008534E2">
        <w:trPr>
          <w:trHeight w:hRule="exact" w:val="1266"/>
        </w:trPr>
        <w:tc>
          <w:tcPr>
            <w:tcW w:w="9356" w:type="dxa"/>
            <w:tcBorders>
              <w:top w:val="single" w:sz="12" w:space="0" w:color="4565AD"/>
              <w:bottom w:val="single" w:sz="4" w:space="0" w:color="auto"/>
              <w:right w:val="nil"/>
            </w:tcBorders>
            <w:shd w:val="clear" w:color="auto" w:fill="auto"/>
            <w:tcMar>
              <w:top w:w="113" w:type="dxa"/>
              <w:left w:w="0" w:type="dxa"/>
              <w:right w:w="170" w:type="dxa"/>
            </w:tcMar>
            <w:vAlign w:val="center"/>
          </w:tcPr>
          <w:p w14:paraId="76259E31" w14:textId="4CC101DC" w:rsidR="0081476D" w:rsidRPr="0081476D" w:rsidRDefault="0081476D" w:rsidP="008534E2">
            <w:pPr>
              <w:pStyle w:val="ekvgrundtextarial"/>
              <w:numPr>
                <w:ilvl w:val="0"/>
                <w:numId w:val="1"/>
              </w:numPr>
              <w:spacing w:line="276" w:lineRule="auto"/>
              <w:ind w:hanging="720"/>
              <w:rPr>
                <w:b/>
                <w:lang w:val="en-US"/>
              </w:rPr>
            </w:pPr>
            <w:r>
              <w:rPr>
                <w:b/>
                <w:lang w:val="en-US"/>
              </w:rPr>
              <w:t>Most people would say that you are …</w:t>
            </w:r>
          </w:p>
          <w:p w14:paraId="1C32B8D6" w14:textId="0CC4B54F" w:rsidR="0081476D" w:rsidRDefault="0081476D" w:rsidP="008534E2">
            <w:pPr>
              <w:pStyle w:val="ekvgrundtextarial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sym w:font="Wingdings" w:char="F06F"/>
            </w:r>
            <w:r>
              <w:rPr>
                <w:lang w:val="en-US"/>
              </w:rPr>
              <w:tab/>
              <w:t>a bit lazy.</w:t>
            </w:r>
          </w:p>
          <w:p w14:paraId="60E9A71B" w14:textId="5828B8AA" w:rsidR="0081476D" w:rsidRPr="0081476D" w:rsidRDefault="0081476D" w:rsidP="008534E2">
            <w:pPr>
              <w:pStyle w:val="ekvgrundtextarial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sym w:font="Wingdings" w:char="F06F"/>
            </w:r>
            <w:r>
              <w:rPr>
                <w:lang w:val="en-US"/>
              </w:rPr>
              <w:tab/>
              <w:t>curious</w:t>
            </w:r>
            <w:r w:rsidR="00812F1F">
              <w:rPr>
                <w:vertAlign w:val="superscript"/>
                <w:lang w:val="en-US"/>
              </w:rPr>
              <w:t>6</w:t>
            </w:r>
            <w:r>
              <w:rPr>
                <w:lang w:val="en-US"/>
              </w:rPr>
              <w:t>.</w:t>
            </w:r>
          </w:p>
          <w:p w14:paraId="2769EF69" w14:textId="62926761" w:rsidR="0081476D" w:rsidRPr="008C11E0" w:rsidRDefault="0081476D" w:rsidP="008534E2">
            <w:pPr>
              <w:pStyle w:val="ekvgrundtextarial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sym w:font="Wingdings" w:char="F06F"/>
            </w:r>
            <w:r>
              <w:rPr>
                <w:lang w:val="en-US"/>
              </w:rPr>
              <w:tab/>
              <w:t>spontaneous.</w:t>
            </w:r>
          </w:p>
        </w:tc>
      </w:tr>
      <w:tr w:rsidR="0081476D" w:rsidRPr="001E6F10" w14:paraId="2DE85BB6" w14:textId="77777777" w:rsidTr="008534E2">
        <w:trPr>
          <w:trHeight w:hRule="exact" w:val="1272"/>
        </w:trPr>
        <w:tc>
          <w:tcPr>
            <w:tcW w:w="9356" w:type="dxa"/>
            <w:tcBorders>
              <w:top w:val="single" w:sz="12" w:space="0" w:color="4565AD"/>
              <w:bottom w:val="single" w:sz="4" w:space="0" w:color="auto"/>
              <w:right w:val="nil"/>
            </w:tcBorders>
            <w:shd w:val="clear" w:color="auto" w:fill="auto"/>
            <w:tcMar>
              <w:top w:w="113" w:type="dxa"/>
              <w:left w:w="0" w:type="dxa"/>
              <w:right w:w="170" w:type="dxa"/>
            </w:tcMar>
            <w:vAlign w:val="center"/>
          </w:tcPr>
          <w:p w14:paraId="2B411DFF" w14:textId="76E3000E" w:rsidR="0081476D" w:rsidRPr="0081476D" w:rsidRDefault="0081476D" w:rsidP="008534E2">
            <w:pPr>
              <w:pStyle w:val="ekvgrundtextarial"/>
              <w:numPr>
                <w:ilvl w:val="0"/>
                <w:numId w:val="1"/>
              </w:numPr>
              <w:spacing w:line="276" w:lineRule="auto"/>
              <w:ind w:hanging="720"/>
              <w:rPr>
                <w:b/>
                <w:lang w:val="en-US"/>
              </w:rPr>
            </w:pPr>
            <w:r>
              <w:rPr>
                <w:b/>
                <w:lang w:val="en-US"/>
              </w:rPr>
              <w:t>Finish the sentence: The future …</w:t>
            </w:r>
          </w:p>
          <w:p w14:paraId="7C288B63" w14:textId="56494AC6" w:rsidR="0081476D" w:rsidRDefault="0081476D" w:rsidP="008534E2">
            <w:pPr>
              <w:pStyle w:val="ekvgrundtextarial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sym w:font="Wingdings" w:char="F06F"/>
            </w:r>
            <w:r>
              <w:rPr>
                <w:lang w:val="en-US"/>
              </w:rPr>
              <w:tab/>
              <w:t xml:space="preserve">is an adventure waiting to </w:t>
            </w:r>
            <w:proofErr w:type="gramStart"/>
            <w:r>
              <w:rPr>
                <w:lang w:val="en-US"/>
              </w:rPr>
              <w:t>happen.</w:t>
            </w:r>
            <w:proofErr w:type="gramEnd"/>
          </w:p>
          <w:p w14:paraId="3A78474E" w14:textId="32635479" w:rsidR="0081476D" w:rsidRDefault="0081476D" w:rsidP="008534E2">
            <w:pPr>
              <w:pStyle w:val="ekvgrundtextarial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sym w:font="Wingdings" w:char="F06F"/>
            </w:r>
            <w:r>
              <w:rPr>
                <w:lang w:val="en-US"/>
              </w:rPr>
              <w:tab/>
              <w:t>is scary.</w:t>
            </w:r>
          </w:p>
          <w:p w14:paraId="4668649B" w14:textId="2DC5F9D2" w:rsidR="0081476D" w:rsidRPr="008C11E0" w:rsidRDefault="0081476D" w:rsidP="008534E2">
            <w:pPr>
              <w:pStyle w:val="ekvgrundtextarial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sym w:font="Wingdings" w:char="F06F"/>
            </w:r>
            <w:r>
              <w:rPr>
                <w:lang w:val="en-US"/>
              </w:rPr>
              <w:tab/>
              <w:t>could go either way.</w:t>
            </w:r>
          </w:p>
        </w:tc>
      </w:tr>
    </w:tbl>
    <w:p w14:paraId="5F323176" w14:textId="0F21ADE7" w:rsidR="00EA4BFB" w:rsidRDefault="00EA4BFB" w:rsidP="00EA4BFB">
      <w:pPr>
        <w:pStyle w:val="ekvgrundtextarial"/>
        <w:rPr>
          <w:lang w:val="en-US"/>
        </w:rPr>
      </w:pPr>
    </w:p>
    <w:p w14:paraId="1A193A35" w14:textId="5C4A9CB1" w:rsidR="0081476D" w:rsidRDefault="0081476D" w:rsidP="00EA4BFB">
      <w:pPr>
        <w:pStyle w:val="ekvgrundtextarial"/>
        <w:rPr>
          <w:lang w:val="en-US"/>
        </w:rPr>
      </w:pPr>
    </w:p>
    <w:p w14:paraId="58B735EB" w14:textId="103EF70C" w:rsidR="00EA4BFB" w:rsidRDefault="00EA4BFB" w:rsidP="00EA4BFB">
      <w:pPr>
        <w:pStyle w:val="ekvboxtext"/>
        <w:rPr>
          <w:lang w:val="en-US"/>
        </w:rPr>
      </w:pPr>
    </w:p>
    <w:p w14:paraId="09CAE604" w14:textId="56A93198" w:rsidR="008534E2" w:rsidRDefault="008534E2" w:rsidP="008534E2">
      <w:pPr>
        <w:pStyle w:val="ekvgrundtextarial"/>
        <w:rPr>
          <w:lang w:val="en-US"/>
        </w:rPr>
      </w:pPr>
      <w:r>
        <w:rPr>
          <w:lang w:val="en-US"/>
        </w:rPr>
        <w:t>2.</w:t>
      </w:r>
      <w:r>
        <w:rPr>
          <w:lang w:val="en-US"/>
        </w:rPr>
        <w:tab/>
      </w:r>
      <w:r>
        <w:rPr>
          <w:rStyle w:val="Kommentarzeichen"/>
        </w:rPr>
      </w:r>
      <w:r>
        <w:rPr>
          <w:lang w:val="en-US"/>
        </w:rPr>
        <w:t>Compare your answers with a partner. Who is more adventurous?</w:t>
      </w:r>
    </w:p>
    <w:p w14:paraId="66F0AA66" w14:textId="18FEEEEA" w:rsidR="008534E2" w:rsidRDefault="008534E2" w:rsidP="00EA4BFB">
      <w:pPr>
        <w:pStyle w:val="ekvboxtext"/>
        <w:rPr>
          <w:lang w:val="en-US"/>
        </w:rPr>
      </w:pPr>
    </w:p>
    <w:p w14:paraId="36E6ECEA" w14:textId="77777777" w:rsidR="008534E2" w:rsidRDefault="008534E2" w:rsidP="00EA4BFB">
      <w:pPr>
        <w:pStyle w:val="ekvboxtext"/>
        <w:rPr>
          <w:lang w:val="en-US"/>
        </w:rPr>
      </w:pPr>
      <w:bookmarkStart w:id="1" w:name="_GoBack"/>
      <w:bookmarkEnd w:id="1"/>
    </w:p>
    <w:p w14:paraId="079C4DF1" w14:textId="77777777" w:rsidR="00EA4BFB" w:rsidRDefault="00EA4BFB" w:rsidP="00EA4BFB">
      <w:pPr>
        <w:pStyle w:val="ekvgrundtexthalbe"/>
        <w:rPr>
          <w:lang w:val="en-US"/>
        </w:rPr>
      </w:pPr>
    </w:p>
    <w:p w14:paraId="1266DAAA" w14:textId="46ACEFFC" w:rsidR="00EA4BFB" w:rsidRPr="001E6F10" w:rsidRDefault="00EA4BFB" w:rsidP="00EA4BFB">
      <w:pPr>
        <w:pStyle w:val="ekvbildlegende"/>
      </w:pPr>
      <w:r w:rsidRPr="001E6F10">
        <w:rPr>
          <w:vertAlign w:val="superscript"/>
        </w:rPr>
        <w:t xml:space="preserve">1 </w:t>
      </w:r>
      <w:proofErr w:type="spellStart"/>
      <w:r w:rsidR="00812F1F" w:rsidRPr="001E6F10">
        <w:t>explorer</w:t>
      </w:r>
      <w:proofErr w:type="spellEnd"/>
      <w:r w:rsidR="00812F1F" w:rsidRPr="001E6F10">
        <w:t xml:space="preserve"> – </w:t>
      </w:r>
      <w:r w:rsidR="001E6F10">
        <w:rPr>
          <w:i/>
        </w:rPr>
        <w:t>Entdecker, Forscher</w:t>
      </w:r>
      <w:r w:rsidR="00812F1F" w:rsidRPr="001E6F10">
        <w:t xml:space="preserve">; </w:t>
      </w:r>
      <w:r w:rsidR="00812F1F" w:rsidRPr="001E6F10">
        <w:rPr>
          <w:vertAlign w:val="superscript"/>
        </w:rPr>
        <w:t>2</w:t>
      </w:r>
      <w:r w:rsidR="00812F1F" w:rsidRPr="001E6F10">
        <w:t xml:space="preserve"> </w:t>
      </w:r>
      <w:r w:rsidR="008534E2" w:rsidRPr="001E6F10">
        <w:t xml:space="preserve">at </w:t>
      </w:r>
      <w:proofErr w:type="spellStart"/>
      <w:r w:rsidR="008534E2" w:rsidRPr="001E6F10">
        <w:t>heart</w:t>
      </w:r>
      <w:proofErr w:type="spellEnd"/>
      <w:r w:rsidRPr="001E6F10">
        <w:t xml:space="preserve"> – </w:t>
      </w:r>
      <w:r w:rsidR="008534E2" w:rsidRPr="001E6F10">
        <w:rPr>
          <w:rStyle w:val="ekvkursiv"/>
        </w:rPr>
        <w:t>im Herzen</w:t>
      </w:r>
      <w:r w:rsidRPr="001E6F10">
        <w:t xml:space="preserve">; </w:t>
      </w:r>
      <w:r w:rsidR="00812F1F" w:rsidRPr="001E6F10">
        <w:rPr>
          <w:vertAlign w:val="superscript"/>
        </w:rPr>
        <w:t>3</w:t>
      </w:r>
      <w:r w:rsidRPr="001E6F10">
        <w:t xml:space="preserve"> </w:t>
      </w:r>
      <w:proofErr w:type="spellStart"/>
      <w:r w:rsidR="008534E2" w:rsidRPr="001E6F10">
        <w:t>is</w:t>
      </w:r>
      <w:proofErr w:type="spellEnd"/>
      <w:r w:rsidR="008534E2" w:rsidRPr="001E6F10">
        <w:t xml:space="preserve"> </w:t>
      </w:r>
      <w:proofErr w:type="spellStart"/>
      <w:r w:rsidR="008534E2" w:rsidRPr="001E6F10">
        <w:t>haunted</w:t>
      </w:r>
      <w:proofErr w:type="spellEnd"/>
      <w:r w:rsidR="008534E2" w:rsidRPr="001E6F10">
        <w:t xml:space="preserve"> </w:t>
      </w:r>
      <w:r w:rsidRPr="001E6F10">
        <w:t xml:space="preserve">– </w:t>
      </w:r>
      <w:r w:rsidR="008534E2" w:rsidRPr="001E6F10">
        <w:rPr>
          <w:i/>
        </w:rPr>
        <w:t>es spukt dort</w:t>
      </w:r>
      <w:r w:rsidRPr="001E6F10">
        <w:t xml:space="preserve">; </w:t>
      </w:r>
      <w:r w:rsidR="00812F1F" w:rsidRPr="001E6F10">
        <w:rPr>
          <w:vertAlign w:val="superscript"/>
        </w:rPr>
        <w:t>4</w:t>
      </w:r>
      <w:r w:rsidRPr="001E6F10">
        <w:rPr>
          <w:vertAlign w:val="superscript"/>
        </w:rPr>
        <w:t xml:space="preserve"> </w:t>
      </w:r>
      <w:proofErr w:type="spellStart"/>
      <w:r w:rsidR="008534E2" w:rsidRPr="001E6F10">
        <w:t>ice-cream</w:t>
      </w:r>
      <w:proofErr w:type="spellEnd"/>
      <w:r w:rsidR="008534E2" w:rsidRPr="001E6F10">
        <w:t xml:space="preserve"> </w:t>
      </w:r>
      <w:proofErr w:type="spellStart"/>
      <w:r w:rsidR="008534E2" w:rsidRPr="001E6F10">
        <w:t>parlour</w:t>
      </w:r>
      <w:proofErr w:type="spellEnd"/>
      <w:r w:rsidR="008534E2" w:rsidRPr="001E6F10">
        <w:t xml:space="preserve"> </w:t>
      </w:r>
      <w:r w:rsidRPr="001E6F10">
        <w:t xml:space="preserve">– </w:t>
      </w:r>
      <w:r w:rsidR="008534E2" w:rsidRPr="001E6F10">
        <w:rPr>
          <w:i/>
        </w:rPr>
        <w:t>Eisdiele</w:t>
      </w:r>
      <w:r w:rsidRPr="001E6F10">
        <w:t xml:space="preserve">; </w:t>
      </w:r>
      <w:r w:rsidR="001E6F10">
        <w:br/>
      </w:r>
      <w:r w:rsidR="00812F1F" w:rsidRPr="001E6F10">
        <w:rPr>
          <w:vertAlign w:val="superscript"/>
        </w:rPr>
        <w:t>5</w:t>
      </w:r>
      <w:r w:rsidRPr="001E6F10">
        <w:rPr>
          <w:vertAlign w:val="superscript"/>
        </w:rPr>
        <w:t xml:space="preserve"> </w:t>
      </w:r>
      <w:proofErr w:type="spellStart"/>
      <w:r w:rsidR="008534E2" w:rsidRPr="001E6F10">
        <w:t>flavour</w:t>
      </w:r>
      <w:proofErr w:type="spellEnd"/>
      <w:r w:rsidR="008534E2" w:rsidRPr="001E6F10">
        <w:t xml:space="preserve"> </w:t>
      </w:r>
      <w:r w:rsidRPr="001E6F10">
        <w:t xml:space="preserve">– </w:t>
      </w:r>
      <w:r w:rsidR="008534E2" w:rsidRPr="001E6F10">
        <w:rPr>
          <w:i/>
        </w:rPr>
        <w:t>Geschmack</w:t>
      </w:r>
      <w:r w:rsidRPr="001E6F10">
        <w:t xml:space="preserve">; </w:t>
      </w:r>
      <w:r w:rsidR="00812F1F" w:rsidRPr="001E6F10">
        <w:rPr>
          <w:vertAlign w:val="superscript"/>
        </w:rPr>
        <w:t>6</w:t>
      </w:r>
      <w:r w:rsidRPr="001E6F10">
        <w:rPr>
          <w:vertAlign w:val="superscript"/>
        </w:rPr>
        <w:t xml:space="preserve"> </w:t>
      </w:r>
      <w:proofErr w:type="spellStart"/>
      <w:r w:rsidR="008534E2" w:rsidRPr="001E6F10">
        <w:t>curious</w:t>
      </w:r>
      <w:proofErr w:type="spellEnd"/>
      <w:r w:rsidR="008534E2" w:rsidRPr="001E6F10">
        <w:t xml:space="preserve"> </w:t>
      </w:r>
      <w:r w:rsidRPr="001E6F10">
        <w:t xml:space="preserve">– </w:t>
      </w:r>
      <w:r w:rsidR="008534E2" w:rsidRPr="001E6F10">
        <w:rPr>
          <w:i/>
        </w:rPr>
        <w:t>neugierig</w:t>
      </w:r>
    </w:p>
    <w:sectPr w:rsidR="00EA4BFB" w:rsidRPr="001E6F10" w:rsidSect="000C479D">
      <w:headerReference w:type="even" r:id="rId11"/>
      <w:headerReference w:type="default" r:id="rId12"/>
      <w:footerReference w:type="even" r:id="rId13"/>
      <w:footerReference w:type="default" r:id="rId14"/>
      <w:type w:val="continuous"/>
      <w:pgSz w:w="11906" w:h="16838" w:code="9"/>
      <w:pgMar w:top="454" w:right="851" w:bottom="1531" w:left="1701" w:header="454" w:footer="454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2B1B538" w16cid:durableId="22A5E5F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6EF24A" w14:textId="77777777" w:rsidR="0060308C" w:rsidRDefault="0060308C" w:rsidP="000C224E">
      <w:pPr>
        <w:pStyle w:val="ekvue1arial"/>
      </w:pPr>
      <w:r>
        <w:separator/>
      </w:r>
    </w:p>
  </w:endnote>
  <w:endnote w:type="continuationSeparator" w:id="0">
    <w:p w14:paraId="24EDB7A7" w14:textId="77777777" w:rsidR="0060308C" w:rsidRDefault="0060308C" w:rsidP="000C224E">
      <w:pPr>
        <w:pStyle w:val="ekvue1ari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84" w:type="dxa"/>
      <w:tblInd w:w="-851" w:type="dxa"/>
      <w:tblLayout w:type="fixed"/>
      <w:tblLook w:val="01E0" w:firstRow="1" w:lastRow="1" w:firstColumn="1" w:lastColumn="1" w:noHBand="0" w:noVBand="0"/>
    </w:tblPr>
    <w:tblGrid>
      <w:gridCol w:w="853"/>
      <w:gridCol w:w="887"/>
      <w:gridCol w:w="3629"/>
      <w:gridCol w:w="5015"/>
    </w:tblGrid>
    <w:tr w:rsidR="00BF5DCC" w:rsidRPr="00E45703" w14:paraId="386ABF87" w14:textId="77777777" w:rsidTr="00292CDF">
      <w:trPr>
        <w:trHeight w:hRule="exact" w:val="680"/>
      </w:trPr>
      <w:tc>
        <w:tcPr>
          <w:tcW w:w="853" w:type="dxa"/>
        </w:tcPr>
        <w:p w14:paraId="344742D5" w14:textId="77777777" w:rsidR="00BF5DCC" w:rsidRPr="00120EBD" w:rsidRDefault="00BF5DCC" w:rsidP="00292CDF">
          <w:pPr>
            <w:pStyle w:val="ekvgrundtextarial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A47BEF">
            <w:rPr>
              <w:noProof/>
            </w:rPr>
            <w:t>2</w:t>
          </w:r>
          <w:r>
            <w:fldChar w:fldCharType="end"/>
          </w:r>
        </w:p>
      </w:tc>
      <w:tc>
        <w:tcPr>
          <w:tcW w:w="887" w:type="dxa"/>
          <w:shd w:val="clear" w:color="auto" w:fill="auto"/>
        </w:tcPr>
        <w:p w14:paraId="2CDBC477" w14:textId="77777777" w:rsidR="00BF5DCC" w:rsidRDefault="0043503B" w:rsidP="00292CDF">
          <w:pPr>
            <w:pStyle w:val="ekvpagina"/>
            <w:spacing w:line="240" w:lineRule="auto"/>
          </w:pPr>
          <w:r>
            <w:rPr>
              <w:noProof/>
            </w:rPr>
            <w:drawing>
              <wp:inline distT="0" distB="0" distL="0" distR="0" wp14:anchorId="2AF3B706" wp14:editId="62C11DF2">
                <wp:extent cx="466725" cy="228600"/>
                <wp:effectExtent l="0" t="0" r="9525" b="0"/>
                <wp:docPr id="2" name="Grafik 51" descr="Beschreibung: 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51" descr="Beschreibung: Klett_LAw_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60CCFF7" w14:textId="77777777" w:rsidR="00BF5DCC" w:rsidRPr="00120EBD" w:rsidRDefault="00BF5DCC" w:rsidP="00292CDF"/>
      </w:tc>
      <w:tc>
        <w:tcPr>
          <w:tcW w:w="3629" w:type="dxa"/>
          <w:shd w:val="clear" w:color="auto" w:fill="auto"/>
          <w:tcMar>
            <w:right w:w="57" w:type="dxa"/>
          </w:tcMar>
        </w:tcPr>
        <w:p w14:paraId="3492FC31" w14:textId="7B3B34F9" w:rsidR="00BF5DCC" w:rsidRPr="009E0854" w:rsidRDefault="00BF5DCC" w:rsidP="00562531">
          <w:pPr>
            <w:pStyle w:val="ekvpagina"/>
          </w:pPr>
          <w:r w:rsidRPr="009E0854">
            <w:t>© Ernst Klett Verlag GmbH, Stuttgart 20</w:t>
          </w:r>
          <w:r w:rsidR="009972F3">
            <w:t>20</w:t>
          </w:r>
          <w:r w:rsidRPr="009E0854">
            <w:t xml:space="preserve"> | www.klett.de | Alle Rechte</w:t>
          </w:r>
          <w:r>
            <w:t xml:space="preserve"> </w:t>
          </w:r>
          <w:r w:rsidRPr="009E0854">
            <w:t>vorbehalten</w:t>
          </w:r>
          <w:r>
            <w:t xml:space="preserve">. </w:t>
          </w:r>
          <w:r w:rsidRPr="009E0854">
            <w:t>Von</w:t>
          </w:r>
          <w:r>
            <w:t xml:space="preserve"> </w:t>
          </w:r>
          <w:r w:rsidRPr="009E0854">
            <w:t xml:space="preserve">dieser Druckvorlage ist die Vervielfältigung für den eigenen Unterrichtsgebrauch gestattet. Die Kopiergebühren sind </w:t>
          </w:r>
          <w:r>
            <w:t>a</w:t>
          </w:r>
          <w:r w:rsidRPr="009E0854">
            <w:t>bgegolten.</w:t>
          </w:r>
        </w:p>
      </w:tc>
      <w:tc>
        <w:tcPr>
          <w:tcW w:w="5015" w:type="dxa"/>
          <w:shd w:val="clear" w:color="auto" w:fill="auto"/>
        </w:tcPr>
        <w:p w14:paraId="05E1A5E4" w14:textId="1B8B4943" w:rsidR="004C3156" w:rsidRDefault="00013A5E" w:rsidP="00F257A1">
          <w:pPr>
            <w:pStyle w:val="ekvpagina"/>
            <w:rPr>
              <w:b/>
            </w:rPr>
          </w:pPr>
          <w:proofErr w:type="spellStart"/>
          <w:r>
            <w:rPr>
              <w:b/>
            </w:rPr>
            <w:t>Red</w:t>
          </w:r>
          <w:proofErr w:type="spellEnd"/>
          <w:r>
            <w:rPr>
              <w:b/>
            </w:rPr>
            <w:t xml:space="preserve"> </w:t>
          </w:r>
          <w:r w:rsidR="004C3156">
            <w:rPr>
              <w:b/>
            </w:rPr>
            <w:t xml:space="preserve">Line </w:t>
          </w:r>
          <w:r w:rsidR="009972F3">
            <w:rPr>
              <w:b/>
            </w:rPr>
            <w:t xml:space="preserve">Bayern </w:t>
          </w:r>
          <w:r w:rsidR="004C3156">
            <w:rPr>
              <w:b/>
            </w:rPr>
            <w:t>4</w:t>
          </w:r>
          <w:r w:rsidR="00EF4189">
            <w:rPr>
              <w:b/>
            </w:rPr>
            <w:t xml:space="preserve"> </w:t>
          </w:r>
          <w:r w:rsidR="004C3156">
            <w:rPr>
              <w:b/>
            </w:rPr>
            <w:t>– Onlinematerial</w:t>
          </w:r>
        </w:p>
        <w:p w14:paraId="3CA5D73F" w14:textId="6033AC8D" w:rsidR="00F257A1" w:rsidRDefault="00F257A1" w:rsidP="00F257A1">
          <w:pPr>
            <w:pStyle w:val="ekvpagina"/>
          </w:pPr>
          <w:r w:rsidRPr="005910F7">
            <w:rPr>
              <w:b/>
            </w:rPr>
            <w:t>Textquelle:</w:t>
          </w:r>
          <w:r>
            <w:t xml:space="preserve"> </w:t>
          </w:r>
          <w:r w:rsidR="00EA4BFB">
            <w:t>Redaktion</w:t>
          </w:r>
        </w:p>
        <w:p w14:paraId="413F674D" w14:textId="77777777" w:rsidR="00BF5DCC" w:rsidRPr="008D666D" w:rsidRDefault="00BF5DCC" w:rsidP="00CB33F4">
          <w:pPr>
            <w:pStyle w:val="ekvpagina"/>
          </w:pPr>
        </w:p>
      </w:tc>
    </w:tr>
  </w:tbl>
  <w:p w14:paraId="72426D9D" w14:textId="77777777" w:rsidR="00E83416" w:rsidRPr="008B4D86" w:rsidRDefault="00E83416">
    <w:pPr>
      <w:pStyle w:val="Fuzeile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84" w:type="dxa"/>
      <w:tblLayout w:type="fixed"/>
      <w:tblLook w:val="01E0" w:firstRow="1" w:lastRow="1" w:firstColumn="1" w:lastColumn="1" w:noHBand="0" w:noVBand="0"/>
    </w:tblPr>
    <w:tblGrid>
      <w:gridCol w:w="884"/>
      <w:gridCol w:w="3618"/>
      <w:gridCol w:w="5000"/>
      <w:gridCol w:w="782"/>
    </w:tblGrid>
    <w:tr w:rsidR="00986E4B" w:rsidRPr="00E45703" w14:paraId="2AF5B9B0" w14:textId="77777777" w:rsidTr="00292CDF">
      <w:trPr>
        <w:trHeight w:hRule="exact" w:val="680"/>
      </w:trPr>
      <w:tc>
        <w:tcPr>
          <w:tcW w:w="884" w:type="dxa"/>
          <w:shd w:val="clear" w:color="auto" w:fill="auto"/>
        </w:tcPr>
        <w:p w14:paraId="7675DC5F" w14:textId="77777777" w:rsidR="00986E4B" w:rsidRPr="00D608A8" w:rsidRDefault="0043503B" w:rsidP="00292CDF">
          <w:pPr>
            <w:pStyle w:val="ekvpagina"/>
            <w:spacing w:line="240" w:lineRule="auto"/>
          </w:pPr>
          <w:r>
            <w:rPr>
              <w:noProof/>
            </w:rPr>
            <w:drawing>
              <wp:inline distT="0" distB="0" distL="0" distR="0" wp14:anchorId="25A6B2AB" wp14:editId="0721173A">
                <wp:extent cx="466725" cy="228600"/>
                <wp:effectExtent l="0" t="0" r="9525" b="0"/>
                <wp:docPr id="1" name="Grafik 46" descr="Beschreibung: 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46" descr="Beschreibung: Klett_LAw_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8" w:type="dxa"/>
          <w:shd w:val="clear" w:color="auto" w:fill="auto"/>
          <w:tcMar>
            <w:right w:w="57" w:type="dxa"/>
          </w:tcMar>
        </w:tcPr>
        <w:p w14:paraId="2294172F" w14:textId="2C6A43C6" w:rsidR="00986E4B" w:rsidRPr="009E0854" w:rsidRDefault="00986E4B" w:rsidP="007043B9">
          <w:pPr>
            <w:pStyle w:val="ekvpagina"/>
          </w:pPr>
          <w:r w:rsidRPr="009E0854">
            <w:t xml:space="preserve">© Ernst Klett Verlag GmbH, Stuttgart </w:t>
          </w:r>
          <w:r w:rsidR="007423BE">
            <w:t>20</w:t>
          </w:r>
          <w:r w:rsidR="009972F3">
            <w:t>20</w:t>
          </w:r>
          <w:r w:rsidRPr="009E0854">
            <w:t xml:space="preserve"> | www.klett.de | Alle Rechte</w:t>
          </w:r>
          <w:r>
            <w:t xml:space="preserve"> </w:t>
          </w:r>
          <w:r w:rsidRPr="009E0854">
            <w:t>vorbehalten</w:t>
          </w:r>
          <w:r>
            <w:t xml:space="preserve">. </w:t>
          </w:r>
          <w:r w:rsidRPr="009E0854">
            <w:t>Von</w:t>
          </w:r>
          <w:r>
            <w:t xml:space="preserve"> </w:t>
          </w:r>
          <w:r w:rsidRPr="009E0854">
            <w:t xml:space="preserve">dieser Druckvorlage ist die Vervielfältigung für den eigenen Unterrichtsgebrauch gestattet. Die Kopiergebühren sind </w:t>
          </w:r>
          <w:r>
            <w:t>a</w:t>
          </w:r>
          <w:r w:rsidRPr="009E0854">
            <w:t>bgegolten.</w:t>
          </w:r>
        </w:p>
      </w:tc>
      <w:tc>
        <w:tcPr>
          <w:tcW w:w="5000" w:type="dxa"/>
          <w:shd w:val="clear" w:color="auto" w:fill="auto"/>
        </w:tcPr>
        <w:p w14:paraId="264A247E" w14:textId="7467ABAB" w:rsidR="004C3156" w:rsidRDefault="00013A5E" w:rsidP="00CB33F4">
          <w:pPr>
            <w:pStyle w:val="ekvpagina"/>
            <w:rPr>
              <w:b/>
            </w:rPr>
          </w:pPr>
          <w:proofErr w:type="spellStart"/>
          <w:r>
            <w:rPr>
              <w:b/>
            </w:rPr>
            <w:t>Red</w:t>
          </w:r>
          <w:proofErr w:type="spellEnd"/>
          <w:r>
            <w:rPr>
              <w:b/>
            </w:rPr>
            <w:t xml:space="preserve"> </w:t>
          </w:r>
          <w:r w:rsidR="004C3156">
            <w:rPr>
              <w:b/>
            </w:rPr>
            <w:t>Line</w:t>
          </w:r>
          <w:r w:rsidR="009972F3">
            <w:rPr>
              <w:b/>
            </w:rPr>
            <w:t xml:space="preserve"> Bayern</w:t>
          </w:r>
          <w:r w:rsidR="004C3156">
            <w:rPr>
              <w:b/>
            </w:rPr>
            <w:t xml:space="preserve"> 4</w:t>
          </w:r>
          <w:r w:rsidR="00EF4189">
            <w:rPr>
              <w:b/>
            </w:rPr>
            <w:t xml:space="preserve"> </w:t>
          </w:r>
          <w:r w:rsidR="004C3156">
            <w:rPr>
              <w:b/>
            </w:rPr>
            <w:t>– Onlinematerial</w:t>
          </w:r>
        </w:p>
        <w:p w14:paraId="503B199E" w14:textId="77777777" w:rsidR="00986E4B" w:rsidRPr="008D666D" w:rsidRDefault="00986E4B" w:rsidP="00E0586B">
          <w:pPr>
            <w:pStyle w:val="ekvpagina"/>
          </w:pPr>
        </w:p>
      </w:tc>
      <w:tc>
        <w:tcPr>
          <w:tcW w:w="782" w:type="dxa"/>
        </w:tcPr>
        <w:p w14:paraId="0652A0F6" w14:textId="77777777" w:rsidR="00986E4B" w:rsidRPr="00E43564" w:rsidRDefault="00986E4B" w:rsidP="00292CDF">
          <w:pPr>
            <w:pStyle w:val="ekvgrundtextarial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A47BEF">
            <w:rPr>
              <w:noProof/>
            </w:rPr>
            <w:t>1</w:t>
          </w:r>
          <w:r>
            <w:fldChar w:fldCharType="end"/>
          </w:r>
        </w:p>
      </w:tc>
    </w:tr>
  </w:tbl>
  <w:p w14:paraId="2FE150E2" w14:textId="77777777" w:rsidR="00E83416" w:rsidRPr="008D0286" w:rsidRDefault="00E83416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42108B" w14:textId="77777777" w:rsidR="0060308C" w:rsidRDefault="0060308C" w:rsidP="000C224E">
      <w:pPr>
        <w:pStyle w:val="ekvue1arial"/>
      </w:pPr>
      <w:r>
        <w:separator/>
      </w:r>
    </w:p>
  </w:footnote>
  <w:footnote w:type="continuationSeparator" w:id="0">
    <w:p w14:paraId="4002EB16" w14:textId="77777777" w:rsidR="0060308C" w:rsidRDefault="0060308C" w:rsidP="000C224E">
      <w:pPr>
        <w:pStyle w:val="ekvue1ari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56" w:type="dxa"/>
      <w:tblBorders>
        <w:insideH w:val="single" w:sz="4" w:space="0" w:color="FF0000"/>
        <w:insideV w:val="single" w:sz="4" w:space="0" w:color="FF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93"/>
      <w:gridCol w:w="4677"/>
      <w:gridCol w:w="2552"/>
      <w:gridCol w:w="567"/>
      <w:gridCol w:w="567"/>
    </w:tblGrid>
    <w:tr w:rsidR="00107C77" w:rsidRPr="001918B7" w14:paraId="4E7D36EB" w14:textId="77777777" w:rsidTr="003474B9">
      <w:trPr>
        <w:trHeight w:val="284"/>
      </w:trPr>
      <w:tc>
        <w:tcPr>
          <w:tcW w:w="993" w:type="dxa"/>
          <w:tcBorders>
            <w:right w:val="nil"/>
          </w:tcBorders>
          <w:vAlign w:val="center"/>
        </w:tcPr>
        <w:p w14:paraId="35004958" w14:textId="77777777" w:rsidR="00107C77" w:rsidRPr="001918B7" w:rsidRDefault="00107C77" w:rsidP="00107C77">
          <w:pPr>
            <w:rPr>
              <w:color w:val="FF0000"/>
            </w:rPr>
          </w:pPr>
        </w:p>
      </w:tc>
      <w:tc>
        <w:tcPr>
          <w:tcW w:w="467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670A90AE" w14:textId="11101A99" w:rsidR="00107C77" w:rsidRPr="001918B7" w:rsidRDefault="00107C77" w:rsidP="00107C77">
          <w:pPr>
            <w:jc w:val="center"/>
            <w:rPr>
              <w:b/>
              <w:color w:val="FF0000"/>
              <w:sz w:val="21"/>
              <w:szCs w:val="21"/>
              <w:lang w:val="en-US"/>
            </w:rPr>
          </w:pPr>
          <w:r>
            <w:rPr>
              <w:b/>
              <w:bCs/>
              <w:noProof/>
              <w:color w:val="FF0000"/>
              <w:sz w:val="21"/>
              <w:szCs w:val="21"/>
              <w:lang w:val="en-GB"/>
            </w:rPr>
            <w:t>Sherman Alexie (solutions)</w:t>
          </w:r>
        </w:p>
      </w:tc>
      <w:tc>
        <w:tcPr>
          <w:tcW w:w="2552" w:type="dxa"/>
          <w:tcBorders>
            <w:left w:val="nil"/>
            <w:right w:val="nil"/>
          </w:tcBorders>
          <w:vAlign w:val="center"/>
        </w:tcPr>
        <w:p w14:paraId="1B5D49A4" w14:textId="77777777" w:rsidR="00107C77" w:rsidRPr="001918B7" w:rsidRDefault="00107C77" w:rsidP="00107C77">
          <w:pPr>
            <w:ind w:left="567"/>
            <w:rPr>
              <w:color w:val="FF0000"/>
              <w:lang w:val="en-US"/>
            </w:rPr>
          </w:pPr>
        </w:p>
      </w:tc>
      <w:tc>
        <w:tcPr>
          <w:tcW w:w="56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64DED7AA" w14:textId="540CDA66" w:rsidR="00107C77" w:rsidRPr="001918B7" w:rsidRDefault="00107C77" w:rsidP="00107C77">
          <w:pPr>
            <w:jc w:val="center"/>
            <w:rPr>
              <w:b/>
              <w:color w:val="FF0000"/>
              <w:sz w:val="44"/>
              <w:szCs w:val="44"/>
            </w:rPr>
          </w:pPr>
          <w:r>
            <w:rPr>
              <w:b/>
              <w:color w:val="FF0000"/>
              <w:sz w:val="44"/>
              <w:szCs w:val="44"/>
            </w:rPr>
            <w:t>L</w:t>
          </w:r>
        </w:p>
      </w:tc>
      <w:tc>
        <w:tcPr>
          <w:tcW w:w="567" w:type="dxa"/>
          <w:tcBorders>
            <w:left w:val="nil"/>
          </w:tcBorders>
          <w:vAlign w:val="center"/>
        </w:tcPr>
        <w:p w14:paraId="540492B6" w14:textId="77777777" w:rsidR="00107C77" w:rsidRPr="001918B7" w:rsidRDefault="00107C77" w:rsidP="00107C77">
          <w:pPr>
            <w:rPr>
              <w:color w:val="FF0000"/>
            </w:rPr>
          </w:pPr>
        </w:p>
      </w:tc>
    </w:tr>
    <w:tr w:rsidR="00107C77" w:rsidRPr="001918B7" w14:paraId="2BBB55A8" w14:textId="77777777" w:rsidTr="003474B9">
      <w:trPr>
        <w:trHeight w:val="284"/>
      </w:trPr>
      <w:tc>
        <w:tcPr>
          <w:tcW w:w="993" w:type="dxa"/>
          <w:tcBorders>
            <w:right w:val="nil"/>
          </w:tcBorders>
          <w:vAlign w:val="center"/>
        </w:tcPr>
        <w:p w14:paraId="34B0B74E" w14:textId="77777777" w:rsidR="00107C77" w:rsidRPr="001918B7" w:rsidRDefault="00107C77" w:rsidP="00107C77">
          <w:pPr>
            <w:rPr>
              <w:color w:val="FF0000"/>
            </w:rPr>
          </w:pPr>
        </w:p>
      </w:tc>
      <w:tc>
        <w:tcPr>
          <w:tcW w:w="4677" w:type="dxa"/>
          <w:vMerge/>
          <w:tcBorders>
            <w:top w:val="single" w:sz="4" w:space="0" w:color="FF0000"/>
            <w:left w:val="nil"/>
            <w:bottom w:val="nil"/>
            <w:right w:val="nil"/>
          </w:tcBorders>
          <w:vAlign w:val="center"/>
        </w:tcPr>
        <w:p w14:paraId="7A74EE52" w14:textId="77777777" w:rsidR="00107C77" w:rsidRPr="001918B7" w:rsidRDefault="00107C77" w:rsidP="00107C77">
          <w:pPr>
            <w:rPr>
              <w:color w:val="FF0000"/>
            </w:rPr>
          </w:pPr>
        </w:p>
      </w:tc>
      <w:tc>
        <w:tcPr>
          <w:tcW w:w="2552" w:type="dxa"/>
          <w:tcBorders>
            <w:left w:val="nil"/>
            <w:right w:val="nil"/>
          </w:tcBorders>
          <w:vAlign w:val="center"/>
        </w:tcPr>
        <w:p w14:paraId="72E7A876" w14:textId="77777777" w:rsidR="00107C77" w:rsidRPr="001918B7" w:rsidRDefault="00107C77" w:rsidP="00107C77">
          <w:pPr>
            <w:rPr>
              <w:color w:val="FF0000"/>
            </w:rPr>
          </w:pPr>
        </w:p>
      </w:tc>
      <w:tc>
        <w:tcPr>
          <w:tcW w:w="567" w:type="dxa"/>
          <w:vMerge/>
          <w:tcBorders>
            <w:top w:val="single" w:sz="4" w:space="0" w:color="FF0000"/>
            <w:left w:val="nil"/>
            <w:bottom w:val="nil"/>
            <w:right w:val="nil"/>
          </w:tcBorders>
          <w:vAlign w:val="center"/>
        </w:tcPr>
        <w:p w14:paraId="3C36ADA1" w14:textId="77777777" w:rsidR="00107C77" w:rsidRPr="001918B7" w:rsidRDefault="00107C77" w:rsidP="00107C77">
          <w:pPr>
            <w:rPr>
              <w:color w:val="FF0000"/>
            </w:rPr>
          </w:pPr>
        </w:p>
      </w:tc>
      <w:tc>
        <w:tcPr>
          <w:tcW w:w="567" w:type="dxa"/>
          <w:tcBorders>
            <w:left w:val="nil"/>
          </w:tcBorders>
          <w:vAlign w:val="center"/>
        </w:tcPr>
        <w:p w14:paraId="18AFCF95" w14:textId="77777777" w:rsidR="00107C77" w:rsidRPr="001918B7" w:rsidRDefault="00107C77" w:rsidP="00107C77">
          <w:pPr>
            <w:rPr>
              <w:color w:val="FF0000"/>
            </w:rPr>
          </w:pPr>
        </w:p>
      </w:tc>
    </w:tr>
  </w:tbl>
  <w:p w14:paraId="65DD5456" w14:textId="77777777" w:rsidR="00E83416" w:rsidRPr="00107C77" w:rsidRDefault="00E83416" w:rsidP="00107C77">
    <w:pPr>
      <w:pStyle w:val="Kopfzeile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56" w:type="dxa"/>
      <w:tblBorders>
        <w:insideH w:val="single" w:sz="4" w:space="0" w:color="FF0000"/>
        <w:insideV w:val="single" w:sz="4" w:space="0" w:color="FF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93"/>
      <w:gridCol w:w="3118"/>
      <w:gridCol w:w="4111"/>
      <w:gridCol w:w="567"/>
      <w:gridCol w:w="567"/>
    </w:tblGrid>
    <w:tr w:rsidR="00107C77" w:rsidRPr="001918B7" w14:paraId="295D371C" w14:textId="77777777" w:rsidTr="00435675">
      <w:trPr>
        <w:trHeight w:val="284"/>
      </w:trPr>
      <w:tc>
        <w:tcPr>
          <w:tcW w:w="993" w:type="dxa"/>
          <w:tcBorders>
            <w:right w:val="nil"/>
          </w:tcBorders>
          <w:vAlign w:val="center"/>
        </w:tcPr>
        <w:p w14:paraId="165D6376" w14:textId="77777777" w:rsidR="00107C77" w:rsidRPr="001918B7" w:rsidRDefault="00107C77" w:rsidP="00107C77">
          <w:pPr>
            <w:rPr>
              <w:color w:val="FF0000"/>
            </w:rPr>
          </w:pPr>
        </w:p>
      </w:tc>
      <w:tc>
        <w:tcPr>
          <w:tcW w:w="3118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17BD730C" w14:textId="59EE76E3" w:rsidR="00107C77" w:rsidRPr="001918B7" w:rsidRDefault="0081476D" w:rsidP="00107C77">
          <w:pPr>
            <w:jc w:val="center"/>
            <w:rPr>
              <w:b/>
              <w:color w:val="FF0000"/>
              <w:sz w:val="21"/>
              <w:szCs w:val="21"/>
              <w:lang w:val="en-US"/>
            </w:rPr>
          </w:pPr>
          <w:r>
            <w:rPr>
              <w:b/>
              <w:bCs/>
              <w:noProof/>
              <w:color w:val="FF0000"/>
              <w:sz w:val="21"/>
              <w:szCs w:val="21"/>
              <w:lang w:val="en-GB"/>
            </w:rPr>
            <w:t>Are you an explorer?</w:t>
          </w:r>
        </w:p>
      </w:tc>
      <w:tc>
        <w:tcPr>
          <w:tcW w:w="4111" w:type="dxa"/>
          <w:tcBorders>
            <w:left w:val="nil"/>
            <w:right w:val="nil"/>
          </w:tcBorders>
          <w:vAlign w:val="center"/>
        </w:tcPr>
        <w:p w14:paraId="59F34A48" w14:textId="77777777" w:rsidR="00107C77" w:rsidRPr="001918B7" w:rsidRDefault="00107C77" w:rsidP="00067518">
          <w:pPr>
            <w:rPr>
              <w:color w:val="FF0000"/>
              <w:lang w:val="en-US"/>
            </w:rPr>
          </w:pPr>
        </w:p>
      </w:tc>
      <w:tc>
        <w:tcPr>
          <w:tcW w:w="56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65758B77" w14:textId="2709645E" w:rsidR="00107C77" w:rsidRPr="001918B7" w:rsidRDefault="0081476D" w:rsidP="00107C77">
          <w:pPr>
            <w:jc w:val="center"/>
            <w:rPr>
              <w:b/>
              <w:color w:val="FF0000"/>
              <w:sz w:val="44"/>
              <w:szCs w:val="44"/>
            </w:rPr>
          </w:pPr>
          <w:r>
            <w:rPr>
              <w:b/>
              <w:color w:val="FF0000"/>
              <w:sz w:val="44"/>
              <w:szCs w:val="44"/>
            </w:rPr>
            <w:t>5</w:t>
          </w:r>
        </w:p>
      </w:tc>
      <w:tc>
        <w:tcPr>
          <w:tcW w:w="567" w:type="dxa"/>
          <w:tcBorders>
            <w:left w:val="nil"/>
          </w:tcBorders>
          <w:vAlign w:val="center"/>
        </w:tcPr>
        <w:p w14:paraId="69742FDE" w14:textId="77777777" w:rsidR="00107C77" w:rsidRPr="001918B7" w:rsidRDefault="00107C77" w:rsidP="00107C77">
          <w:pPr>
            <w:rPr>
              <w:color w:val="FF0000"/>
            </w:rPr>
          </w:pPr>
        </w:p>
      </w:tc>
    </w:tr>
    <w:tr w:rsidR="00107C77" w:rsidRPr="001918B7" w14:paraId="4F27B91C" w14:textId="77777777" w:rsidTr="00435675">
      <w:trPr>
        <w:trHeight w:val="284"/>
      </w:trPr>
      <w:tc>
        <w:tcPr>
          <w:tcW w:w="993" w:type="dxa"/>
          <w:tcBorders>
            <w:right w:val="nil"/>
          </w:tcBorders>
          <w:vAlign w:val="center"/>
        </w:tcPr>
        <w:p w14:paraId="7817F061" w14:textId="77777777" w:rsidR="00107C77" w:rsidRPr="001918B7" w:rsidRDefault="00107C77" w:rsidP="00107C77">
          <w:pPr>
            <w:rPr>
              <w:color w:val="FF0000"/>
            </w:rPr>
          </w:pPr>
        </w:p>
      </w:tc>
      <w:tc>
        <w:tcPr>
          <w:tcW w:w="3118" w:type="dxa"/>
          <w:vMerge/>
          <w:tcBorders>
            <w:top w:val="single" w:sz="4" w:space="0" w:color="FF0000"/>
            <w:left w:val="nil"/>
            <w:bottom w:val="nil"/>
            <w:right w:val="nil"/>
          </w:tcBorders>
          <w:vAlign w:val="center"/>
        </w:tcPr>
        <w:p w14:paraId="496DB6D1" w14:textId="77777777" w:rsidR="00107C77" w:rsidRPr="001918B7" w:rsidRDefault="00107C77" w:rsidP="00107C77">
          <w:pPr>
            <w:rPr>
              <w:color w:val="FF0000"/>
            </w:rPr>
          </w:pPr>
        </w:p>
      </w:tc>
      <w:tc>
        <w:tcPr>
          <w:tcW w:w="4111" w:type="dxa"/>
          <w:tcBorders>
            <w:left w:val="nil"/>
            <w:right w:val="nil"/>
          </w:tcBorders>
          <w:vAlign w:val="center"/>
        </w:tcPr>
        <w:p w14:paraId="110B5A41" w14:textId="77777777" w:rsidR="00107C77" w:rsidRPr="001918B7" w:rsidRDefault="00107C77" w:rsidP="00107C77">
          <w:pPr>
            <w:rPr>
              <w:color w:val="FF0000"/>
            </w:rPr>
          </w:pPr>
        </w:p>
      </w:tc>
      <w:tc>
        <w:tcPr>
          <w:tcW w:w="567" w:type="dxa"/>
          <w:vMerge/>
          <w:tcBorders>
            <w:top w:val="single" w:sz="4" w:space="0" w:color="FF0000"/>
            <w:left w:val="nil"/>
            <w:bottom w:val="nil"/>
            <w:right w:val="nil"/>
          </w:tcBorders>
          <w:vAlign w:val="center"/>
        </w:tcPr>
        <w:p w14:paraId="7B92196C" w14:textId="77777777" w:rsidR="00107C77" w:rsidRPr="001918B7" w:rsidRDefault="00107C77" w:rsidP="00107C77">
          <w:pPr>
            <w:rPr>
              <w:color w:val="FF0000"/>
            </w:rPr>
          </w:pPr>
        </w:p>
      </w:tc>
      <w:tc>
        <w:tcPr>
          <w:tcW w:w="567" w:type="dxa"/>
          <w:tcBorders>
            <w:left w:val="nil"/>
          </w:tcBorders>
          <w:vAlign w:val="center"/>
        </w:tcPr>
        <w:p w14:paraId="2EE62BB6" w14:textId="77777777" w:rsidR="00107C77" w:rsidRPr="001918B7" w:rsidRDefault="00107C77" w:rsidP="00107C77">
          <w:pPr>
            <w:rPr>
              <w:color w:val="FF0000"/>
            </w:rPr>
          </w:pPr>
        </w:p>
      </w:tc>
    </w:tr>
  </w:tbl>
  <w:p w14:paraId="415731B8" w14:textId="77777777" w:rsidR="00E83416" w:rsidRPr="002C2E74" w:rsidRDefault="00E83416" w:rsidP="002C2E74">
    <w:pPr>
      <w:pStyle w:val="ekvgrundtextarial"/>
      <w:spacing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242E33"/>
    <w:multiLevelType w:val="hybridMultilevel"/>
    <w:tmpl w:val="C49E8B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anders, Ida">
    <w15:presenceInfo w15:providerId="AD" w15:userId="S::i.sanders@klett.de::bc4355e0-87e7-4c7e-8349-cb082acdf9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08"/>
  <w:hyphenationZone w:val="425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7A8F"/>
    <w:rsid w:val="000007AA"/>
    <w:rsid w:val="00003097"/>
    <w:rsid w:val="00003C5A"/>
    <w:rsid w:val="00013809"/>
    <w:rsid w:val="00013A5E"/>
    <w:rsid w:val="00015468"/>
    <w:rsid w:val="00015D4D"/>
    <w:rsid w:val="00015F11"/>
    <w:rsid w:val="00016EFF"/>
    <w:rsid w:val="00020FF4"/>
    <w:rsid w:val="00021201"/>
    <w:rsid w:val="00027177"/>
    <w:rsid w:val="00035DE7"/>
    <w:rsid w:val="00035E62"/>
    <w:rsid w:val="000367AC"/>
    <w:rsid w:val="000379D3"/>
    <w:rsid w:val="00037F20"/>
    <w:rsid w:val="00040167"/>
    <w:rsid w:val="000426A4"/>
    <w:rsid w:val="000438CA"/>
    <w:rsid w:val="00043A95"/>
    <w:rsid w:val="000447BE"/>
    <w:rsid w:val="000447E0"/>
    <w:rsid w:val="0004586A"/>
    <w:rsid w:val="00046594"/>
    <w:rsid w:val="00047A04"/>
    <w:rsid w:val="000505AB"/>
    <w:rsid w:val="00052CFA"/>
    <w:rsid w:val="00053438"/>
    <w:rsid w:val="00053F35"/>
    <w:rsid w:val="00053FAD"/>
    <w:rsid w:val="00054747"/>
    <w:rsid w:val="000554BA"/>
    <w:rsid w:val="00056861"/>
    <w:rsid w:val="00064E4A"/>
    <w:rsid w:val="00067518"/>
    <w:rsid w:val="00071AEA"/>
    <w:rsid w:val="000739D4"/>
    <w:rsid w:val="00073E7D"/>
    <w:rsid w:val="00073FAE"/>
    <w:rsid w:val="00074764"/>
    <w:rsid w:val="000768D0"/>
    <w:rsid w:val="00080CDC"/>
    <w:rsid w:val="00086F50"/>
    <w:rsid w:val="00091DDF"/>
    <w:rsid w:val="00092399"/>
    <w:rsid w:val="00092CCB"/>
    <w:rsid w:val="00093AE1"/>
    <w:rsid w:val="00094976"/>
    <w:rsid w:val="000956DF"/>
    <w:rsid w:val="00096645"/>
    <w:rsid w:val="000967B0"/>
    <w:rsid w:val="00096BB1"/>
    <w:rsid w:val="000A24D3"/>
    <w:rsid w:val="000A41C5"/>
    <w:rsid w:val="000A507C"/>
    <w:rsid w:val="000A5569"/>
    <w:rsid w:val="000A6E27"/>
    <w:rsid w:val="000B0672"/>
    <w:rsid w:val="000B0D81"/>
    <w:rsid w:val="000B160A"/>
    <w:rsid w:val="000B1DC5"/>
    <w:rsid w:val="000B4A25"/>
    <w:rsid w:val="000B4E4C"/>
    <w:rsid w:val="000B6335"/>
    <w:rsid w:val="000B704E"/>
    <w:rsid w:val="000B79D4"/>
    <w:rsid w:val="000C07E0"/>
    <w:rsid w:val="000C0942"/>
    <w:rsid w:val="000C0B58"/>
    <w:rsid w:val="000C224E"/>
    <w:rsid w:val="000C30D6"/>
    <w:rsid w:val="000C31F4"/>
    <w:rsid w:val="000C3390"/>
    <w:rsid w:val="000C479D"/>
    <w:rsid w:val="000C642C"/>
    <w:rsid w:val="000D2B13"/>
    <w:rsid w:val="000D38D1"/>
    <w:rsid w:val="000E0894"/>
    <w:rsid w:val="000E21FB"/>
    <w:rsid w:val="000F276E"/>
    <w:rsid w:val="000F3287"/>
    <w:rsid w:val="000F3BDB"/>
    <w:rsid w:val="000F4760"/>
    <w:rsid w:val="000F7758"/>
    <w:rsid w:val="00101F0A"/>
    <w:rsid w:val="00103EDD"/>
    <w:rsid w:val="00106013"/>
    <w:rsid w:val="00106E71"/>
    <w:rsid w:val="00107C77"/>
    <w:rsid w:val="00107F56"/>
    <w:rsid w:val="0011155B"/>
    <w:rsid w:val="00116FEA"/>
    <w:rsid w:val="00121435"/>
    <w:rsid w:val="00122E9C"/>
    <w:rsid w:val="00123980"/>
    <w:rsid w:val="0013151D"/>
    <w:rsid w:val="001368C8"/>
    <w:rsid w:val="0014196A"/>
    <w:rsid w:val="00146BDF"/>
    <w:rsid w:val="00147EE9"/>
    <w:rsid w:val="00151106"/>
    <w:rsid w:val="00154628"/>
    <w:rsid w:val="0016528D"/>
    <w:rsid w:val="001653AD"/>
    <w:rsid w:val="0016573F"/>
    <w:rsid w:val="00166E44"/>
    <w:rsid w:val="00167CC7"/>
    <w:rsid w:val="00170729"/>
    <w:rsid w:val="001721D5"/>
    <w:rsid w:val="00175B84"/>
    <w:rsid w:val="00175C1F"/>
    <w:rsid w:val="001801A5"/>
    <w:rsid w:val="001810E2"/>
    <w:rsid w:val="00182582"/>
    <w:rsid w:val="00182D1A"/>
    <w:rsid w:val="0018320B"/>
    <w:rsid w:val="00187CDC"/>
    <w:rsid w:val="001935DA"/>
    <w:rsid w:val="001942BC"/>
    <w:rsid w:val="00197A7E"/>
    <w:rsid w:val="001A08CC"/>
    <w:rsid w:val="001A4E18"/>
    <w:rsid w:val="001A50BC"/>
    <w:rsid w:val="001A60F8"/>
    <w:rsid w:val="001A65CD"/>
    <w:rsid w:val="001B15D3"/>
    <w:rsid w:val="001B228C"/>
    <w:rsid w:val="001B3A00"/>
    <w:rsid w:val="001B5C08"/>
    <w:rsid w:val="001B7AA3"/>
    <w:rsid w:val="001C0DC3"/>
    <w:rsid w:val="001C14A4"/>
    <w:rsid w:val="001C2937"/>
    <w:rsid w:val="001C6D01"/>
    <w:rsid w:val="001D0E41"/>
    <w:rsid w:val="001D158E"/>
    <w:rsid w:val="001D4F58"/>
    <w:rsid w:val="001E0FAB"/>
    <w:rsid w:val="001E3752"/>
    <w:rsid w:val="001E3ECF"/>
    <w:rsid w:val="001E5F95"/>
    <w:rsid w:val="001E6F10"/>
    <w:rsid w:val="001F3106"/>
    <w:rsid w:val="001F3B56"/>
    <w:rsid w:val="001F4E7B"/>
    <w:rsid w:val="001F5A21"/>
    <w:rsid w:val="00200331"/>
    <w:rsid w:val="00200EB1"/>
    <w:rsid w:val="00202B6B"/>
    <w:rsid w:val="00206C2A"/>
    <w:rsid w:val="00220EBA"/>
    <w:rsid w:val="002212ED"/>
    <w:rsid w:val="00224C6E"/>
    <w:rsid w:val="00226DA9"/>
    <w:rsid w:val="002272E9"/>
    <w:rsid w:val="002305E7"/>
    <w:rsid w:val="00234ADC"/>
    <w:rsid w:val="00234FFB"/>
    <w:rsid w:val="002352E9"/>
    <w:rsid w:val="00235674"/>
    <w:rsid w:val="002373F9"/>
    <w:rsid w:val="0024132F"/>
    <w:rsid w:val="00243F54"/>
    <w:rsid w:val="00244676"/>
    <w:rsid w:val="00246355"/>
    <w:rsid w:val="00251E73"/>
    <w:rsid w:val="0025260B"/>
    <w:rsid w:val="00253710"/>
    <w:rsid w:val="0025514F"/>
    <w:rsid w:val="00255CA1"/>
    <w:rsid w:val="002577C9"/>
    <w:rsid w:val="00260AE6"/>
    <w:rsid w:val="00262491"/>
    <w:rsid w:val="00262A97"/>
    <w:rsid w:val="00262B38"/>
    <w:rsid w:val="002660A9"/>
    <w:rsid w:val="00271369"/>
    <w:rsid w:val="0027206A"/>
    <w:rsid w:val="00272184"/>
    <w:rsid w:val="00273C73"/>
    <w:rsid w:val="00274122"/>
    <w:rsid w:val="00276A64"/>
    <w:rsid w:val="00277DA2"/>
    <w:rsid w:val="0028361D"/>
    <w:rsid w:val="002848C0"/>
    <w:rsid w:val="00291120"/>
    <w:rsid w:val="00292200"/>
    <w:rsid w:val="00292CDF"/>
    <w:rsid w:val="002941AA"/>
    <w:rsid w:val="002962E2"/>
    <w:rsid w:val="0029769F"/>
    <w:rsid w:val="002A0102"/>
    <w:rsid w:val="002A4229"/>
    <w:rsid w:val="002A69F5"/>
    <w:rsid w:val="002A6C46"/>
    <w:rsid w:val="002B077E"/>
    <w:rsid w:val="002B0F8B"/>
    <w:rsid w:val="002B2659"/>
    <w:rsid w:val="002B2AD7"/>
    <w:rsid w:val="002B3918"/>
    <w:rsid w:val="002B42EC"/>
    <w:rsid w:val="002C0CDD"/>
    <w:rsid w:val="002C14BE"/>
    <w:rsid w:val="002C2E74"/>
    <w:rsid w:val="002C3913"/>
    <w:rsid w:val="002C3CB6"/>
    <w:rsid w:val="002C3DAD"/>
    <w:rsid w:val="002C7948"/>
    <w:rsid w:val="002D00CC"/>
    <w:rsid w:val="002D0CA7"/>
    <w:rsid w:val="002D189B"/>
    <w:rsid w:val="002D404B"/>
    <w:rsid w:val="002E0172"/>
    <w:rsid w:val="002E0D3B"/>
    <w:rsid w:val="002E1441"/>
    <w:rsid w:val="002E2BC3"/>
    <w:rsid w:val="002E315D"/>
    <w:rsid w:val="002E4445"/>
    <w:rsid w:val="002E4B89"/>
    <w:rsid w:val="002E694B"/>
    <w:rsid w:val="002F1E8F"/>
    <w:rsid w:val="002F318E"/>
    <w:rsid w:val="002F3504"/>
    <w:rsid w:val="002F558E"/>
    <w:rsid w:val="002F620D"/>
    <w:rsid w:val="002F6322"/>
    <w:rsid w:val="00300D71"/>
    <w:rsid w:val="0030161A"/>
    <w:rsid w:val="0030219E"/>
    <w:rsid w:val="00303003"/>
    <w:rsid w:val="0030315D"/>
    <w:rsid w:val="00303C2E"/>
    <w:rsid w:val="0030404A"/>
    <w:rsid w:val="003046B2"/>
    <w:rsid w:val="00306AB4"/>
    <w:rsid w:val="0031055D"/>
    <w:rsid w:val="0031300F"/>
    <w:rsid w:val="00314D0A"/>
    <w:rsid w:val="00315A4F"/>
    <w:rsid w:val="00316564"/>
    <w:rsid w:val="00317AEB"/>
    <w:rsid w:val="0032138A"/>
    <w:rsid w:val="0032180B"/>
    <w:rsid w:val="00324D27"/>
    <w:rsid w:val="00326C07"/>
    <w:rsid w:val="0032746E"/>
    <w:rsid w:val="0033022E"/>
    <w:rsid w:val="00330CDC"/>
    <w:rsid w:val="0033204B"/>
    <w:rsid w:val="00332188"/>
    <w:rsid w:val="00334F22"/>
    <w:rsid w:val="00340277"/>
    <w:rsid w:val="00340D8D"/>
    <w:rsid w:val="00342974"/>
    <w:rsid w:val="00343612"/>
    <w:rsid w:val="003439DC"/>
    <w:rsid w:val="0034457B"/>
    <w:rsid w:val="00344CA6"/>
    <w:rsid w:val="0034611A"/>
    <w:rsid w:val="00346277"/>
    <w:rsid w:val="00347506"/>
    <w:rsid w:val="00347566"/>
    <w:rsid w:val="003501C4"/>
    <w:rsid w:val="00350949"/>
    <w:rsid w:val="003576D8"/>
    <w:rsid w:val="00360944"/>
    <w:rsid w:val="00361ADB"/>
    <w:rsid w:val="00361D2C"/>
    <w:rsid w:val="00362AE8"/>
    <w:rsid w:val="0036470A"/>
    <w:rsid w:val="003653A5"/>
    <w:rsid w:val="0036648A"/>
    <w:rsid w:val="003666BA"/>
    <w:rsid w:val="003745C4"/>
    <w:rsid w:val="00374C2F"/>
    <w:rsid w:val="0037691C"/>
    <w:rsid w:val="00381049"/>
    <w:rsid w:val="003813A6"/>
    <w:rsid w:val="00381EF9"/>
    <w:rsid w:val="00383853"/>
    <w:rsid w:val="003854D2"/>
    <w:rsid w:val="00386C35"/>
    <w:rsid w:val="00387C9B"/>
    <w:rsid w:val="00390982"/>
    <w:rsid w:val="00392DA4"/>
    <w:rsid w:val="00392F30"/>
    <w:rsid w:val="00392FB2"/>
    <w:rsid w:val="00393551"/>
    <w:rsid w:val="00393AF4"/>
    <w:rsid w:val="00394B6B"/>
    <w:rsid w:val="0039504C"/>
    <w:rsid w:val="003956E2"/>
    <w:rsid w:val="00396668"/>
    <w:rsid w:val="00397A01"/>
    <w:rsid w:val="003A05F8"/>
    <w:rsid w:val="003A0997"/>
    <w:rsid w:val="003A50DE"/>
    <w:rsid w:val="003A6605"/>
    <w:rsid w:val="003A6914"/>
    <w:rsid w:val="003B2E09"/>
    <w:rsid w:val="003B3CA3"/>
    <w:rsid w:val="003B4286"/>
    <w:rsid w:val="003B4C3B"/>
    <w:rsid w:val="003B70B9"/>
    <w:rsid w:val="003B76FE"/>
    <w:rsid w:val="003C0DE2"/>
    <w:rsid w:val="003C216A"/>
    <w:rsid w:val="003C2FBE"/>
    <w:rsid w:val="003C4603"/>
    <w:rsid w:val="003C524C"/>
    <w:rsid w:val="003C6236"/>
    <w:rsid w:val="003C6689"/>
    <w:rsid w:val="003C7DBD"/>
    <w:rsid w:val="003D0CC5"/>
    <w:rsid w:val="003D2BC2"/>
    <w:rsid w:val="003E1136"/>
    <w:rsid w:val="003E1A05"/>
    <w:rsid w:val="003E2A14"/>
    <w:rsid w:val="003E31CC"/>
    <w:rsid w:val="003E46E4"/>
    <w:rsid w:val="003E612E"/>
    <w:rsid w:val="003E66C5"/>
    <w:rsid w:val="003F0E37"/>
    <w:rsid w:val="003F36C2"/>
    <w:rsid w:val="00400B74"/>
    <w:rsid w:val="00400E5C"/>
    <w:rsid w:val="004054E1"/>
    <w:rsid w:val="004056F2"/>
    <w:rsid w:val="0040608E"/>
    <w:rsid w:val="004071A2"/>
    <w:rsid w:val="00407BE5"/>
    <w:rsid w:val="00411FFA"/>
    <w:rsid w:val="00413CA0"/>
    <w:rsid w:val="00415493"/>
    <w:rsid w:val="00417EB3"/>
    <w:rsid w:val="00433616"/>
    <w:rsid w:val="0043503B"/>
    <w:rsid w:val="00435675"/>
    <w:rsid w:val="0043612D"/>
    <w:rsid w:val="00437014"/>
    <w:rsid w:val="0044254A"/>
    <w:rsid w:val="004438A0"/>
    <w:rsid w:val="004447A2"/>
    <w:rsid w:val="00447ECE"/>
    <w:rsid w:val="00452288"/>
    <w:rsid w:val="00453142"/>
    <w:rsid w:val="00455728"/>
    <w:rsid w:val="00455B24"/>
    <w:rsid w:val="00457E4D"/>
    <w:rsid w:val="004602DC"/>
    <w:rsid w:val="004639C3"/>
    <w:rsid w:val="004678BA"/>
    <w:rsid w:val="00472680"/>
    <w:rsid w:val="00472D16"/>
    <w:rsid w:val="00474392"/>
    <w:rsid w:val="00474AE3"/>
    <w:rsid w:val="00474CA0"/>
    <w:rsid w:val="00475458"/>
    <w:rsid w:val="00477F83"/>
    <w:rsid w:val="00480577"/>
    <w:rsid w:val="00482530"/>
    <w:rsid w:val="00487E7B"/>
    <w:rsid w:val="00493797"/>
    <w:rsid w:val="004939D2"/>
    <w:rsid w:val="00493BBB"/>
    <w:rsid w:val="004957E5"/>
    <w:rsid w:val="0049709D"/>
    <w:rsid w:val="004A13EE"/>
    <w:rsid w:val="004A3762"/>
    <w:rsid w:val="004A65CC"/>
    <w:rsid w:val="004A72A0"/>
    <w:rsid w:val="004B09B2"/>
    <w:rsid w:val="004B1BDB"/>
    <w:rsid w:val="004B20C2"/>
    <w:rsid w:val="004B2248"/>
    <w:rsid w:val="004B2429"/>
    <w:rsid w:val="004B4F5B"/>
    <w:rsid w:val="004B571A"/>
    <w:rsid w:val="004B6F52"/>
    <w:rsid w:val="004B72A8"/>
    <w:rsid w:val="004C00A0"/>
    <w:rsid w:val="004C02E5"/>
    <w:rsid w:val="004C0AA8"/>
    <w:rsid w:val="004C17DC"/>
    <w:rsid w:val="004C1F9A"/>
    <w:rsid w:val="004C3156"/>
    <w:rsid w:val="004C36E6"/>
    <w:rsid w:val="004C4E30"/>
    <w:rsid w:val="004C692C"/>
    <w:rsid w:val="004D1F89"/>
    <w:rsid w:val="004D20C6"/>
    <w:rsid w:val="004D3F40"/>
    <w:rsid w:val="004D4325"/>
    <w:rsid w:val="004E02C9"/>
    <w:rsid w:val="004E1422"/>
    <w:rsid w:val="004E4613"/>
    <w:rsid w:val="004E51AC"/>
    <w:rsid w:val="004E683B"/>
    <w:rsid w:val="004E6CD0"/>
    <w:rsid w:val="004E7429"/>
    <w:rsid w:val="004F06D0"/>
    <w:rsid w:val="004F1286"/>
    <w:rsid w:val="004F3F4F"/>
    <w:rsid w:val="004F420D"/>
    <w:rsid w:val="004F55CA"/>
    <w:rsid w:val="004F66A5"/>
    <w:rsid w:val="0050038A"/>
    <w:rsid w:val="0050571B"/>
    <w:rsid w:val="005064D1"/>
    <w:rsid w:val="0050724B"/>
    <w:rsid w:val="00511C38"/>
    <w:rsid w:val="005133A5"/>
    <w:rsid w:val="00514B2B"/>
    <w:rsid w:val="00514E72"/>
    <w:rsid w:val="0051519E"/>
    <w:rsid w:val="00515C85"/>
    <w:rsid w:val="00515E0A"/>
    <w:rsid w:val="00517999"/>
    <w:rsid w:val="00521FD3"/>
    <w:rsid w:val="005233DD"/>
    <w:rsid w:val="00525E2A"/>
    <w:rsid w:val="00530B16"/>
    <w:rsid w:val="00532161"/>
    <w:rsid w:val="00535C45"/>
    <w:rsid w:val="00535D28"/>
    <w:rsid w:val="005408D5"/>
    <w:rsid w:val="00540F8C"/>
    <w:rsid w:val="00542FFB"/>
    <w:rsid w:val="00543E2C"/>
    <w:rsid w:val="00545215"/>
    <w:rsid w:val="00545F0F"/>
    <w:rsid w:val="005500B2"/>
    <w:rsid w:val="005505A5"/>
    <w:rsid w:val="005523DD"/>
    <w:rsid w:val="00552E0C"/>
    <w:rsid w:val="00554158"/>
    <w:rsid w:val="00554234"/>
    <w:rsid w:val="0055462C"/>
    <w:rsid w:val="00556AB1"/>
    <w:rsid w:val="00557766"/>
    <w:rsid w:val="0056044D"/>
    <w:rsid w:val="00561046"/>
    <w:rsid w:val="005614CE"/>
    <w:rsid w:val="0056168A"/>
    <w:rsid w:val="00562531"/>
    <w:rsid w:val="0056415C"/>
    <w:rsid w:val="00564689"/>
    <w:rsid w:val="005647B4"/>
    <w:rsid w:val="005657DA"/>
    <w:rsid w:val="00566C31"/>
    <w:rsid w:val="00567238"/>
    <w:rsid w:val="00567DDF"/>
    <w:rsid w:val="00574C75"/>
    <w:rsid w:val="005808B9"/>
    <w:rsid w:val="00582A26"/>
    <w:rsid w:val="00584304"/>
    <w:rsid w:val="0059002C"/>
    <w:rsid w:val="005910F7"/>
    <w:rsid w:val="0059145E"/>
    <w:rsid w:val="00591D5E"/>
    <w:rsid w:val="005941A3"/>
    <w:rsid w:val="00594EF3"/>
    <w:rsid w:val="00595BBD"/>
    <w:rsid w:val="005961E7"/>
    <w:rsid w:val="005A04B0"/>
    <w:rsid w:val="005A26DB"/>
    <w:rsid w:val="005A6665"/>
    <w:rsid w:val="005B069A"/>
    <w:rsid w:val="005B1BDA"/>
    <w:rsid w:val="005B23E0"/>
    <w:rsid w:val="005B38F4"/>
    <w:rsid w:val="005B520C"/>
    <w:rsid w:val="005C1654"/>
    <w:rsid w:val="005C165E"/>
    <w:rsid w:val="005C2061"/>
    <w:rsid w:val="005C390B"/>
    <w:rsid w:val="005C3ECA"/>
    <w:rsid w:val="005C50D8"/>
    <w:rsid w:val="005C5207"/>
    <w:rsid w:val="005C7A6F"/>
    <w:rsid w:val="005D1CF4"/>
    <w:rsid w:val="005D1F10"/>
    <w:rsid w:val="005D248C"/>
    <w:rsid w:val="005D3D44"/>
    <w:rsid w:val="005E1074"/>
    <w:rsid w:val="005E5709"/>
    <w:rsid w:val="005E5F47"/>
    <w:rsid w:val="005E6326"/>
    <w:rsid w:val="005E68BC"/>
    <w:rsid w:val="005F1196"/>
    <w:rsid w:val="005F534D"/>
    <w:rsid w:val="005F5465"/>
    <w:rsid w:val="005F6718"/>
    <w:rsid w:val="0060257B"/>
    <w:rsid w:val="0060308C"/>
    <w:rsid w:val="006030DF"/>
    <w:rsid w:val="006139FF"/>
    <w:rsid w:val="00621979"/>
    <w:rsid w:val="00622890"/>
    <w:rsid w:val="00623EB8"/>
    <w:rsid w:val="006262C2"/>
    <w:rsid w:val="006270BB"/>
    <w:rsid w:val="006312EC"/>
    <w:rsid w:val="00631BE4"/>
    <w:rsid w:val="00633331"/>
    <w:rsid w:val="006342CB"/>
    <w:rsid w:val="00634BCD"/>
    <w:rsid w:val="006367BF"/>
    <w:rsid w:val="00640790"/>
    <w:rsid w:val="006410FB"/>
    <w:rsid w:val="00641FFE"/>
    <w:rsid w:val="00643ECC"/>
    <w:rsid w:val="00645A66"/>
    <w:rsid w:val="0064637E"/>
    <w:rsid w:val="00646D7F"/>
    <w:rsid w:val="006475A2"/>
    <w:rsid w:val="00651287"/>
    <w:rsid w:val="00651D9C"/>
    <w:rsid w:val="0065701F"/>
    <w:rsid w:val="00664825"/>
    <w:rsid w:val="00667EFA"/>
    <w:rsid w:val="006736BD"/>
    <w:rsid w:val="00673B4B"/>
    <w:rsid w:val="00674BC8"/>
    <w:rsid w:val="00675C44"/>
    <w:rsid w:val="006834AD"/>
    <w:rsid w:val="00683D23"/>
    <w:rsid w:val="00684D0B"/>
    <w:rsid w:val="006876FD"/>
    <w:rsid w:val="006950BD"/>
    <w:rsid w:val="00696936"/>
    <w:rsid w:val="006A147E"/>
    <w:rsid w:val="006A182F"/>
    <w:rsid w:val="006A19B0"/>
    <w:rsid w:val="006A46C2"/>
    <w:rsid w:val="006A4AA3"/>
    <w:rsid w:val="006A6D2A"/>
    <w:rsid w:val="006A752C"/>
    <w:rsid w:val="006B36C8"/>
    <w:rsid w:val="006B412E"/>
    <w:rsid w:val="006B4D04"/>
    <w:rsid w:val="006B585D"/>
    <w:rsid w:val="006B5C7E"/>
    <w:rsid w:val="006C2ECC"/>
    <w:rsid w:val="006C2F9C"/>
    <w:rsid w:val="006C6176"/>
    <w:rsid w:val="006C7519"/>
    <w:rsid w:val="006D3DE9"/>
    <w:rsid w:val="006D4A03"/>
    <w:rsid w:val="006D781C"/>
    <w:rsid w:val="006D7DD1"/>
    <w:rsid w:val="006E09FE"/>
    <w:rsid w:val="006E147D"/>
    <w:rsid w:val="006E5E69"/>
    <w:rsid w:val="006E6066"/>
    <w:rsid w:val="006E6113"/>
    <w:rsid w:val="006E7943"/>
    <w:rsid w:val="006E7C78"/>
    <w:rsid w:val="006F11B9"/>
    <w:rsid w:val="006F1AF0"/>
    <w:rsid w:val="006F2133"/>
    <w:rsid w:val="006F25B1"/>
    <w:rsid w:val="006F55FA"/>
    <w:rsid w:val="006F7071"/>
    <w:rsid w:val="006F7F2B"/>
    <w:rsid w:val="0070040F"/>
    <w:rsid w:val="00700F62"/>
    <w:rsid w:val="00701DBC"/>
    <w:rsid w:val="00702520"/>
    <w:rsid w:val="007043B9"/>
    <w:rsid w:val="0070666B"/>
    <w:rsid w:val="007102A1"/>
    <w:rsid w:val="007105AD"/>
    <w:rsid w:val="00710C88"/>
    <w:rsid w:val="00711286"/>
    <w:rsid w:val="007150A4"/>
    <w:rsid w:val="007152CA"/>
    <w:rsid w:val="0072321A"/>
    <w:rsid w:val="00731F75"/>
    <w:rsid w:val="00733EF9"/>
    <w:rsid w:val="007341C5"/>
    <w:rsid w:val="007404AC"/>
    <w:rsid w:val="007423BE"/>
    <w:rsid w:val="007436C7"/>
    <w:rsid w:val="00744989"/>
    <w:rsid w:val="00744B04"/>
    <w:rsid w:val="007521B8"/>
    <w:rsid w:val="00752230"/>
    <w:rsid w:val="00752283"/>
    <w:rsid w:val="0075295D"/>
    <w:rsid w:val="0075409C"/>
    <w:rsid w:val="00757B33"/>
    <w:rsid w:val="00761180"/>
    <w:rsid w:val="0076304F"/>
    <w:rsid w:val="00764380"/>
    <w:rsid w:val="00764509"/>
    <w:rsid w:val="007656D9"/>
    <w:rsid w:val="00765CEA"/>
    <w:rsid w:val="007724C3"/>
    <w:rsid w:val="00772947"/>
    <w:rsid w:val="007735FB"/>
    <w:rsid w:val="007761FF"/>
    <w:rsid w:val="00776D87"/>
    <w:rsid w:val="00777B64"/>
    <w:rsid w:val="00786C33"/>
    <w:rsid w:val="00787FC3"/>
    <w:rsid w:val="007916F5"/>
    <w:rsid w:val="00793138"/>
    <w:rsid w:val="00793727"/>
    <w:rsid w:val="00793DB3"/>
    <w:rsid w:val="00794B9A"/>
    <w:rsid w:val="007958A4"/>
    <w:rsid w:val="00797194"/>
    <w:rsid w:val="007A18DB"/>
    <w:rsid w:val="007A1957"/>
    <w:rsid w:val="007A39A4"/>
    <w:rsid w:val="007A3FCB"/>
    <w:rsid w:val="007A4EE4"/>
    <w:rsid w:val="007A593B"/>
    <w:rsid w:val="007A71FB"/>
    <w:rsid w:val="007A72C1"/>
    <w:rsid w:val="007A7ECB"/>
    <w:rsid w:val="007B1179"/>
    <w:rsid w:val="007B2347"/>
    <w:rsid w:val="007B31ED"/>
    <w:rsid w:val="007B3F48"/>
    <w:rsid w:val="007B7412"/>
    <w:rsid w:val="007C22F9"/>
    <w:rsid w:val="007C3800"/>
    <w:rsid w:val="007C526B"/>
    <w:rsid w:val="007C55DC"/>
    <w:rsid w:val="007C6145"/>
    <w:rsid w:val="007C6236"/>
    <w:rsid w:val="007C708D"/>
    <w:rsid w:val="007D1BB3"/>
    <w:rsid w:val="007D2878"/>
    <w:rsid w:val="007D37A5"/>
    <w:rsid w:val="007E12C8"/>
    <w:rsid w:val="007E7E78"/>
    <w:rsid w:val="007F0A9B"/>
    <w:rsid w:val="007F285C"/>
    <w:rsid w:val="007F5403"/>
    <w:rsid w:val="007F69D4"/>
    <w:rsid w:val="00800F45"/>
    <w:rsid w:val="00801251"/>
    <w:rsid w:val="00801F25"/>
    <w:rsid w:val="0080260F"/>
    <w:rsid w:val="00805BCD"/>
    <w:rsid w:val="00805C35"/>
    <w:rsid w:val="00807041"/>
    <w:rsid w:val="00807765"/>
    <w:rsid w:val="00810737"/>
    <w:rsid w:val="00810DC5"/>
    <w:rsid w:val="00811073"/>
    <w:rsid w:val="00812F1F"/>
    <w:rsid w:val="0081476D"/>
    <w:rsid w:val="00815001"/>
    <w:rsid w:val="00815706"/>
    <w:rsid w:val="00815DDB"/>
    <w:rsid w:val="00822B52"/>
    <w:rsid w:val="0082455E"/>
    <w:rsid w:val="008245AC"/>
    <w:rsid w:val="0082500C"/>
    <w:rsid w:val="008321B9"/>
    <w:rsid w:val="00833DF5"/>
    <w:rsid w:val="00834116"/>
    <w:rsid w:val="00835ADA"/>
    <w:rsid w:val="008363EC"/>
    <w:rsid w:val="00836B22"/>
    <w:rsid w:val="00840D53"/>
    <w:rsid w:val="00841C4F"/>
    <w:rsid w:val="008420A3"/>
    <w:rsid w:val="008420CF"/>
    <w:rsid w:val="008437B4"/>
    <w:rsid w:val="00852CF7"/>
    <w:rsid w:val="008534E2"/>
    <w:rsid w:val="00854A6B"/>
    <w:rsid w:val="00855B6A"/>
    <w:rsid w:val="00860FAB"/>
    <w:rsid w:val="008616A0"/>
    <w:rsid w:val="00862508"/>
    <w:rsid w:val="00865BEE"/>
    <w:rsid w:val="008662B3"/>
    <w:rsid w:val="008710D1"/>
    <w:rsid w:val="00871571"/>
    <w:rsid w:val="008723C4"/>
    <w:rsid w:val="00872B54"/>
    <w:rsid w:val="0087327D"/>
    <w:rsid w:val="008771FC"/>
    <w:rsid w:val="008803B3"/>
    <w:rsid w:val="00880F99"/>
    <w:rsid w:val="00881AB3"/>
    <w:rsid w:val="00882E34"/>
    <w:rsid w:val="00886636"/>
    <w:rsid w:val="008931AD"/>
    <w:rsid w:val="0089486D"/>
    <w:rsid w:val="008A2493"/>
    <w:rsid w:val="008A4846"/>
    <w:rsid w:val="008A6244"/>
    <w:rsid w:val="008B1B6C"/>
    <w:rsid w:val="008B2570"/>
    <w:rsid w:val="008B2CAB"/>
    <w:rsid w:val="008B3DEF"/>
    <w:rsid w:val="008B3F79"/>
    <w:rsid w:val="008B4D86"/>
    <w:rsid w:val="008B5370"/>
    <w:rsid w:val="008B7B5C"/>
    <w:rsid w:val="008C1080"/>
    <w:rsid w:val="008C119C"/>
    <w:rsid w:val="008C11E0"/>
    <w:rsid w:val="008C1DC5"/>
    <w:rsid w:val="008C34CA"/>
    <w:rsid w:val="008C6CE8"/>
    <w:rsid w:val="008D0286"/>
    <w:rsid w:val="008D05CF"/>
    <w:rsid w:val="008D2F21"/>
    <w:rsid w:val="008D3CC4"/>
    <w:rsid w:val="008D3CDC"/>
    <w:rsid w:val="008D4C96"/>
    <w:rsid w:val="008E3B13"/>
    <w:rsid w:val="008E40D0"/>
    <w:rsid w:val="008E42B5"/>
    <w:rsid w:val="008F1293"/>
    <w:rsid w:val="008F27B5"/>
    <w:rsid w:val="008F3515"/>
    <w:rsid w:val="008F426A"/>
    <w:rsid w:val="008F6331"/>
    <w:rsid w:val="0090136E"/>
    <w:rsid w:val="0090341B"/>
    <w:rsid w:val="00903A4B"/>
    <w:rsid w:val="009062C9"/>
    <w:rsid w:val="009078D8"/>
    <w:rsid w:val="00912BFF"/>
    <w:rsid w:val="00912D3F"/>
    <w:rsid w:val="00917086"/>
    <w:rsid w:val="009202CB"/>
    <w:rsid w:val="00920FC2"/>
    <w:rsid w:val="00921FBD"/>
    <w:rsid w:val="00922697"/>
    <w:rsid w:val="00922989"/>
    <w:rsid w:val="0092328B"/>
    <w:rsid w:val="009249F3"/>
    <w:rsid w:val="00926E96"/>
    <w:rsid w:val="009332E8"/>
    <w:rsid w:val="00933FEB"/>
    <w:rsid w:val="00935689"/>
    <w:rsid w:val="0093581F"/>
    <w:rsid w:val="00935D96"/>
    <w:rsid w:val="00937A54"/>
    <w:rsid w:val="00937B00"/>
    <w:rsid w:val="0094351E"/>
    <w:rsid w:val="0094445C"/>
    <w:rsid w:val="00944A4E"/>
    <w:rsid w:val="00945F90"/>
    <w:rsid w:val="00947D01"/>
    <w:rsid w:val="00947DD6"/>
    <w:rsid w:val="00950817"/>
    <w:rsid w:val="00951A0C"/>
    <w:rsid w:val="00953C06"/>
    <w:rsid w:val="00954B31"/>
    <w:rsid w:val="00955849"/>
    <w:rsid w:val="00960402"/>
    <w:rsid w:val="00960ECF"/>
    <w:rsid w:val="009657C5"/>
    <w:rsid w:val="00966236"/>
    <w:rsid w:val="00970B60"/>
    <w:rsid w:val="00972ADF"/>
    <w:rsid w:val="0098192F"/>
    <w:rsid w:val="00984042"/>
    <w:rsid w:val="009844F9"/>
    <w:rsid w:val="0098571B"/>
    <w:rsid w:val="00986E4B"/>
    <w:rsid w:val="00987489"/>
    <w:rsid w:val="00990AFF"/>
    <w:rsid w:val="0099288A"/>
    <w:rsid w:val="00992E02"/>
    <w:rsid w:val="009935B7"/>
    <w:rsid w:val="009948CE"/>
    <w:rsid w:val="00995801"/>
    <w:rsid w:val="00995A95"/>
    <w:rsid w:val="009972F3"/>
    <w:rsid w:val="009A13CC"/>
    <w:rsid w:val="009A2349"/>
    <w:rsid w:val="009A4C2F"/>
    <w:rsid w:val="009A5470"/>
    <w:rsid w:val="009B114D"/>
    <w:rsid w:val="009B18BB"/>
    <w:rsid w:val="009B2EC1"/>
    <w:rsid w:val="009B3EAC"/>
    <w:rsid w:val="009B4A1B"/>
    <w:rsid w:val="009B5470"/>
    <w:rsid w:val="009B76A5"/>
    <w:rsid w:val="009C4E6E"/>
    <w:rsid w:val="009C72C2"/>
    <w:rsid w:val="009C753B"/>
    <w:rsid w:val="009C7906"/>
    <w:rsid w:val="009C7CDF"/>
    <w:rsid w:val="009D2DBD"/>
    <w:rsid w:val="009D57B5"/>
    <w:rsid w:val="009D5A12"/>
    <w:rsid w:val="009D6861"/>
    <w:rsid w:val="009E0854"/>
    <w:rsid w:val="009E2771"/>
    <w:rsid w:val="009E2A26"/>
    <w:rsid w:val="009E2D96"/>
    <w:rsid w:val="009E5A52"/>
    <w:rsid w:val="009E63E8"/>
    <w:rsid w:val="009F58DF"/>
    <w:rsid w:val="009F71E6"/>
    <w:rsid w:val="00A00842"/>
    <w:rsid w:val="00A01916"/>
    <w:rsid w:val="00A02F36"/>
    <w:rsid w:val="00A03231"/>
    <w:rsid w:val="00A10CD0"/>
    <w:rsid w:val="00A13315"/>
    <w:rsid w:val="00A177FF"/>
    <w:rsid w:val="00A17C7D"/>
    <w:rsid w:val="00A2025D"/>
    <w:rsid w:val="00A21704"/>
    <w:rsid w:val="00A224D9"/>
    <w:rsid w:val="00A2278A"/>
    <w:rsid w:val="00A22B3E"/>
    <w:rsid w:val="00A2544F"/>
    <w:rsid w:val="00A36826"/>
    <w:rsid w:val="00A41432"/>
    <w:rsid w:val="00A42B2D"/>
    <w:rsid w:val="00A4301C"/>
    <w:rsid w:val="00A4386B"/>
    <w:rsid w:val="00A45334"/>
    <w:rsid w:val="00A47BEF"/>
    <w:rsid w:val="00A514C3"/>
    <w:rsid w:val="00A53613"/>
    <w:rsid w:val="00A54F5F"/>
    <w:rsid w:val="00A60630"/>
    <w:rsid w:val="00A60ACE"/>
    <w:rsid w:val="00A667DC"/>
    <w:rsid w:val="00A67259"/>
    <w:rsid w:val="00A73056"/>
    <w:rsid w:val="00A74656"/>
    <w:rsid w:val="00A77313"/>
    <w:rsid w:val="00A77C22"/>
    <w:rsid w:val="00A77FDE"/>
    <w:rsid w:val="00A830E9"/>
    <w:rsid w:val="00A83D41"/>
    <w:rsid w:val="00A84536"/>
    <w:rsid w:val="00A85F16"/>
    <w:rsid w:val="00A86685"/>
    <w:rsid w:val="00A90CF3"/>
    <w:rsid w:val="00A944FC"/>
    <w:rsid w:val="00AA0478"/>
    <w:rsid w:val="00AA0910"/>
    <w:rsid w:val="00AA1C23"/>
    <w:rsid w:val="00AA4F94"/>
    <w:rsid w:val="00AB0BB5"/>
    <w:rsid w:val="00AB2411"/>
    <w:rsid w:val="00AB2BE9"/>
    <w:rsid w:val="00AB4A7F"/>
    <w:rsid w:val="00AB722B"/>
    <w:rsid w:val="00AB7309"/>
    <w:rsid w:val="00AB79AE"/>
    <w:rsid w:val="00AC3779"/>
    <w:rsid w:val="00AC4C4A"/>
    <w:rsid w:val="00AC5FF7"/>
    <w:rsid w:val="00AC66CB"/>
    <w:rsid w:val="00AD0098"/>
    <w:rsid w:val="00AD085C"/>
    <w:rsid w:val="00AD24B2"/>
    <w:rsid w:val="00AD2CC3"/>
    <w:rsid w:val="00AD5C34"/>
    <w:rsid w:val="00AD6436"/>
    <w:rsid w:val="00AD6878"/>
    <w:rsid w:val="00AD76D3"/>
    <w:rsid w:val="00AE0F53"/>
    <w:rsid w:val="00AE252D"/>
    <w:rsid w:val="00AE4A06"/>
    <w:rsid w:val="00AE5B96"/>
    <w:rsid w:val="00AE6AFF"/>
    <w:rsid w:val="00AE740A"/>
    <w:rsid w:val="00AF061E"/>
    <w:rsid w:val="00AF201C"/>
    <w:rsid w:val="00AF4FFC"/>
    <w:rsid w:val="00AF631B"/>
    <w:rsid w:val="00B00663"/>
    <w:rsid w:val="00B00B3D"/>
    <w:rsid w:val="00B01499"/>
    <w:rsid w:val="00B01B73"/>
    <w:rsid w:val="00B06BF0"/>
    <w:rsid w:val="00B10E3C"/>
    <w:rsid w:val="00B11AF8"/>
    <w:rsid w:val="00B13A01"/>
    <w:rsid w:val="00B13A7D"/>
    <w:rsid w:val="00B1498B"/>
    <w:rsid w:val="00B15708"/>
    <w:rsid w:val="00B15A66"/>
    <w:rsid w:val="00B17EDA"/>
    <w:rsid w:val="00B17F9B"/>
    <w:rsid w:val="00B21C14"/>
    <w:rsid w:val="00B21C97"/>
    <w:rsid w:val="00B2402B"/>
    <w:rsid w:val="00B24ACD"/>
    <w:rsid w:val="00B24AD1"/>
    <w:rsid w:val="00B25F46"/>
    <w:rsid w:val="00B26645"/>
    <w:rsid w:val="00B27C25"/>
    <w:rsid w:val="00B31763"/>
    <w:rsid w:val="00B36F71"/>
    <w:rsid w:val="00B427BF"/>
    <w:rsid w:val="00B4497E"/>
    <w:rsid w:val="00B51CBE"/>
    <w:rsid w:val="00B549AC"/>
    <w:rsid w:val="00B55AF2"/>
    <w:rsid w:val="00B56D2B"/>
    <w:rsid w:val="00B5701D"/>
    <w:rsid w:val="00B576DD"/>
    <w:rsid w:val="00B62C79"/>
    <w:rsid w:val="00B64EAE"/>
    <w:rsid w:val="00B65089"/>
    <w:rsid w:val="00B6531C"/>
    <w:rsid w:val="00B70360"/>
    <w:rsid w:val="00B7366B"/>
    <w:rsid w:val="00B73D89"/>
    <w:rsid w:val="00B7602B"/>
    <w:rsid w:val="00B77E85"/>
    <w:rsid w:val="00B80E5C"/>
    <w:rsid w:val="00B817D6"/>
    <w:rsid w:val="00B81CCD"/>
    <w:rsid w:val="00B82194"/>
    <w:rsid w:val="00B82D5E"/>
    <w:rsid w:val="00B83B13"/>
    <w:rsid w:val="00B8466A"/>
    <w:rsid w:val="00B84D1B"/>
    <w:rsid w:val="00B84F66"/>
    <w:rsid w:val="00B85126"/>
    <w:rsid w:val="00B85E01"/>
    <w:rsid w:val="00B86BFE"/>
    <w:rsid w:val="00B86C57"/>
    <w:rsid w:val="00B90A86"/>
    <w:rsid w:val="00B911E7"/>
    <w:rsid w:val="00B922CF"/>
    <w:rsid w:val="00B94D3F"/>
    <w:rsid w:val="00B95425"/>
    <w:rsid w:val="00B96399"/>
    <w:rsid w:val="00B96ABB"/>
    <w:rsid w:val="00B977CF"/>
    <w:rsid w:val="00BA230E"/>
    <w:rsid w:val="00BA286F"/>
    <w:rsid w:val="00BA33FF"/>
    <w:rsid w:val="00BA3AFF"/>
    <w:rsid w:val="00BA4454"/>
    <w:rsid w:val="00BA4E2F"/>
    <w:rsid w:val="00BB1367"/>
    <w:rsid w:val="00BB212F"/>
    <w:rsid w:val="00BB44DD"/>
    <w:rsid w:val="00BB44EF"/>
    <w:rsid w:val="00BB462D"/>
    <w:rsid w:val="00BB4A1E"/>
    <w:rsid w:val="00BB4C9B"/>
    <w:rsid w:val="00BB637D"/>
    <w:rsid w:val="00BB6DE3"/>
    <w:rsid w:val="00BB7C23"/>
    <w:rsid w:val="00BC19C8"/>
    <w:rsid w:val="00BC3B07"/>
    <w:rsid w:val="00BD3736"/>
    <w:rsid w:val="00BD464E"/>
    <w:rsid w:val="00BD735C"/>
    <w:rsid w:val="00BE6604"/>
    <w:rsid w:val="00BF4EFC"/>
    <w:rsid w:val="00BF5DCC"/>
    <w:rsid w:val="00BF5E0B"/>
    <w:rsid w:val="00BF7039"/>
    <w:rsid w:val="00BF7C90"/>
    <w:rsid w:val="00C02C7B"/>
    <w:rsid w:val="00C02D10"/>
    <w:rsid w:val="00C038BD"/>
    <w:rsid w:val="00C07027"/>
    <w:rsid w:val="00C103E3"/>
    <w:rsid w:val="00C129C4"/>
    <w:rsid w:val="00C132D3"/>
    <w:rsid w:val="00C2271B"/>
    <w:rsid w:val="00C22E88"/>
    <w:rsid w:val="00C3108B"/>
    <w:rsid w:val="00C34E62"/>
    <w:rsid w:val="00C355CD"/>
    <w:rsid w:val="00C35C96"/>
    <w:rsid w:val="00C35D73"/>
    <w:rsid w:val="00C3658E"/>
    <w:rsid w:val="00C4423D"/>
    <w:rsid w:val="00C45003"/>
    <w:rsid w:val="00C4729A"/>
    <w:rsid w:val="00C47D2C"/>
    <w:rsid w:val="00C5095A"/>
    <w:rsid w:val="00C5120B"/>
    <w:rsid w:val="00C52CE1"/>
    <w:rsid w:val="00C55667"/>
    <w:rsid w:val="00C62DB1"/>
    <w:rsid w:val="00C63985"/>
    <w:rsid w:val="00C64060"/>
    <w:rsid w:val="00C67CDE"/>
    <w:rsid w:val="00C701A8"/>
    <w:rsid w:val="00C706C4"/>
    <w:rsid w:val="00C712C1"/>
    <w:rsid w:val="00C72A44"/>
    <w:rsid w:val="00C74421"/>
    <w:rsid w:val="00C758F2"/>
    <w:rsid w:val="00C82311"/>
    <w:rsid w:val="00C830E5"/>
    <w:rsid w:val="00C8392A"/>
    <w:rsid w:val="00C861A1"/>
    <w:rsid w:val="00C92747"/>
    <w:rsid w:val="00C95CDA"/>
    <w:rsid w:val="00C96F9A"/>
    <w:rsid w:val="00CA33B7"/>
    <w:rsid w:val="00CA7D1A"/>
    <w:rsid w:val="00CB21E8"/>
    <w:rsid w:val="00CB33F4"/>
    <w:rsid w:val="00CB4AD0"/>
    <w:rsid w:val="00CB6628"/>
    <w:rsid w:val="00CB746B"/>
    <w:rsid w:val="00CD015D"/>
    <w:rsid w:val="00CD01DB"/>
    <w:rsid w:val="00CD063E"/>
    <w:rsid w:val="00CD0FA7"/>
    <w:rsid w:val="00CD42C1"/>
    <w:rsid w:val="00CD6063"/>
    <w:rsid w:val="00CD780D"/>
    <w:rsid w:val="00CE0224"/>
    <w:rsid w:val="00CE1078"/>
    <w:rsid w:val="00CE134E"/>
    <w:rsid w:val="00CE1462"/>
    <w:rsid w:val="00CE1E7A"/>
    <w:rsid w:val="00CF2341"/>
    <w:rsid w:val="00CF474A"/>
    <w:rsid w:val="00D001DD"/>
    <w:rsid w:val="00D01C87"/>
    <w:rsid w:val="00D06599"/>
    <w:rsid w:val="00D070F8"/>
    <w:rsid w:val="00D07C53"/>
    <w:rsid w:val="00D126C1"/>
    <w:rsid w:val="00D12E5A"/>
    <w:rsid w:val="00D13376"/>
    <w:rsid w:val="00D16B51"/>
    <w:rsid w:val="00D16BBC"/>
    <w:rsid w:val="00D16D69"/>
    <w:rsid w:val="00D203D7"/>
    <w:rsid w:val="00D275DE"/>
    <w:rsid w:val="00D33AED"/>
    <w:rsid w:val="00D340A4"/>
    <w:rsid w:val="00D34A35"/>
    <w:rsid w:val="00D366A1"/>
    <w:rsid w:val="00D36ADC"/>
    <w:rsid w:val="00D36AF6"/>
    <w:rsid w:val="00D36C50"/>
    <w:rsid w:val="00D37899"/>
    <w:rsid w:val="00D37914"/>
    <w:rsid w:val="00D4104C"/>
    <w:rsid w:val="00D431A0"/>
    <w:rsid w:val="00D4474E"/>
    <w:rsid w:val="00D4502E"/>
    <w:rsid w:val="00D50DC6"/>
    <w:rsid w:val="00D51372"/>
    <w:rsid w:val="00D5277E"/>
    <w:rsid w:val="00D537BA"/>
    <w:rsid w:val="00D552BA"/>
    <w:rsid w:val="00D561A2"/>
    <w:rsid w:val="00D608A8"/>
    <w:rsid w:val="00D637EA"/>
    <w:rsid w:val="00D65C20"/>
    <w:rsid w:val="00D671D6"/>
    <w:rsid w:val="00D67AE6"/>
    <w:rsid w:val="00D711EA"/>
    <w:rsid w:val="00D727E5"/>
    <w:rsid w:val="00D72ACB"/>
    <w:rsid w:val="00D738A6"/>
    <w:rsid w:val="00D73BBC"/>
    <w:rsid w:val="00D73FB9"/>
    <w:rsid w:val="00D76749"/>
    <w:rsid w:val="00D855B3"/>
    <w:rsid w:val="00D87A8F"/>
    <w:rsid w:val="00D92584"/>
    <w:rsid w:val="00D92954"/>
    <w:rsid w:val="00DA00E9"/>
    <w:rsid w:val="00DA1B8B"/>
    <w:rsid w:val="00DA459C"/>
    <w:rsid w:val="00DA49F7"/>
    <w:rsid w:val="00DB1C49"/>
    <w:rsid w:val="00DB1D74"/>
    <w:rsid w:val="00DB295F"/>
    <w:rsid w:val="00DB2BC6"/>
    <w:rsid w:val="00DB5509"/>
    <w:rsid w:val="00DB56C0"/>
    <w:rsid w:val="00DC075A"/>
    <w:rsid w:val="00DC1A7B"/>
    <w:rsid w:val="00DC496C"/>
    <w:rsid w:val="00DD6291"/>
    <w:rsid w:val="00DE2085"/>
    <w:rsid w:val="00DE7BDE"/>
    <w:rsid w:val="00DF0FDB"/>
    <w:rsid w:val="00DF4A2B"/>
    <w:rsid w:val="00DF52ED"/>
    <w:rsid w:val="00DF596C"/>
    <w:rsid w:val="00E0002D"/>
    <w:rsid w:val="00E01862"/>
    <w:rsid w:val="00E03C58"/>
    <w:rsid w:val="00E0443F"/>
    <w:rsid w:val="00E0586B"/>
    <w:rsid w:val="00E10D1C"/>
    <w:rsid w:val="00E129AF"/>
    <w:rsid w:val="00E14C7D"/>
    <w:rsid w:val="00E156E6"/>
    <w:rsid w:val="00E17BFE"/>
    <w:rsid w:val="00E207A5"/>
    <w:rsid w:val="00E21C25"/>
    <w:rsid w:val="00E27463"/>
    <w:rsid w:val="00E3122D"/>
    <w:rsid w:val="00E3205E"/>
    <w:rsid w:val="00E338A1"/>
    <w:rsid w:val="00E414E1"/>
    <w:rsid w:val="00E448EA"/>
    <w:rsid w:val="00E46A4D"/>
    <w:rsid w:val="00E47FD3"/>
    <w:rsid w:val="00E50A10"/>
    <w:rsid w:val="00E5390C"/>
    <w:rsid w:val="00E53D17"/>
    <w:rsid w:val="00E54047"/>
    <w:rsid w:val="00E54BF4"/>
    <w:rsid w:val="00E54FF4"/>
    <w:rsid w:val="00E5681F"/>
    <w:rsid w:val="00E5733B"/>
    <w:rsid w:val="00E57E15"/>
    <w:rsid w:val="00E61BDF"/>
    <w:rsid w:val="00E62900"/>
    <w:rsid w:val="00E6349E"/>
    <w:rsid w:val="00E63D61"/>
    <w:rsid w:val="00E642FC"/>
    <w:rsid w:val="00E64C3D"/>
    <w:rsid w:val="00E6748E"/>
    <w:rsid w:val="00E71F74"/>
    <w:rsid w:val="00E736BF"/>
    <w:rsid w:val="00E73890"/>
    <w:rsid w:val="00E7591E"/>
    <w:rsid w:val="00E773CA"/>
    <w:rsid w:val="00E81E23"/>
    <w:rsid w:val="00E83416"/>
    <w:rsid w:val="00E83BED"/>
    <w:rsid w:val="00E92031"/>
    <w:rsid w:val="00E94D5A"/>
    <w:rsid w:val="00E9607B"/>
    <w:rsid w:val="00EA3C61"/>
    <w:rsid w:val="00EA4794"/>
    <w:rsid w:val="00EA4BFB"/>
    <w:rsid w:val="00EA6F75"/>
    <w:rsid w:val="00EA7563"/>
    <w:rsid w:val="00EB0E3B"/>
    <w:rsid w:val="00EB216E"/>
    <w:rsid w:val="00EB33A6"/>
    <w:rsid w:val="00EB394C"/>
    <w:rsid w:val="00EB425D"/>
    <w:rsid w:val="00EB5C1C"/>
    <w:rsid w:val="00EB68E4"/>
    <w:rsid w:val="00EC2362"/>
    <w:rsid w:val="00EC6B49"/>
    <w:rsid w:val="00ED3C1C"/>
    <w:rsid w:val="00ED6B10"/>
    <w:rsid w:val="00ED6C14"/>
    <w:rsid w:val="00EE06A6"/>
    <w:rsid w:val="00EE1DC9"/>
    <w:rsid w:val="00EE22F2"/>
    <w:rsid w:val="00EE606A"/>
    <w:rsid w:val="00EE6BDA"/>
    <w:rsid w:val="00EF1839"/>
    <w:rsid w:val="00EF4189"/>
    <w:rsid w:val="00EF6C70"/>
    <w:rsid w:val="00F00367"/>
    <w:rsid w:val="00F05130"/>
    <w:rsid w:val="00F06016"/>
    <w:rsid w:val="00F063A8"/>
    <w:rsid w:val="00F14C2E"/>
    <w:rsid w:val="00F15221"/>
    <w:rsid w:val="00F152E2"/>
    <w:rsid w:val="00F15D00"/>
    <w:rsid w:val="00F16388"/>
    <w:rsid w:val="00F25459"/>
    <w:rsid w:val="00F257A1"/>
    <w:rsid w:val="00F25D35"/>
    <w:rsid w:val="00F30BAE"/>
    <w:rsid w:val="00F3422A"/>
    <w:rsid w:val="00F347AC"/>
    <w:rsid w:val="00F3709B"/>
    <w:rsid w:val="00F37F47"/>
    <w:rsid w:val="00F40501"/>
    <w:rsid w:val="00F4066D"/>
    <w:rsid w:val="00F42B37"/>
    <w:rsid w:val="00F446EB"/>
    <w:rsid w:val="00F5249D"/>
    <w:rsid w:val="00F54D00"/>
    <w:rsid w:val="00F5578E"/>
    <w:rsid w:val="00F63F4E"/>
    <w:rsid w:val="00F65CD2"/>
    <w:rsid w:val="00F67D1A"/>
    <w:rsid w:val="00F70E6E"/>
    <w:rsid w:val="00F76232"/>
    <w:rsid w:val="00F76A90"/>
    <w:rsid w:val="00F772F1"/>
    <w:rsid w:val="00F82063"/>
    <w:rsid w:val="00F83119"/>
    <w:rsid w:val="00F84143"/>
    <w:rsid w:val="00F849AF"/>
    <w:rsid w:val="00F84FFC"/>
    <w:rsid w:val="00F8532C"/>
    <w:rsid w:val="00F93ADE"/>
    <w:rsid w:val="00F96421"/>
    <w:rsid w:val="00FA28D4"/>
    <w:rsid w:val="00FA38E8"/>
    <w:rsid w:val="00FA452C"/>
    <w:rsid w:val="00FA7364"/>
    <w:rsid w:val="00FB00AD"/>
    <w:rsid w:val="00FB0C2C"/>
    <w:rsid w:val="00FB310D"/>
    <w:rsid w:val="00FB4A46"/>
    <w:rsid w:val="00FB4D38"/>
    <w:rsid w:val="00FB5F8E"/>
    <w:rsid w:val="00FC1D3F"/>
    <w:rsid w:val="00FC321C"/>
    <w:rsid w:val="00FC4557"/>
    <w:rsid w:val="00FC4772"/>
    <w:rsid w:val="00FC4B1D"/>
    <w:rsid w:val="00FC5569"/>
    <w:rsid w:val="00FC5CE8"/>
    <w:rsid w:val="00FD1849"/>
    <w:rsid w:val="00FD1889"/>
    <w:rsid w:val="00FD1A78"/>
    <w:rsid w:val="00FD1BB8"/>
    <w:rsid w:val="00FD46FC"/>
    <w:rsid w:val="00FD64B8"/>
    <w:rsid w:val="00FD6CC3"/>
    <w:rsid w:val="00FE33BC"/>
    <w:rsid w:val="00FE38A5"/>
    <w:rsid w:val="00FE765D"/>
    <w:rsid w:val="00FE7ED2"/>
    <w:rsid w:val="00FF124F"/>
    <w:rsid w:val="00FF21A1"/>
    <w:rsid w:val="00FF2590"/>
    <w:rsid w:val="00FF2BEF"/>
    <w:rsid w:val="00FF34E4"/>
    <w:rsid w:val="00FF4910"/>
    <w:rsid w:val="00FF5A5E"/>
    <w:rsid w:val="00FF6A29"/>
    <w:rsid w:val="00FF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A5471B0"/>
  <w15:docId w15:val="{6961DACD-0BE7-4632-9CDA-4C7E3B53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E414E1"/>
    <w:rPr>
      <w:rFonts w:ascii="Arial" w:hAnsi="Arial"/>
      <w:sz w:val="22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ekvhandschrift">
    <w:name w:val="ekv.handschrift"/>
    <w:qFormat/>
    <w:rsid w:val="00944A4E"/>
    <w:rPr>
      <w:rFonts w:ascii="Comic Sans MS" w:hAnsi="Comic Sans MS"/>
      <w:color w:val="009FE3"/>
      <w:u w:val="single" w:color="333333"/>
    </w:rPr>
  </w:style>
  <w:style w:type="paragraph" w:customStyle="1" w:styleId="ekvgrundtextarial">
    <w:name w:val="ekv.grundtext.arial"/>
    <w:link w:val="ekvgrundtextarialZchn"/>
    <w:qFormat/>
    <w:rsid w:val="00567238"/>
    <w:pPr>
      <w:tabs>
        <w:tab w:val="left" w:pos="340"/>
        <w:tab w:val="left" w:pos="595"/>
        <w:tab w:val="left" w:pos="851"/>
      </w:tabs>
      <w:spacing w:line="254" w:lineRule="exact"/>
    </w:pPr>
    <w:rPr>
      <w:rFonts w:ascii="Arial" w:hAnsi="Arial"/>
      <w:sz w:val="19"/>
      <w:szCs w:val="22"/>
      <w:lang w:val="de-DE" w:eastAsia="de-DE"/>
    </w:rPr>
  </w:style>
  <w:style w:type="paragraph" w:customStyle="1" w:styleId="ekvue1arial">
    <w:name w:val="ekv.ue1.arial"/>
    <w:basedOn w:val="ekvgrundtextarial"/>
    <w:next w:val="ekvue2arial"/>
    <w:uiPriority w:val="99"/>
    <w:qFormat/>
    <w:rsid w:val="00DC1A7B"/>
    <w:pPr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uiPriority w:val="99"/>
    <w:qFormat/>
    <w:rsid w:val="00013A5E"/>
    <w:rPr>
      <w:color w:val="E30613"/>
      <w:sz w:val="27"/>
      <w:szCs w:val="32"/>
    </w:rPr>
  </w:style>
  <w:style w:type="paragraph" w:customStyle="1" w:styleId="ekvue3arial">
    <w:name w:val="ekv.ue3.arial"/>
    <w:basedOn w:val="ekvue2arial"/>
    <w:next w:val="ekvgrundtextarial"/>
    <w:qFormat/>
    <w:rsid w:val="00E6349E"/>
    <w:rPr>
      <w:sz w:val="19"/>
      <w:szCs w:val="28"/>
    </w:rPr>
  </w:style>
  <w:style w:type="paragraph" w:customStyle="1" w:styleId="ekvkvnummer">
    <w:name w:val="ekv.kv.nummer"/>
    <w:basedOn w:val="ekvgrundtextarial"/>
    <w:rsid w:val="00D36ADC"/>
    <w:pPr>
      <w:spacing w:line="240" w:lineRule="auto"/>
    </w:pPr>
    <w:rPr>
      <w:sz w:val="24"/>
      <w:szCs w:val="24"/>
    </w:rPr>
  </w:style>
  <w:style w:type="paragraph" w:customStyle="1" w:styleId="ekvschreiblinie">
    <w:name w:val="ekv.schreiblinie"/>
    <w:basedOn w:val="ekvgrundtextarial"/>
    <w:uiPriority w:val="99"/>
    <w:qFormat/>
    <w:rsid w:val="00A54F5F"/>
    <w:pPr>
      <w:tabs>
        <w:tab w:val="left" w:pos="9356"/>
      </w:tabs>
      <w:spacing w:line="452" w:lineRule="exact"/>
    </w:pPr>
    <w:rPr>
      <w:sz w:val="21"/>
    </w:rPr>
  </w:style>
  <w:style w:type="paragraph" w:customStyle="1" w:styleId="ekvgrundtexthalbe">
    <w:name w:val="ekv.grundtext.halbe"/>
    <w:basedOn w:val="ekvgrundtextarial"/>
    <w:qFormat/>
    <w:rsid w:val="007656D9"/>
    <w:pPr>
      <w:spacing w:line="126" w:lineRule="exact"/>
    </w:pPr>
  </w:style>
  <w:style w:type="table" w:styleId="Tabellenraster">
    <w:name w:val="Table Grid"/>
    <w:basedOn w:val="NormaleTabelle"/>
    <w:rsid w:val="00180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kvgrundtextarialZchn">
    <w:name w:val="ekv.grundtext.arial Zchn"/>
    <w:link w:val="ekvgrundtextarial"/>
    <w:rsid w:val="00567238"/>
    <w:rPr>
      <w:rFonts w:ascii="Arial" w:hAnsi="Arial"/>
      <w:sz w:val="19"/>
      <w:szCs w:val="22"/>
      <w:lang w:val="de-DE" w:eastAsia="de-DE" w:bidi="ar-SA"/>
    </w:rPr>
  </w:style>
  <w:style w:type="paragraph" w:customStyle="1" w:styleId="ekvtabelle">
    <w:name w:val="ekv.tabelle"/>
    <w:basedOn w:val="ekvgrundtextarial"/>
    <w:qFormat/>
    <w:rsid w:val="00F446EB"/>
    <w:rPr>
      <w:sz w:val="18"/>
    </w:rPr>
  </w:style>
  <w:style w:type="paragraph" w:customStyle="1" w:styleId="ekvkolumnentitel">
    <w:name w:val="ekv.kolumnentitel"/>
    <w:basedOn w:val="ekvgrundtextarial"/>
    <w:rsid w:val="00B83B13"/>
    <w:pPr>
      <w:spacing w:line="270" w:lineRule="exact"/>
      <w:jc w:val="right"/>
    </w:pPr>
    <w:rPr>
      <w:sz w:val="16"/>
      <w:szCs w:val="30"/>
    </w:rPr>
  </w:style>
  <w:style w:type="paragraph" w:styleId="Kopfzeile">
    <w:name w:val="header"/>
    <w:basedOn w:val="Standard"/>
    <w:semiHidden/>
    <w:rsid w:val="008C108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uiPriority w:val="89"/>
    <w:semiHidden/>
    <w:rsid w:val="008C1080"/>
    <w:pPr>
      <w:tabs>
        <w:tab w:val="center" w:pos="4536"/>
        <w:tab w:val="right" w:pos="9072"/>
      </w:tabs>
    </w:pPr>
  </w:style>
  <w:style w:type="paragraph" w:customStyle="1" w:styleId="ekvpagina">
    <w:name w:val="ekv.pagina"/>
    <w:rsid w:val="00D76749"/>
    <w:pPr>
      <w:spacing w:line="130" w:lineRule="exact"/>
    </w:pPr>
    <w:rPr>
      <w:rFonts w:ascii="Arial" w:hAnsi="Arial" w:cs="Arial"/>
      <w:sz w:val="10"/>
      <w:lang w:val="de-DE" w:eastAsia="de-DE"/>
    </w:rPr>
  </w:style>
  <w:style w:type="paragraph" w:customStyle="1" w:styleId="ekvloesung">
    <w:name w:val="ekv.loesung"/>
    <w:basedOn w:val="ekvgrundtextarial"/>
    <w:qFormat/>
    <w:rsid w:val="00BE6604"/>
    <w:pPr>
      <w:shd w:val="clear" w:color="auto" w:fill="E6E6E6"/>
    </w:pPr>
  </w:style>
  <w:style w:type="character" w:styleId="Zeilennummer">
    <w:name w:val="line number"/>
    <w:basedOn w:val="Absatz-Standardschriftart"/>
    <w:uiPriority w:val="89"/>
    <w:semiHidden/>
    <w:rsid w:val="00EA3C61"/>
  </w:style>
  <w:style w:type="paragraph" w:customStyle="1" w:styleId="ekvpicto">
    <w:name w:val="ekv.picto"/>
    <w:basedOn w:val="ekvgrundtextarial"/>
    <w:rsid w:val="00EB425D"/>
    <w:pPr>
      <w:framePr w:w="340" w:h="340" w:hRule="exact" w:wrap="around" w:vAnchor="text" w:hAnchor="page" w:x="1305" w:y="1"/>
      <w:spacing w:after="60" w:line="240" w:lineRule="auto"/>
      <w:jc w:val="center"/>
    </w:pPr>
    <w:rPr>
      <w:sz w:val="20"/>
    </w:rPr>
  </w:style>
  <w:style w:type="character" w:customStyle="1" w:styleId="ekvnummerierung">
    <w:name w:val="ekv.nummerierung"/>
    <w:qFormat/>
    <w:rsid w:val="00343612"/>
    <w:rPr>
      <w:b/>
      <w:sz w:val="24"/>
    </w:rPr>
  </w:style>
  <w:style w:type="paragraph" w:styleId="Sprechblasentext">
    <w:name w:val="Balloon Text"/>
    <w:basedOn w:val="Standard"/>
    <w:semiHidden/>
    <w:rsid w:val="009B2EC1"/>
    <w:rPr>
      <w:rFonts w:ascii="Tahoma" w:hAnsi="Tahoma" w:cs="Tahoma"/>
      <w:sz w:val="16"/>
      <w:szCs w:val="16"/>
    </w:rPr>
  </w:style>
  <w:style w:type="paragraph" w:customStyle="1" w:styleId="ekvue1times">
    <w:name w:val="ekv.ue1.times"/>
    <w:basedOn w:val="ekvgrundtexttimes"/>
    <w:next w:val="ekvue2times"/>
    <w:qFormat/>
    <w:rsid w:val="007C3800"/>
    <w:pPr>
      <w:spacing w:line="240" w:lineRule="auto"/>
    </w:pPr>
    <w:rPr>
      <w:b/>
      <w:sz w:val="43"/>
      <w:szCs w:val="43"/>
    </w:rPr>
  </w:style>
  <w:style w:type="paragraph" w:customStyle="1" w:styleId="ekvkapitel">
    <w:name w:val="ekv.kapitel"/>
    <w:basedOn w:val="ekvgrundtextarial"/>
    <w:rsid w:val="00053F35"/>
    <w:pPr>
      <w:spacing w:line="240" w:lineRule="auto"/>
    </w:pPr>
    <w:rPr>
      <w:b/>
      <w:sz w:val="50"/>
      <w:szCs w:val="60"/>
    </w:rPr>
  </w:style>
  <w:style w:type="paragraph" w:customStyle="1" w:styleId="ekvue2times">
    <w:name w:val="ekv.ue2.times"/>
    <w:basedOn w:val="ekvue1times"/>
    <w:next w:val="ekvue3times"/>
    <w:qFormat/>
    <w:rsid w:val="007C3800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qFormat/>
    <w:rsid w:val="00013809"/>
    <w:rPr>
      <w:b/>
      <w:sz w:val="21"/>
      <w:szCs w:val="21"/>
    </w:rPr>
  </w:style>
  <w:style w:type="paragraph" w:customStyle="1" w:styleId="ekvgrundtexttimes">
    <w:name w:val="ekv.grundtext.times"/>
    <w:qFormat/>
    <w:rsid w:val="004054E1"/>
    <w:pPr>
      <w:tabs>
        <w:tab w:val="left" w:pos="340"/>
        <w:tab w:val="left" w:pos="595"/>
        <w:tab w:val="left" w:pos="851"/>
      </w:tabs>
      <w:spacing w:line="254" w:lineRule="exact"/>
    </w:pPr>
    <w:rPr>
      <w:sz w:val="21"/>
      <w:szCs w:val="21"/>
      <w:lang w:val="de-DE" w:eastAsia="de-DE"/>
    </w:rPr>
  </w:style>
  <w:style w:type="paragraph" w:customStyle="1" w:styleId="ekvaufzaehlung">
    <w:name w:val="ekv.aufzaehlung"/>
    <w:basedOn w:val="ekvgrundtextarial"/>
    <w:uiPriority w:val="99"/>
    <w:qFormat/>
    <w:rsid w:val="00052CFA"/>
    <w:pPr>
      <w:ind w:left="340" w:hanging="340"/>
    </w:pPr>
  </w:style>
  <w:style w:type="paragraph" w:customStyle="1" w:styleId="ekvbildlegende">
    <w:name w:val="ekv.bildlegende"/>
    <w:basedOn w:val="ekvgrundtextarial"/>
    <w:qFormat/>
    <w:rsid w:val="0013151D"/>
    <w:rPr>
      <w:sz w:val="16"/>
    </w:rPr>
  </w:style>
  <w:style w:type="character" w:customStyle="1" w:styleId="ekvlueckentext">
    <w:name w:val="ekv.lueckentext"/>
    <w:qFormat/>
    <w:rsid w:val="00B26645"/>
    <w:rPr>
      <w:rFonts w:ascii="Times New Roman" w:hAnsi="Times New Roman"/>
      <w:i/>
      <w:sz w:val="20"/>
      <w:u w:val="single"/>
    </w:rPr>
  </w:style>
  <w:style w:type="paragraph" w:customStyle="1" w:styleId="ekvbildbeschreibung">
    <w:name w:val="ekv.bildbeschreibung"/>
    <w:basedOn w:val="ekvgrundtextarial"/>
    <w:uiPriority w:val="99"/>
    <w:qFormat/>
    <w:rsid w:val="000C07E0"/>
    <w:pPr>
      <w:shd w:val="clear" w:color="auto" w:fill="CCCCCC"/>
    </w:pPr>
  </w:style>
  <w:style w:type="character" w:customStyle="1" w:styleId="ekvfett">
    <w:name w:val="ekv.fett"/>
    <w:qFormat/>
    <w:rsid w:val="00515E0A"/>
    <w:rPr>
      <w:b/>
    </w:rPr>
  </w:style>
  <w:style w:type="character" w:customStyle="1" w:styleId="ekvkursiv">
    <w:name w:val="ekv.kursiv"/>
    <w:qFormat/>
    <w:rsid w:val="00515E0A"/>
    <w:rPr>
      <w:i/>
    </w:rPr>
  </w:style>
  <w:style w:type="character" w:customStyle="1" w:styleId="ekvfettkursiv">
    <w:name w:val="ekv.fett.kursiv"/>
    <w:qFormat/>
    <w:rsid w:val="00515E0A"/>
    <w:rPr>
      <w:b/>
      <w:i/>
    </w:rPr>
  </w:style>
  <w:style w:type="character" w:customStyle="1" w:styleId="ekvarbeitsanweisungfremdsprache">
    <w:name w:val="ekv.arbeitsanweisung.fremdsprache"/>
    <w:qFormat/>
    <w:rsid w:val="00AC4C4A"/>
    <w:rPr>
      <w:i/>
    </w:rPr>
  </w:style>
  <w:style w:type="character" w:customStyle="1" w:styleId="ekvarbeitsanweisungdeutsch">
    <w:name w:val="ekv.arbeitsanweisung.deutsch"/>
    <w:basedOn w:val="Absatz-Standardschriftart"/>
    <w:qFormat/>
    <w:rsid w:val="00AC4C4A"/>
  </w:style>
  <w:style w:type="paragraph" w:customStyle="1" w:styleId="ekvboxtitel">
    <w:name w:val="ekv.box.titel"/>
    <w:basedOn w:val="ekvgrundtextarial"/>
    <w:uiPriority w:val="99"/>
    <w:rsid w:val="00AE5B96"/>
    <w:pPr>
      <w:tabs>
        <w:tab w:val="clear" w:pos="595"/>
      </w:tabs>
      <w:ind w:left="170"/>
    </w:pPr>
    <w:rPr>
      <w:color w:val="4565AD"/>
    </w:rPr>
  </w:style>
  <w:style w:type="paragraph" w:customStyle="1" w:styleId="ekvboxtext">
    <w:name w:val="ekv.box.text"/>
    <w:basedOn w:val="ekvgrundtextarial"/>
    <w:rsid w:val="00092CCB"/>
    <w:pPr>
      <w:tabs>
        <w:tab w:val="clear" w:pos="595"/>
      </w:tabs>
    </w:pPr>
  </w:style>
  <w:style w:type="paragraph" w:customStyle="1" w:styleId="ekvbild">
    <w:name w:val="ekv.bild"/>
    <w:qFormat/>
    <w:rsid w:val="00474CA0"/>
    <w:rPr>
      <w:rFonts w:ascii="Arial" w:hAnsi="Arial"/>
      <w:sz w:val="19"/>
      <w:szCs w:val="22"/>
      <w:lang w:val="de-DE" w:eastAsia="de-DE"/>
    </w:rPr>
  </w:style>
  <w:style w:type="character" w:customStyle="1" w:styleId="ekvfremdsprachedeutsch">
    <w:name w:val="ekv.fremdsprache.deutsch"/>
    <w:rsid w:val="000B160A"/>
  </w:style>
  <w:style w:type="paragraph" w:customStyle="1" w:styleId="ekvkaertchen">
    <w:name w:val="ekv.kaertchen"/>
    <w:qFormat/>
    <w:rsid w:val="00E10D1C"/>
    <w:pPr>
      <w:jc w:val="center"/>
    </w:pPr>
    <w:rPr>
      <w:rFonts w:ascii="Arial" w:hAnsi="Arial"/>
      <w:b/>
      <w:sz w:val="25"/>
      <w:szCs w:val="25"/>
      <w:lang w:val="de-DE" w:eastAsia="de-DE"/>
    </w:rPr>
  </w:style>
  <w:style w:type="paragraph" w:customStyle="1" w:styleId="ekvsprechblase">
    <w:name w:val="ekv.sprechblase"/>
    <w:uiPriority w:val="99"/>
    <w:qFormat/>
    <w:rsid w:val="00E10D1C"/>
    <w:pPr>
      <w:spacing w:line="260" w:lineRule="exact"/>
    </w:pPr>
    <w:rPr>
      <w:rFonts w:ascii="Arial" w:hAnsi="Arial" w:cs="Arial"/>
      <w:sz w:val="21"/>
      <w:szCs w:val="21"/>
      <w:lang w:val="de-DE" w:eastAsia="de-DE"/>
    </w:rPr>
  </w:style>
  <w:style w:type="paragraph" w:customStyle="1" w:styleId="ekvkreuzwortrtsel">
    <w:name w:val="ekv.kreuzworträtsel"/>
    <w:qFormat/>
    <w:rsid w:val="00944A4E"/>
    <w:pPr>
      <w:jc w:val="center"/>
    </w:pPr>
    <w:rPr>
      <w:rFonts w:ascii="Comic Sans MS" w:hAnsi="Comic Sans MS"/>
      <w:color w:val="009FE3"/>
      <w:sz w:val="24"/>
      <w:szCs w:val="24"/>
      <w:lang w:val="de-DE" w:eastAsia="de-DE"/>
    </w:rPr>
  </w:style>
  <w:style w:type="table" w:customStyle="1" w:styleId="NormaleTabe2">
    <w:name w:val="Normale Tabe2"/>
    <w:uiPriority w:val="99"/>
    <w:semiHidden/>
    <w:rsid w:val="006367BF"/>
    <w:rPr>
      <w:lang w:val="de-D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1">
    <w:name w:val="Tabellengi1"/>
    <w:basedOn w:val="NormaleTabe2"/>
    <w:uiPriority w:val="99"/>
    <w:rsid w:val="00636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semiHidden/>
    <w:unhideWhenUsed/>
    <w:rsid w:val="00926E96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926E96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926E96"/>
    <w:rPr>
      <w:rFonts w:ascii="Arial" w:hAnsi="Arial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926E9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926E96"/>
    <w:rPr>
      <w:rFonts w:ascii="Arial" w:hAnsi="Arial"/>
      <w:b/>
      <w:bCs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6AE09-7AD3-4832-BBE6-5D3629B47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8</cp:revision>
  <cp:lastPrinted>2017-12-13T10:56:00Z</cp:lastPrinted>
  <dcterms:created xsi:type="dcterms:W3CDTF">2020-06-30T14:10:00Z</dcterms:created>
  <dcterms:modified xsi:type="dcterms:W3CDTF">2020-07-03T08:40:00Z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filetime>2015-04-28T22:00:00Z</vt:filetime>
  </property>
</Properties>
</file>