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6E9B6F8F" w14:textId="1DD4FC39" w:rsidR="00901B13" w:rsidRDefault="00705BA7" w:rsidP="00165934">
      <w:pPr>
        <w:pStyle w:val="ekvue2arial"/>
      </w:pPr>
      <w:r>
        <w:t>Differenzierungsmaterial</w:t>
      </w:r>
    </w:p>
    <w:p w14:paraId="2FC40A77" w14:textId="4CF6A26F" w:rsidR="00165934" w:rsidRDefault="00165934" w:rsidP="00FD20A8"/>
    <w:p w14:paraId="1191585C" w14:textId="069C3CC1" w:rsidR="00661078" w:rsidRPr="00661078" w:rsidRDefault="00661078" w:rsidP="00661078">
      <w:pPr>
        <w:pStyle w:val="ekvue3arial"/>
      </w:pPr>
      <w:r w:rsidRPr="00661078">
        <w:t>Arbeitshilfe</w:t>
      </w:r>
      <w:r>
        <w:t>n</w:t>
      </w:r>
      <w:r w:rsidRPr="00661078">
        <w:t xml:space="preserve"> zur Aufgabe </w:t>
      </w:r>
      <w:r w:rsidR="000733C3">
        <w:t>3</w:t>
      </w:r>
    </w:p>
    <w:p w14:paraId="6E290089" w14:textId="05DDE8D4" w:rsidR="000733C3" w:rsidRPr="000733C3" w:rsidRDefault="000733C3" w:rsidP="000733C3">
      <w:pPr>
        <w:rPr>
          <w:szCs w:val="19"/>
        </w:rPr>
      </w:pPr>
      <w:r w:rsidRPr="000733C3">
        <w:rPr>
          <w:szCs w:val="19"/>
        </w:rPr>
        <w:t>Recherchieren Sie unter den Begriffen „Reichsautobahn“, „</w:t>
      </w:r>
      <w:proofErr w:type="spellStart"/>
      <w:r w:rsidRPr="000733C3">
        <w:rPr>
          <w:szCs w:val="19"/>
        </w:rPr>
        <w:t>HaFraBa</w:t>
      </w:r>
      <w:proofErr w:type="spellEnd"/>
      <w:r w:rsidRPr="000733C3">
        <w:rPr>
          <w:szCs w:val="19"/>
        </w:rPr>
        <w:t xml:space="preserve"> e.V.“ (Verein zum Bau einer Straße für den Kraftwagen-Schnellverkehr von Hamburg über Frankfurt a. M. nach Basel)</w:t>
      </w:r>
      <w:r w:rsidR="008B1434">
        <w:rPr>
          <w:szCs w:val="19"/>
        </w:rPr>
        <w:t>.</w:t>
      </w:r>
    </w:p>
    <w:p w14:paraId="36067132" w14:textId="77777777" w:rsidR="000733C3" w:rsidRPr="000733C3" w:rsidRDefault="000733C3" w:rsidP="00D52CF1">
      <w:pPr>
        <w:pStyle w:val="ekvgrundtexthalbe"/>
      </w:pPr>
    </w:p>
    <w:p w14:paraId="30315485" w14:textId="087F06D7" w:rsidR="000733C3" w:rsidRPr="000733C3" w:rsidRDefault="000733C3" w:rsidP="000733C3">
      <w:pPr>
        <w:rPr>
          <w:szCs w:val="19"/>
        </w:rPr>
      </w:pPr>
      <w:r w:rsidRPr="000733C3">
        <w:rPr>
          <w:szCs w:val="19"/>
        </w:rPr>
        <w:t xml:space="preserve">Auf größeren Videoportalen </w:t>
      </w:r>
      <w:r w:rsidR="008B1434" w:rsidRPr="008B1434">
        <w:rPr>
          <w:szCs w:val="19"/>
        </w:rPr>
        <w:t>und in</w:t>
      </w:r>
      <w:r w:rsidR="008B1434">
        <w:rPr>
          <w:szCs w:val="19"/>
        </w:rPr>
        <w:t xml:space="preserve"> </w:t>
      </w:r>
      <w:r w:rsidRPr="000733C3">
        <w:rPr>
          <w:szCs w:val="19"/>
        </w:rPr>
        <w:t xml:space="preserve">Mediatheken mancher öffentlich-rechtlicher Fernsehsender finden Sie </w:t>
      </w:r>
      <w:r w:rsidRPr="008B1434">
        <w:rPr>
          <w:szCs w:val="19"/>
        </w:rPr>
        <w:t>Dokumentarfilme wie „Straßen der Vergangenheit – Die Reichsautobahnen 1933 bis 1945“ (Doku</w:t>
      </w:r>
      <w:r w:rsidR="00D52CF1" w:rsidRPr="008B1434">
        <w:rPr>
          <w:szCs w:val="19"/>
        </w:rPr>
        <w:softHyphen/>
      </w:r>
      <w:r w:rsidRPr="008B1434">
        <w:rPr>
          <w:szCs w:val="19"/>
        </w:rPr>
        <w:t>mentarfilm 2013, Regie: Dirk Alt) und „Mythos Autobahn“ (Süddeutscher Rundfunk 1997, Regie:</w:t>
      </w:r>
      <w:r w:rsidRPr="000733C3">
        <w:rPr>
          <w:szCs w:val="19"/>
        </w:rPr>
        <w:t xml:space="preserve"> H. </w:t>
      </w:r>
      <w:proofErr w:type="spellStart"/>
      <w:r w:rsidRPr="000733C3">
        <w:rPr>
          <w:szCs w:val="19"/>
        </w:rPr>
        <w:t>Abmayer</w:t>
      </w:r>
      <w:proofErr w:type="spellEnd"/>
      <w:r w:rsidRPr="000733C3">
        <w:rPr>
          <w:szCs w:val="19"/>
        </w:rPr>
        <w:t>).</w:t>
      </w:r>
    </w:p>
    <w:p w14:paraId="6F84457C" w14:textId="77777777" w:rsidR="000733C3" w:rsidRPr="000733C3" w:rsidRDefault="000733C3" w:rsidP="00D52CF1">
      <w:pPr>
        <w:pStyle w:val="ekvgrundtexthalbe"/>
      </w:pPr>
    </w:p>
    <w:p w14:paraId="47E9C41A" w14:textId="406A97B7" w:rsidR="00661078" w:rsidRPr="00661078" w:rsidRDefault="000733C3" w:rsidP="000733C3">
      <w:pPr>
        <w:rPr>
          <w:szCs w:val="19"/>
        </w:rPr>
      </w:pPr>
      <w:r w:rsidRPr="000733C3">
        <w:rPr>
          <w:szCs w:val="19"/>
        </w:rPr>
        <w:t>Informieren Sie sich besonders über die Arbeitsbedingungen und die Finanzierung des Autobahnbaus sowie die Prioritätensetzung beim Bau der Streckenabschnitte.</w:t>
      </w:r>
    </w:p>
    <w:p w14:paraId="6E14FC0C" w14:textId="544B1016" w:rsidR="00661078" w:rsidRDefault="00661078" w:rsidP="00661078">
      <w:pPr>
        <w:rPr>
          <w:szCs w:val="19"/>
        </w:rPr>
      </w:pPr>
    </w:p>
    <w:p w14:paraId="5EB4F634" w14:textId="77777777" w:rsidR="000733C3" w:rsidRPr="00661078" w:rsidRDefault="000733C3" w:rsidP="00661078">
      <w:pPr>
        <w:rPr>
          <w:szCs w:val="19"/>
        </w:rPr>
      </w:pPr>
    </w:p>
    <w:p w14:paraId="36165A10" w14:textId="05B2E392" w:rsidR="00661078" w:rsidRPr="00661078" w:rsidRDefault="00661078" w:rsidP="00661078">
      <w:pPr>
        <w:pStyle w:val="ekvue3arial"/>
      </w:pPr>
      <w:r w:rsidRPr="00661078">
        <w:t xml:space="preserve">Erweiterungsangebot zur Aufgabe </w:t>
      </w:r>
      <w:r w:rsidR="000733C3">
        <w:t>5</w:t>
      </w:r>
    </w:p>
    <w:p w14:paraId="576EE6EA" w14:textId="4507D499" w:rsidR="000733C3" w:rsidRPr="000733C3" w:rsidRDefault="000733C3" w:rsidP="000733C3">
      <w:pPr>
        <w:rPr>
          <w:szCs w:val="19"/>
        </w:rPr>
      </w:pPr>
      <w:r w:rsidRPr="000733C3">
        <w:rPr>
          <w:szCs w:val="19"/>
        </w:rPr>
        <w:t xml:space="preserve">Beziehen Sie für </w:t>
      </w:r>
      <w:r w:rsidR="00E64DFC">
        <w:rPr>
          <w:szCs w:val="19"/>
        </w:rPr>
        <w:t xml:space="preserve">die </w:t>
      </w:r>
      <w:r w:rsidRPr="000733C3">
        <w:rPr>
          <w:szCs w:val="19"/>
        </w:rPr>
        <w:t>Bewertung auch die nachfolgenden Materialien mit ein.</w:t>
      </w:r>
    </w:p>
    <w:p w14:paraId="549D7579" w14:textId="0C37072D" w:rsidR="000733C3" w:rsidRDefault="000733C3" w:rsidP="000733C3">
      <w:pPr>
        <w:rPr>
          <w:szCs w:val="19"/>
        </w:rPr>
      </w:pPr>
    </w:p>
    <w:p w14:paraId="133D1F39" w14:textId="77777777" w:rsidR="00B355A9" w:rsidRDefault="00B355A9" w:rsidP="000733C3">
      <w:pPr>
        <w:pStyle w:val="ekvbildlegende"/>
        <w:rPr>
          <w:rStyle w:val="ekvfett"/>
        </w:rPr>
        <w:sectPr w:rsidR="00B355A9" w:rsidSect="00720DCE">
          <w:headerReference w:type="default" r:id="rId6"/>
          <w:footerReference w:type="default" r:id="rId7"/>
          <w:type w:val="continuous"/>
          <w:pgSz w:w="11906" w:h="16838" w:code="9"/>
          <w:pgMar w:top="1758" w:right="1276" w:bottom="1531" w:left="1276" w:header="454" w:footer="454" w:gutter="0"/>
          <w:cols w:space="708"/>
          <w:docGrid w:linePitch="360"/>
        </w:sectPr>
      </w:pPr>
    </w:p>
    <w:p w14:paraId="361B06B7" w14:textId="4520B7EF" w:rsidR="000733C3" w:rsidRPr="000733C3" w:rsidRDefault="000733C3" w:rsidP="000733C3">
      <w:pPr>
        <w:pStyle w:val="ekvbildlegende"/>
        <w:rPr>
          <w:rStyle w:val="ekvfett"/>
        </w:rPr>
      </w:pPr>
      <w:r w:rsidRPr="000733C3">
        <w:rPr>
          <w:rStyle w:val="ekvfett"/>
        </w:rPr>
        <w:t>D1</w:t>
      </w:r>
    </w:p>
    <w:p w14:paraId="5EE4A8AA" w14:textId="1E9C464C" w:rsidR="000733C3" w:rsidRPr="000733C3" w:rsidRDefault="000733C3" w:rsidP="000733C3">
      <w:pPr>
        <w:pStyle w:val="ekvbildlegende"/>
        <w:rPr>
          <w:rStyle w:val="ekvfett"/>
        </w:rPr>
      </w:pPr>
      <w:r w:rsidRPr="000733C3">
        <w:rPr>
          <w:rStyle w:val="ekvfett"/>
        </w:rPr>
        <w:t>Aufrüstung und Staatsverschuldung</w:t>
      </w:r>
    </w:p>
    <w:p w14:paraId="30247F7E" w14:textId="02ADAB01" w:rsidR="000733C3" w:rsidRDefault="000733C3" w:rsidP="000733C3">
      <w:pPr>
        <w:pStyle w:val="ekvgrundtexthalbe"/>
      </w:pPr>
    </w:p>
    <w:p w14:paraId="5B85F444" w14:textId="14322420" w:rsidR="000733C3" w:rsidRDefault="000733C3" w:rsidP="000733C3">
      <w:pPr>
        <w:pStyle w:val="ekvbild"/>
      </w:pPr>
      <w:r>
        <w:rPr>
          <w:noProof/>
        </w:rPr>
        <w:drawing>
          <wp:inline distT="0" distB="0" distL="0" distR="0" wp14:anchorId="68697500" wp14:editId="5EC05963">
            <wp:extent cx="2917908" cy="2602009"/>
            <wp:effectExtent l="0" t="0" r="0" b="8255"/>
            <wp:docPr id="1" name="Grafik 1" descr="S229430152_192_aufruestung_verschuldu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229430152_192_aufruestung_verschuldu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908" cy="260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25A1" w14:textId="77777777" w:rsidR="000733C3" w:rsidRPr="000733C3" w:rsidRDefault="000733C3" w:rsidP="000733C3">
      <w:pPr>
        <w:pStyle w:val="ekvgrundtexthalbe"/>
      </w:pPr>
    </w:p>
    <w:p w14:paraId="62A0AE73" w14:textId="424FA75F" w:rsidR="000733C3" w:rsidRPr="000733C3" w:rsidRDefault="000733C3" w:rsidP="000733C3">
      <w:pPr>
        <w:pStyle w:val="ekvbildlegende"/>
        <w:rPr>
          <w:rStyle w:val="ekvkursiv"/>
        </w:rPr>
      </w:pPr>
      <w:r w:rsidRPr="000733C3">
        <w:rPr>
          <w:rStyle w:val="ekvkursiv"/>
        </w:rPr>
        <w:t xml:space="preserve">René Erbe: Die nationalsozialistische Wirtschaftspolitik 1933 bis 1939 im Lichte der modernen Theorie. Polygraphischer </w:t>
      </w:r>
      <w:proofErr w:type="spellStart"/>
      <w:r w:rsidRPr="000733C3">
        <w:rPr>
          <w:rStyle w:val="ekvkursiv"/>
        </w:rPr>
        <w:t>Vlg</w:t>
      </w:r>
      <w:proofErr w:type="spellEnd"/>
      <w:r w:rsidRPr="000733C3">
        <w:rPr>
          <w:rStyle w:val="ekvkursiv"/>
        </w:rPr>
        <w:t>., Zürich 1958, S. 36 – 38.</w:t>
      </w:r>
    </w:p>
    <w:p w14:paraId="2F5D845B" w14:textId="6346D67B" w:rsidR="000733C3" w:rsidRDefault="000733C3" w:rsidP="000733C3">
      <w:pPr>
        <w:rPr>
          <w:szCs w:val="19"/>
        </w:rPr>
      </w:pPr>
    </w:p>
    <w:p w14:paraId="2F9F1AE8" w14:textId="77777777" w:rsidR="00B355A9" w:rsidRDefault="00B355A9" w:rsidP="000733C3">
      <w:pPr>
        <w:rPr>
          <w:szCs w:val="19"/>
        </w:rPr>
      </w:pPr>
    </w:p>
    <w:p w14:paraId="6784A0EC" w14:textId="77777777" w:rsidR="000733C3" w:rsidRPr="000733C3" w:rsidRDefault="000733C3" w:rsidP="000733C3">
      <w:pPr>
        <w:pStyle w:val="ekvbildlegende"/>
        <w:rPr>
          <w:rStyle w:val="ekvfett"/>
        </w:rPr>
      </w:pPr>
      <w:r w:rsidRPr="000733C3">
        <w:rPr>
          <w:rStyle w:val="ekvfett"/>
        </w:rPr>
        <w:t xml:space="preserve">D2 </w:t>
      </w:r>
    </w:p>
    <w:p w14:paraId="74236BE3" w14:textId="17C4E548" w:rsidR="000733C3" w:rsidRPr="000733C3" w:rsidRDefault="000733C3" w:rsidP="000733C3">
      <w:pPr>
        <w:pStyle w:val="ekvbildlegende"/>
        <w:rPr>
          <w:rStyle w:val="ekvfett"/>
        </w:rPr>
      </w:pPr>
      <w:r w:rsidRPr="000733C3">
        <w:rPr>
          <w:rStyle w:val="ekvfett"/>
        </w:rPr>
        <w:t xml:space="preserve">Veränderungen der Ausgabenpolitik </w:t>
      </w:r>
      <w:r w:rsidR="00641F02">
        <w:rPr>
          <w:rStyle w:val="ekvfett"/>
        </w:rPr>
        <w:br/>
      </w:r>
      <w:r w:rsidRPr="000733C3">
        <w:rPr>
          <w:rStyle w:val="ekvfett"/>
        </w:rPr>
        <w:t>unter der NS-Regierung</w:t>
      </w:r>
    </w:p>
    <w:p w14:paraId="1413CDCB" w14:textId="661E7E29" w:rsidR="000733C3" w:rsidRDefault="000733C3" w:rsidP="000733C3">
      <w:pPr>
        <w:pStyle w:val="ekvgrundtexthalbe"/>
      </w:pPr>
    </w:p>
    <w:p w14:paraId="3ADAD179" w14:textId="77E16D51" w:rsidR="000733C3" w:rsidRDefault="000733C3" w:rsidP="000733C3">
      <w:pPr>
        <w:pStyle w:val="ekvbild"/>
      </w:pPr>
      <w:r>
        <w:rPr>
          <w:noProof/>
        </w:rPr>
        <w:drawing>
          <wp:inline distT="0" distB="0" distL="0" distR="0" wp14:anchorId="7854FF09" wp14:editId="2711FB46">
            <wp:extent cx="2917908" cy="2602009"/>
            <wp:effectExtent l="0" t="0" r="0" b="8255"/>
            <wp:docPr id="2" name="Grafik 2" descr="S229430152_192_investition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229430152_192_investition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908" cy="260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C4A76" w14:textId="77777777" w:rsidR="000733C3" w:rsidRPr="000733C3" w:rsidRDefault="000733C3" w:rsidP="000733C3">
      <w:pPr>
        <w:pStyle w:val="ekvgrundtexthalbe"/>
      </w:pPr>
    </w:p>
    <w:p w14:paraId="1E2BA1CE" w14:textId="70C1FE27" w:rsidR="000733C3" w:rsidRPr="000733C3" w:rsidRDefault="000733C3" w:rsidP="000733C3">
      <w:pPr>
        <w:pStyle w:val="ekvbildlegende"/>
        <w:rPr>
          <w:rStyle w:val="ekvkursiv"/>
        </w:rPr>
      </w:pPr>
      <w:r w:rsidRPr="000733C3">
        <w:rPr>
          <w:rStyle w:val="ekvkursiv"/>
        </w:rPr>
        <w:t xml:space="preserve">René Erbe: Die nationalsozialistische Wirtschaftspolitik 1933 bis 1939 im Lichte der modernen Theorie. Polygraphischer </w:t>
      </w:r>
      <w:proofErr w:type="spellStart"/>
      <w:r w:rsidRPr="000733C3">
        <w:rPr>
          <w:rStyle w:val="ekvkursiv"/>
        </w:rPr>
        <w:t>Vlg</w:t>
      </w:r>
      <w:proofErr w:type="spellEnd"/>
      <w:r w:rsidRPr="000733C3">
        <w:rPr>
          <w:rStyle w:val="ekvkursiv"/>
        </w:rPr>
        <w:t>., Zürich 1958, S. 36 – 38.</w:t>
      </w:r>
    </w:p>
    <w:p w14:paraId="3DDE21E5" w14:textId="77777777" w:rsidR="000733C3" w:rsidRDefault="000733C3" w:rsidP="000733C3">
      <w:pPr>
        <w:rPr>
          <w:szCs w:val="19"/>
        </w:rPr>
      </w:pPr>
    </w:p>
    <w:p w14:paraId="75D40EC0" w14:textId="77777777" w:rsidR="00B355A9" w:rsidRDefault="00B355A9" w:rsidP="000733C3">
      <w:pPr>
        <w:rPr>
          <w:szCs w:val="19"/>
        </w:rPr>
        <w:sectPr w:rsidR="00B355A9" w:rsidSect="00B355A9">
          <w:type w:val="continuous"/>
          <w:pgSz w:w="11906" w:h="16838" w:code="9"/>
          <w:pgMar w:top="1758" w:right="1276" w:bottom="1531" w:left="1276" w:header="454" w:footer="454" w:gutter="0"/>
          <w:cols w:num="2" w:space="283"/>
          <w:docGrid w:linePitch="360"/>
        </w:sectPr>
      </w:pPr>
    </w:p>
    <w:p w14:paraId="12499D43" w14:textId="77777777" w:rsidR="008B1434" w:rsidRDefault="008B1434" w:rsidP="00D52CF1">
      <w:pPr>
        <w:pStyle w:val="ekvbildlegende"/>
        <w:rPr>
          <w:rStyle w:val="ekvfett"/>
        </w:rPr>
      </w:pPr>
    </w:p>
    <w:p w14:paraId="74B5D501" w14:textId="0C361829" w:rsidR="000733C3" w:rsidRPr="00D52CF1" w:rsidRDefault="000733C3" w:rsidP="00D52CF1">
      <w:pPr>
        <w:pStyle w:val="ekvbildlegende"/>
        <w:rPr>
          <w:rStyle w:val="ekvfett"/>
        </w:rPr>
      </w:pPr>
      <w:r w:rsidRPr="00D52CF1">
        <w:rPr>
          <w:rStyle w:val="ekvfett"/>
        </w:rPr>
        <w:t>D3</w:t>
      </w:r>
    </w:p>
    <w:p w14:paraId="6279B941" w14:textId="6B5BD29C" w:rsidR="000733C3" w:rsidRPr="00D52CF1" w:rsidRDefault="000733C3" w:rsidP="00D52CF1">
      <w:pPr>
        <w:pStyle w:val="ekvbildlegende"/>
        <w:rPr>
          <w:rStyle w:val="ekvfett"/>
        </w:rPr>
      </w:pPr>
      <w:r w:rsidRPr="00D52CF1">
        <w:rPr>
          <w:rStyle w:val="ekvfett"/>
        </w:rPr>
        <w:t>Entwicklung der Tarif-Stundenlöhne (in Pfennig)</w:t>
      </w:r>
    </w:p>
    <w:p w14:paraId="3CABAC60" w14:textId="05D7F12E" w:rsidR="000733C3" w:rsidRDefault="000733C3" w:rsidP="00D52CF1">
      <w:pPr>
        <w:pStyle w:val="ekvgrundtexthalbe"/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1204"/>
        <w:gridCol w:w="1205"/>
        <w:gridCol w:w="1205"/>
        <w:gridCol w:w="1205"/>
      </w:tblGrid>
      <w:tr w:rsidR="00B355A9" w:rsidRPr="00A55162" w14:paraId="295031C5" w14:textId="77777777" w:rsidTr="00D52CF1">
        <w:trPr>
          <w:trHeight w:val="284"/>
        </w:trPr>
        <w:tc>
          <w:tcPr>
            <w:tcW w:w="2122" w:type="dxa"/>
            <w:shd w:val="clear" w:color="auto" w:fill="FFFFFF" w:themeFill="background1"/>
          </w:tcPr>
          <w:p w14:paraId="105CC615" w14:textId="77777777" w:rsidR="00B355A9" w:rsidRPr="00A55162" w:rsidRDefault="00B355A9" w:rsidP="00B355A9">
            <w:pPr>
              <w:pStyle w:val="ekvtabellelinks"/>
              <w:rPr>
                <w:rStyle w:val="ekvfett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14:paraId="014EBA3E" w14:textId="28CDDB21" w:rsidR="00B355A9" w:rsidRPr="00A55162" w:rsidRDefault="00A55162" w:rsidP="00B355A9">
            <w:pPr>
              <w:pStyle w:val="ekvtabellelinks"/>
              <w:rPr>
                <w:rStyle w:val="ekvfett"/>
              </w:rPr>
            </w:pPr>
            <w:r w:rsidRPr="00A55162">
              <w:rPr>
                <w:rStyle w:val="ekvfett"/>
              </w:rPr>
              <w:t>1929</w:t>
            </w:r>
          </w:p>
        </w:tc>
        <w:tc>
          <w:tcPr>
            <w:tcW w:w="1205" w:type="dxa"/>
            <w:shd w:val="clear" w:color="auto" w:fill="FFFFFF" w:themeFill="background1"/>
          </w:tcPr>
          <w:p w14:paraId="4348561D" w14:textId="06FF5F59" w:rsidR="00B355A9" w:rsidRPr="00A55162" w:rsidRDefault="00A55162" w:rsidP="00B355A9">
            <w:pPr>
              <w:pStyle w:val="ekvtabellelinks"/>
              <w:rPr>
                <w:rStyle w:val="ekvfett"/>
              </w:rPr>
            </w:pPr>
            <w:r w:rsidRPr="00A55162">
              <w:rPr>
                <w:rStyle w:val="ekvfett"/>
              </w:rPr>
              <w:t>1932</w:t>
            </w:r>
          </w:p>
        </w:tc>
        <w:tc>
          <w:tcPr>
            <w:tcW w:w="1205" w:type="dxa"/>
            <w:shd w:val="clear" w:color="auto" w:fill="FFFFFF" w:themeFill="background1"/>
          </w:tcPr>
          <w:p w14:paraId="5227D664" w14:textId="19C30F3E" w:rsidR="00B355A9" w:rsidRPr="00A55162" w:rsidRDefault="00A55162" w:rsidP="00B355A9">
            <w:pPr>
              <w:pStyle w:val="ekvtabellelinks"/>
              <w:rPr>
                <w:rStyle w:val="ekvfett"/>
              </w:rPr>
            </w:pPr>
            <w:r w:rsidRPr="00A55162">
              <w:rPr>
                <w:rStyle w:val="ekvfett"/>
              </w:rPr>
              <w:t>1936</w:t>
            </w:r>
          </w:p>
        </w:tc>
        <w:tc>
          <w:tcPr>
            <w:tcW w:w="1205" w:type="dxa"/>
            <w:shd w:val="clear" w:color="auto" w:fill="FFFFFF" w:themeFill="background1"/>
          </w:tcPr>
          <w:p w14:paraId="5D588E19" w14:textId="1A89B5BA" w:rsidR="00B355A9" w:rsidRPr="00A55162" w:rsidRDefault="00A55162" w:rsidP="00B355A9">
            <w:pPr>
              <w:pStyle w:val="ekvtabellelinks"/>
              <w:rPr>
                <w:rStyle w:val="ekvfett"/>
              </w:rPr>
            </w:pPr>
            <w:r w:rsidRPr="00A55162">
              <w:rPr>
                <w:rStyle w:val="ekvfett"/>
              </w:rPr>
              <w:t>1939</w:t>
            </w:r>
          </w:p>
        </w:tc>
      </w:tr>
      <w:tr w:rsidR="00B355A9" w:rsidRPr="003C39DC" w14:paraId="28CF4D64" w14:textId="77777777" w:rsidTr="00D52CF1">
        <w:trPr>
          <w:trHeight w:val="284"/>
        </w:trPr>
        <w:tc>
          <w:tcPr>
            <w:tcW w:w="2122" w:type="dxa"/>
            <w:shd w:val="clear" w:color="auto" w:fill="FFFFFF" w:themeFill="background1"/>
          </w:tcPr>
          <w:p w14:paraId="6C63983F" w14:textId="66B2FBA0" w:rsidR="00B355A9" w:rsidRPr="003C39DC" w:rsidRDefault="00B355A9" w:rsidP="00B355A9">
            <w:pPr>
              <w:pStyle w:val="ekvtabellelinks"/>
            </w:pPr>
            <w:r>
              <w:t>Facharbeiter</w:t>
            </w:r>
          </w:p>
        </w:tc>
        <w:tc>
          <w:tcPr>
            <w:tcW w:w="1204" w:type="dxa"/>
            <w:shd w:val="clear" w:color="auto" w:fill="FFFFFF" w:themeFill="background1"/>
          </w:tcPr>
          <w:p w14:paraId="43D4ACB0" w14:textId="027EA8E0" w:rsidR="00B355A9" w:rsidRPr="003C39DC" w:rsidRDefault="00A55162" w:rsidP="00A55162">
            <w:pPr>
              <w:pStyle w:val="ekvtabellelinks"/>
              <w:jc w:val="right"/>
            </w:pPr>
            <w:r>
              <w:t>101,1</w:t>
            </w:r>
          </w:p>
        </w:tc>
        <w:tc>
          <w:tcPr>
            <w:tcW w:w="1205" w:type="dxa"/>
            <w:shd w:val="clear" w:color="auto" w:fill="FFFFFF" w:themeFill="background1"/>
          </w:tcPr>
          <w:p w14:paraId="50F1A2E5" w14:textId="765F7126" w:rsidR="00B355A9" w:rsidRPr="003C39DC" w:rsidRDefault="00D52CF1" w:rsidP="00A55162">
            <w:pPr>
              <w:pStyle w:val="ekvtabellelinks"/>
              <w:jc w:val="right"/>
            </w:pPr>
            <w:r>
              <w:t>81,6</w:t>
            </w:r>
          </w:p>
        </w:tc>
        <w:tc>
          <w:tcPr>
            <w:tcW w:w="1205" w:type="dxa"/>
            <w:shd w:val="clear" w:color="auto" w:fill="FFFFFF" w:themeFill="background1"/>
          </w:tcPr>
          <w:p w14:paraId="6103058E" w14:textId="1B727D41" w:rsidR="00B355A9" w:rsidRPr="003C39DC" w:rsidRDefault="00D52CF1" w:rsidP="00A55162">
            <w:pPr>
              <w:pStyle w:val="ekvtabellelinks"/>
              <w:jc w:val="right"/>
            </w:pPr>
            <w:r>
              <w:t>78,3</w:t>
            </w:r>
          </w:p>
        </w:tc>
        <w:tc>
          <w:tcPr>
            <w:tcW w:w="1205" w:type="dxa"/>
            <w:shd w:val="clear" w:color="auto" w:fill="FFFFFF" w:themeFill="background1"/>
          </w:tcPr>
          <w:p w14:paraId="4BF8F4AC" w14:textId="23F090CB" w:rsidR="00B355A9" w:rsidRPr="003C39DC" w:rsidRDefault="00D52CF1" w:rsidP="00A55162">
            <w:pPr>
              <w:pStyle w:val="ekvtabellelinks"/>
              <w:jc w:val="right"/>
            </w:pPr>
            <w:r>
              <w:t>79,1</w:t>
            </w:r>
          </w:p>
        </w:tc>
      </w:tr>
      <w:tr w:rsidR="00B355A9" w:rsidRPr="003C39DC" w14:paraId="5BB77ABC" w14:textId="77777777" w:rsidTr="00D52CF1">
        <w:trPr>
          <w:trHeight w:val="284"/>
        </w:trPr>
        <w:tc>
          <w:tcPr>
            <w:tcW w:w="2122" w:type="dxa"/>
            <w:shd w:val="clear" w:color="auto" w:fill="FFFFFF" w:themeFill="background1"/>
          </w:tcPr>
          <w:p w14:paraId="13CCA8A1" w14:textId="7E0D66F3" w:rsidR="00B355A9" w:rsidRPr="003C39DC" w:rsidRDefault="00B355A9" w:rsidP="00B355A9">
            <w:pPr>
              <w:pStyle w:val="ekvtabellelinks"/>
            </w:pPr>
            <w:r>
              <w:t>Hilfsarbeiter</w:t>
            </w:r>
          </w:p>
        </w:tc>
        <w:tc>
          <w:tcPr>
            <w:tcW w:w="1204" w:type="dxa"/>
            <w:shd w:val="clear" w:color="auto" w:fill="FFFFFF" w:themeFill="background1"/>
          </w:tcPr>
          <w:p w14:paraId="2D6DEB53" w14:textId="4481883B" w:rsidR="00B355A9" w:rsidRPr="003C39DC" w:rsidRDefault="00A55162" w:rsidP="00A55162">
            <w:pPr>
              <w:pStyle w:val="ekvtabellelinks"/>
              <w:jc w:val="right"/>
            </w:pPr>
            <w:r>
              <w:t>79,4</w:t>
            </w:r>
          </w:p>
        </w:tc>
        <w:tc>
          <w:tcPr>
            <w:tcW w:w="1205" w:type="dxa"/>
            <w:shd w:val="clear" w:color="auto" w:fill="FFFFFF" w:themeFill="background1"/>
          </w:tcPr>
          <w:p w14:paraId="6CE9A9E3" w14:textId="33C00F7D" w:rsidR="00B355A9" w:rsidRPr="003C39DC" w:rsidRDefault="00D52CF1" w:rsidP="00A55162">
            <w:pPr>
              <w:pStyle w:val="ekvtabellelinks"/>
              <w:jc w:val="right"/>
            </w:pPr>
            <w:r>
              <w:t>64,4</w:t>
            </w:r>
          </w:p>
        </w:tc>
        <w:tc>
          <w:tcPr>
            <w:tcW w:w="1205" w:type="dxa"/>
            <w:shd w:val="clear" w:color="auto" w:fill="FFFFFF" w:themeFill="background1"/>
          </w:tcPr>
          <w:p w14:paraId="5B276864" w14:textId="04AD519C" w:rsidR="00B355A9" w:rsidRPr="003C39DC" w:rsidRDefault="00D52CF1" w:rsidP="00A55162">
            <w:pPr>
              <w:pStyle w:val="ekvtabellelinks"/>
              <w:jc w:val="right"/>
            </w:pPr>
            <w:r>
              <w:t>62,3</w:t>
            </w:r>
          </w:p>
        </w:tc>
        <w:tc>
          <w:tcPr>
            <w:tcW w:w="1205" w:type="dxa"/>
            <w:shd w:val="clear" w:color="auto" w:fill="FFFFFF" w:themeFill="background1"/>
          </w:tcPr>
          <w:p w14:paraId="11DCB925" w14:textId="4606AB98" w:rsidR="00B355A9" w:rsidRPr="003C39DC" w:rsidRDefault="00D52CF1" w:rsidP="00A55162">
            <w:pPr>
              <w:pStyle w:val="ekvtabellelinks"/>
              <w:jc w:val="right"/>
            </w:pPr>
            <w:r>
              <w:t>62,8</w:t>
            </w:r>
          </w:p>
        </w:tc>
      </w:tr>
      <w:tr w:rsidR="00B355A9" w:rsidRPr="003C39DC" w14:paraId="25FFEF17" w14:textId="77777777" w:rsidTr="00D52CF1">
        <w:trPr>
          <w:trHeight w:val="284"/>
        </w:trPr>
        <w:tc>
          <w:tcPr>
            <w:tcW w:w="2122" w:type="dxa"/>
            <w:shd w:val="clear" w:color="auto" w:fill="FFFFFF" w:themeFill="background1"/>
          </w:tcPr>
          <w:p w14:paraId="031AFF21" w14:textId="559A78B3" w:rsidR="00B355A9" w:rsidRPr="003C39DC" w:rsidRDefault="00B355A9" w:rsidP="00B355A9">
            <w:pPr>
              <w:pStyle w:val="ekvtabellelinks"/>
            </w:pPr>
            <w:r>
              <w:t>Facharbeiterin</w:t>
            </w:r>
          </w:p>
        </w:tc>
        <w:tc>
          <w:tcPr>
            <w:tcW w:w="1204" w:type="dxa"/>
            <w:shd w:val="clear" w:color="auto" w:fill="FFFFFF" w:themeFill="background1"/>
          </w:tcPr>
          <w:p w14:paraId="3DBA3CDA" w14:textId="6414DCF4" w:rsidR="00B355A9" w:rsidRPr="003C39DC" w:rsidRDefault="00A55162" w:rsidP="00A55162">
            <w:pPr>
              <w:pStyle w:val="ekvtabellelinks"/>
              <w:jc w:val="right"/>
            </w:pPr>
            <w:r>
              <w:t>63,4</w:t>
            </w:r>
          </w:p>
        </w:tc>
        <w:tc>
          <w:tcPr>
            <w:tcW w:w="1205" w:type="dxa"/>
            <w:shd w:val="clear" w:color="auto" w:fill="FFFFFF" w:themeFill="background1"/>
          </w:tcPr>
          <w:p w14:paraId="2CBD42F4" w14:textId="5676CBB0" w:rsidR="00B355A9" w:rsidRPr="003C39DC" w:rsidRDefault="00D52CF1" w:rsidP="00A55162">
            <w:pPr>
              <w:pStyle w:val="ekvtabellelinks"/>
              <w:jc w:val="right"/>
            </w:pPr>
            <w:r>
              <w:t>53,1</w:t>
            </w:r>
          </w:p>
        </w:tc>
        <w:tc>
          <w:tcPr>
            <w:tcW w:w="1205" w:type="dxa"/>
            <w:shd w:val="clear" w:color="auto" w:fill="FFFFFF" w:themeFill="background1"/>
          </w:tcPr>
          <w:p w14:paraId="73BE4741" w14:textId="4223AAE9" w:rsidR="00B355A9" w:rsidRPr="003C39DC" w:rsidRDefault="00D52CF1" w:rsidP="00A55162">
            <w:pPr>
              <w:pStyle w:val="ekvtabellelinks"/>
              <w:jc w:val="right"/>
            </w:pPr>
            <w:r>
              <w:t>51,6</w:t>
            </w:r>
          </w:p>
        </w:tc>
        <w:tc>
          <w:tcPr>
            <w:tcW w:w="1205" w:type="dxa"/>
            <w:shd w:val="clear" w:color="auto" w:fill="FFFFFF" w:themeFill="background1"/>
          </w:tcPr>
          <w:p w14:paraId="65C086CA" w14:textId="5975A3AC" w:rsidR="00B355A9" w:rsidRPr="003C39DC" w:rsidRDefault="00D52CF1" w:rsidP="00A55162">
            <w:pPr>
              <w:pStyle w:val="ekvtabellelinks"/>
              <w:jc w:val="right"/>
            </w:pPr>
            <w:r>
              <w:t>51,5</w:t>
            </w:r>
          </w:p>
        </w:tc>
      </w:tr>
      <w:tr w:rsidR="00B355A9" w:rsidRPr="003C39DC" w14:paraId="0D0B898B" w14:textId="77777777" w:rsidTr="00D52CF1">
        <w:trPr>
          <w:trHeight w:val="284"/>
        </w:trPr>
        <w:tc>
          <w:tcPr>
            <w:tcW w:w="2122" w:type="dxa"/>
          </w:tcPr>
          <w:p w14:paraId="0492207F" w14:textId="059D834E" w:rsidR="00B355A9" w:rsidRPr="003C39DC" w:rsidRDefault="00A55162" w:rsidP="00B355A9">
            <w:pPr>
              <w:pStyle w:val="ekvtabellelinks"/>
            </w:pPr>
            <w:r>
              <w:t>Hilfsarbeiterin</w:t>
            </w:r>
          </w:p>
        </w:tc>
        <w:tc>
          <w:tcPr>
            <w:tcW w:w="1204" w:type="dxa"/>
          </w:tcPr>
          <w:p w14:paraId="239ACDC2" w14:textId="2E0AE54C" w:rsidR="00B355A9" w:rsidRPr="003C39DC" w:rsidRDefault="00A55162" w:rsidP="00A55162">
            <w:pPr>
              <w:pStyle w:val="ekvtabellelinks"/>
              <w:jc w:val="right"/>
            </w:pPr>
            <w:r>
              <w:t>52,7</w:t>
            </w:r>
          </w:p>
        </w:tc>
        <w:tc>
          <w:tcPr>
            <w:tcW w:w="1205" w:type="dxa"/>
          </w:tcPr>
          <w:p w14:paraId="657CC89C" w14:textId="7C997B43" w:rsidR="00B355A9" w:rsidRPr="003C39DC" w:rsidRDefault="00D52CF1" w:rsidP="00A55162">
            <w:pPr>
              <w:pStyle w:val="ekvtabellelinks"/>
              <w:jc w:val="right"/>
            </w:pPr>
            <w:r>
              <w:t>43,9</w:t>
            </w:r>
          </w:p>
        </w:tc>
        <w:tc>
          <w:tcPr>
            <w:tcW w:w="1205" w:type="dxa"/>
          </w:tcPr>
          <w:p w14:paraId="74F55803" w14:textId="5105D8A1" w:rsidR="00B355A9" w:rsidRPr="003C39DC" w:rsidRDefault="00D52CF1" w:rsidP="00A55162">
            <w:pPr>
              <w:pStyle w:val="ekvtabellelinks"/>
              <w:jc w:val="right"/>
            </w:pPr>
            <w:r>
              <w:t>43,4</w:t>
            </w:r>
          </w:p>
        </w:tc>
        <w:tc>
          <w:tcPr>
            <w:tcW w:w="1205" w:type="dxa"/>
          </w:tcPr>
          <w:p w14:paraId="033E6DEB" w14:textId="29A385CA" w:rsidR="00B355A9" w:rsidRPr="003C39DC" w:rsidRDefault="00D52CF1" w:rsidP="00A55162">
            <w:pPr>
              <w:pStyle w:val="ekvtabellelinks"/>
              <w:jc w:val="right"/>
            </w:pPr>
            <w:r>
              <w:t>44,0</w:t>
            </w:r>
          </w:p>
        </w:tc>
      </w:tr>
    </w:tbl>
    <w:p w14:paraId="1707062A" w14:textId="77777777" w:rsidR="00A55162" w:rsidRPr="000733C3" w:rsidRDefault="00A55162" w:rsidP="00A55162">
      <w:pPr>
        <w:pStyle w:val="ekvgrundtexthalbe"/>
      </w:pPr>
    </w:p>
    <w:p w14:paraId="038447F0" w14:textId="6EC99D44" w:rsidR="00A55162" w:rsidRPr="000733C3" w:rsidRDefault="00A55162" w:rsidP="00A55162">
      <w:pPr>
        <w:pStyle w:val="ekvbildlegende"/>
        <w:rPr>
          <w:rStyle w:val="ekvkursiv"/>
        </w:rPr>
      </w:pPr>
      <w:r w:rsidRPr="000733C3">
        <w:rPr>
          <w:rStyle w:val="ekvkursiv"/>
        </w:rPr>
        <w:t xml:space="preserve">René Erbe: Die nationalsozialistische Wirtschaftspolitik 1933 bis 1939 im Lichte der modernen Theorie. </w:t>
      </w:r>
      <w:r w:rsidR="00D52CF1">
        <w:rPr>
          <w:rStyle w:val="ekvkursiv"/>
        </w:rPr>
        <w:br/>
      </w:r>
      <w:r w:rsidRPr="000733C3">
        <w:rPr>
          <w:rStyle w:val="ekvkursiv"/>
        </w:rPr>
        <w:t xml:space="preserve">Polygraphischer </w:t>
      </w:r>
      <w:proofErr w:type="spellStart"/>
      <w:r w:rsidRPr="000733C3">
        <w:rPr>
          <w:rStyle w:val="ekvkursiv"/>
        </w:rPr>
        <w:t>Vlg</w:t>
      </w:r>
      <w:proofErr w:type="spellEnd"/>
      <w:r w:rsidRPr="000733C3">
        <w:rPr>
          <w:rStyle w:val="ekvkursiv"/>
        </w:rPr>
        <w:t>., Zürich 1958, S. 36 – 38.</w:t>
      </w:r>
    </w:p>
    <w:p w14:paraId="484C1C58" w14:textId="77777777" w:rsidR="00B355A9" w:rsidRDefault="00B355A9" w:rsidP="000733C3">
      <w:pPr>
        <w:rPr>
          <w:szCs w:val="19"/>
        </w:rPr>
      </w:pPr>
    </w:p>
    <w:p w14:paraId="0E181329" w14:textId="760E9465" w:rsidR="000733C3" w:rsidRPr="00D52CF1" w:rsidRDefault="000733C3" w:rsidP="00D52CF1">
      <w:pPr>
        <w:pStyle w:val="ekvbildlegende"/>
        <w:rPr>
          <w:rStyle w:val="ekvfett"/>
        </w:rPr>
      </w:pPr>
      <w:r w:rsidRPr="00D52CF1">
        <w:rPr>
          <w:rStyle w:val="ekvfett"/>
        </w:rPr>
        <w:lastRenderedPageBreak/>
        <w:t>D4</w:t>
      </w:r>
    </w:p>
    <w:p w14:paraId="285FDC2E" w14:textId="01506609" w:rsidR="000733C3" w:rsidRPr="00D52CF1" w:rsidRDefault="000733C3" w:rsidP="00D52CF1">
      <w:pPr>
        <w:pStyle w:val="ekvbildlegende"/>
        <w:rPr>
          <w:rStyle w:val="ekvfett"/>
        </w:rPr>
      </w:pPr>
      <w:r w:rsidRPr="00D52CF1">
        <w:rPr>
          <w:rStyle w:val="ekvfett"/>
        </w:rPr>
        <w:t>Durchschnittlicher Jahresverbrauch in einem Vier-Personen-Haushalt</w:t>
      </w:r>
    </w:p>
    <w:p w14:paraId="04671DF9" w14:textId="02F57D81" w:rsidR="00D52CF1" w:rsidRDefault="00D52CF1" w:rsidP="00D52CF1">
      <w:pPr>
        <w:pStyle w:val="ekvgrundtexthalbe"/>
      </w:pPr>
    </w:p>
    <w:tbl>
      <w:tblPr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937"/>
        <w:gridCol w:w="1937"/>
        <w:gridCol w:w="1938"/>
      </w:tblGrid>
      <w:tr w:rsidR="00D52CF1" w:rsidRPr="00D52CF1" w14:paraId="5BFBDC42" w14:textId="77777777" w:rsidTr="00D52CF1">
        <w:trPr>
          <w:trHeight w:val="284"/>
        </w:trPr>
        <w:tc>
          <w:tcPr>
            <w:tcW w:w="1937" w:type="dxa"/>
            <w:shd w:val="clear" w:color="auto" w:fill="FFFFFF" w:themeFill="background1"/>
          </w:tcPr>
          <w:p w14:paraId="4F1057F7" w14:textId="77777777" w:rsidR="00D52CF1" w:rsidRPr="00D52CF1" w:rsidRDefault="00D52CF1" w:rsidP="00D52CF1">
            <w:pPr>
              <w:pStyle w:val="ekvtabellelinks"/>
              <w:rPr>
                <w:rStyle w:val="ekvfett"/>
              </w:rPr>
            </w:pPr>
          </w:p>
        </w:tc>
        <w:tc>
          <w:tcPr>
            <w:tcW w:w="1937" w:type="dxa"/>
            <w:shd w:val="clear" w:color="auto" w:fill="FFFFFF" w:themeFill="background1"/>
          </w:tcPr>
          <w:p w14:paraId="410B7C2B" w14:textId="4182D63E" w:rsidR="00D52CF1" w:rsidRPr="00D52CF1" w:rsidRDefault="00D52CF1" w:rsidP="00D52CF1">
            <w:pPr>
              <w:pStyle w:val="ekvtabellelinks"/>
              <w:rPr>
                <w:rStyle w:val="ekvfett"/>
              </w:rPr>
            </w:pPr>
            <w:r w:rsidRPr="00D52CF1">
              <w:rPr>
                <w:rStyle w:val="ekvfett"/>
              </w:rPr>
              <w:t>1928</w:t>
            </w:r>
          </w:p>
        </w:tc>
        <w:tc>
          <w:tcPr>
            <w:tcW w:w="1938" w:type="dxa"/>
            <w:shd w:val="clear" w:color="auto" w:fill="FFFFFF" w:themeFill="background1"/>
          </w:tcPr>
          <w:p w14:paraId="70A74480" w14:textId="782D6077" w:rsidR="00D52CF1" w:rsidRPr="00D52CF1" w:rsidRDefault="00D52CF1" w:rsidP="00D52CF1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1937</w:t>
            </w:r>
          </w:p>
        </w:tc>
      </w:tr>
      <w:tr w:rsidR="00D52CF1" w:rsidRPr="003C39DC" w14:paraId="331C2DCA" w14:textId="77777777" w:rsidTr="00D52CF1">
        <w:trPr>
          <w:trHeight w:val="284"/>
        </w:trPr>
        <w:tc>
          <w:tcPr>
            <w:tcW w:w="1937" w:type="dxa"/>
            <w:shd w:val="clear" w:color="auto" w:fill="FFFFFF" w:themeFill="background1"/>
          </w:tcPr>
          <w:p w14:paraId="348CE044" w14:textId="48D980F7" w:rsidR="00D52CF1" w:rsidRPr="003C39DC" w:rsidRDefault="00D52CF1" w:rsidP="00D52CF1">
            <w:pPr>
              <w:pStyle w:val="ekvtabellelinks"/>
            </w:pPr>
            <w:r>
              <w:t>Fleisch (kg)</w:t>
            </w:r>
          </w:p>
        </w:tc>
        <w:tc>
          <w:tcPr>
            <w:tcW w:w="1937" w:type="dxa"/>
            <w:shd w:val="clear" w:color="auto" w:fill="FFFFFF" w:themeFill="background1"/>
          </w:tcPr>
          <w:p w14:paraId="1B8465E6" w14:textId="5D688CE4" w:rsidR="00D52CF1" w:rsidRPr="003C39DC" w:rsidRDefault="00D52CF1" w:rsidP="00D52CF1">
            <w:pPr>
              <w:pStyle w:val="ekvtabellelinks"/>
              <w:jc w:val="right"/>
            </w:pPr>
            <w:r>
              <w:t>146,5</w:t>
            </w:r>
          </w:p>
        </w:tc>
        <w:tc>
          <w:tcPr>
            <w:tcW w:w="1938" w:type="dxa"/>
            <w:shd w:val="clear" w:color="auto" w:fill="FFFFFF" w:themeFill="background1"/>
          </w:tcPr>
          <w:p w14:paraId="4145F030" w14:textId="084F814C" w:rsidR="00D52CF1" w:rsidRPr="003C39DC" w:rsidRDefault="00D52CF1" w:rsidP="00D52CF1">
            <w:pPr>
              <w:pStyle w:val="ekvtabellelinks"/>
              <w:jc w:val="right"/>
            </w:pPr>
            <w:r>
              <w:t>118,5</w:t>
            </w:r>
          </w:p>
        </w:tc>
      </w:tr>
      <w:tr w:rsidR="00D52CF1" w:rsidRPr="003C39DC" w14:paraId="6B0E9BA4" w14:textId="77777777" w:rsidTr="00D52CF1">
        <w:trPr>
          <w:trHeight w:val="284"/>
        </w:trPr>
        <w:tc>
          <w:tcPr>
            <w:tcW w:w="1937" w:type="dxa"/>
            <w:shd w:val="clear" w:color="auto" w:fill="FFFFFF" w:themeFill="background1"/>
          </w:tcPr>
          <w:p w14:paraId="684CD079" w14:textId="0CD633DA" w:rsidR="00D52CF1" w:rsidRPr="003C39DC" w:rsidRDefault="00D52CF1" w:rsidP="00D52CF1">
            <w:pPr>
              <w:pStyle w:val="ekvtabellelinks"/>
            </w:pPr>
            <w:r>
              <w:t>Eier (Stück)</w:t>
            </w:r>
          </w:p>
        </w:tc>
        <w:tc>
          <w:tcPr>
            <w:tcW w:w="1937" w:type="dxa"/>
            <w:shd w:val="clear" w:color="auto" w:fill="FFFFFF" w:themeFill="background1"/>
          </w:tcPr>
          <w:p w14:paraId="65E6AE56" w14:textId="5C24A42B" w:rsidR="00D52CF1" w:rsidRPr="003C39DC" w:rsidRDefault="00D52CF1" w:rsidP="00D52CF1">
            <w:pPr>
              <w:pStyle w:val="ekvtabellelinks"/>
              <w:jc w:val="right"/>
            </w:pPr>
            <w:r>
              <w:t>472</w:t>
            </w:r>
          </w:p>
        </w:tc>
        <w:tc>
          <w:tcPr>
            <w:tcW w:w="1938" w:type="dxa"/>
            <w:shd w:val="clear" w:color="auto" w:fill="FFFFFF" w:themeFill="background1"/>
          </w:tcPr>
          <w:p w14:paraId="5DBB0729" w14:textId="3EFDB39F" w:rsidR="00D52CF1" w:rsidRPr="003C39DC" w:rsidRDefault="00D52CF1" w:rsidP="00D52CF1">
            <w:pPr>
              <w:pStyle w:val="ekvtabellelinks"/>
              <w:jc w:val="right"/>
            </w:pPr>
            <w:r>
              <w:t>258</w:t>
            </w:r>
          </w:p>
        </w:tc>
      </w:tr>
      <w:tr w:rsidR="00D52CF1" w:rsidRPr="003C39DC" w14:paraId="7F39AC56" w14:textId="77777777" w:rsidTr="00D52CF1">
        <w:trPr>
          <w:trHeight w:val="284"/>
        </w:trPr>
        <w:tc>
          <w:tcPr>
            <w:tcW w:w="1937" w:type="dxa"/>
            <w:shd w:val="clear" w:color="auto" w:fill="FFFFFF" w:themeFill="background1"/>
          </w:tcPr>
          <w:p w14:paraId="0808919F" w14:textId="482E624F" w:rsidR="00D52CF1" w:rsidRPr="003C39DC" w:rsidRDefault="00D52CF1" w:rsidP="00D52CF1">
            <w:pPr>
              <w:pStyle w:val="ekvtabellelinks"/>
            </w:pPr>
            <w:r>
              <w:t>Milch (l)</w:t>
            </w:r>
          </w:p>
        </w:tc>
        <w:tc>
          <w:tcPr>
            <w:tcW w:w="1937" w:type="dxa"/>
            <w:shd w:val="clear" w:color="auto" w:fill="FFFFFF" w:themeFill="background1"/>
          </w:tcPr>
          <w:p w14:paraId="4BC742EC" w14:textId="78F7A584" w:rsidR="00D52CF1" w:rsidRPr="003C39DC" w:rsidRDefault="00D52CF1" w:rsidP="00D52CF1">
            <w:pPr>
              <w:pStyle w:val="ekvtabellelinks"/>
              <w:jc w:val="right"/>
            </w:pPr>
            <w:r>
              <w:t>481</w:t>
            </w:r>
          </w:p>
        </w:tc>
        <w:tc>
          <w:tcPr>
            <w:tcW w:w="1938" w:type="dxa"/>
            <w:shd w:val="clear" w:color="auto" w:fill="FFFFFF" w:themeFill="background1"/>
          </w:tcPr>
          <w:p w14:paraId="365F407C" w14:textId="5593E1F7" w:rsidR="00D52CF1" w:rsidRPr="003C39DC" w:rsidRDefault="00D52CF1" w:rsidP="00D52CF1">
            <w:pPr>
              <w:pStyle w:val="ekvtabellelinks"/>
              <w:jc w:val="right"/>
            </w:pPr>
            <w:r>
              <w:t>358</w:t>
            </w:r>
          </w:p>
        </w:tc>
      </w:tr>
      <w:tr w:rsidR="00D52CF1" w:rsidRPr="003C39DC" w14:paraId="11AF21E7" w14:textId="77777777" w:rsidTr="00D52CF1">
        <w:trPr>
          <w:trHeight w:val="284"/>
        </w:trPr>
        <w:tc>
          <w:tcPr>
            <w:tcW w:w="1937" w:type="dxa"/>
            <w:shd w:val="clear" w:color="auto" w:fill="FFFFFF" w:themeFill="background1"/>
          </w:tcPr>
          <w:p w14:paraId="68734FEB" w14:textId="42A70175" w:rsidR="00D52CF1" w:rsidRPr="003C39DC" w:rsidRDefault="00D52CF1" w:rsidP="00D52CF1">
            <w:pPr>
              <w:pStyle w:val="ekvtabellelinks"/>
            </w:pPr>
            <w:r>
              <w:t>Kartoffel (kg)</w:t>
            </w:r>
          </w:p>
        </w:tc>
        <w:tc>
          <w:tcPr>
            <w:tcW w:w="1937" w:type="dxa"/>
            <w:shd w:val="clear" w:color="auto" w:fill="FFFFFF" w:themeFill="background1"/>
          </w:tcPr>
          <w:p w14:paraId="2ACDE34F" w14:textId="454EB102" w:rsidR="00D52CF1" w:rsidRPr="003C39DC" w:rsidRDefault="00D52CF1" w:rsidP="00D52CF1">
            <w:pPr>
              <w:pStyle w:val="ekvtabellelinks"/>
              <w:jc w:val="right"/>
            </w:pPr>
            <w:r>
              <w:t>507,8</w:t>
            </w:r>
          </w:p>
        </w:tc>
        <w:tc>
          <w:tcPr>
            <w:tcW w:w="1938" w:type="dxa"/>
            <w:shd w:val="clear" w:color="auto" w:fill="FFFFFF" w:themeFill="background1"/>
          </w:tcPr>
          <w:p w14:paraId="3796079F" w14:textId="57341543" w:rsidR="00D52CF1" w:rsidRPr="003C39DC" w:rsidRDefault="00D52CF1" w:rsidP="00D52CF1">
            <w:pPr>
              <w:pStyle w:val="ekvtabellelinks"/>
              <w:jc w:val="right"/>
            </w:pPr>
            <w:r>
              <w:t>530,3</w:t>
            </w:r>
          </w:p>
        </w:tc>
      </w:tr>
      <w:tr w:rsidR="00D52CF1" w:rsidRPr="003C39DC" w14:paraId="6AF2C61E" w14:textId="77777777" w:rsidTr="00D52CF1">
        <w:trPr>
          <w:trHeight w:val="284"/>
        </w:trPr>
        <w:tc>
          <w:tcPr>
            <w:tcW w:w="1937" w:type="dxa"/>
          </w:tcPr>
          <w:p w14:paraId="683DB042" w14:textId="72FA196D" w:rsidR="00D52CF1" w:rsidRPr="003C39DC" w:rsidRDefault="00D52CF1" w:rsidP="00D52CF1">
            <w:pPr>
              <w:pStyle w:val="ekvtabellelinks"/>
            </w:pPr>
            <w:r>
              <w:t>Gemüse (kg)</w:t>
            </w:r>
          </w:p>
        </w:tc>
        <w:tc>
          <w:tcPr>
            <w:tcW w:w="1937" w:type="dxa"/>
          </w:tcPr>
          <w:p w14:paraId="219FBD7A" w14:textId="3635BE73" w:rsidR="00D52CF1" w:rsidRPr="003C39DC" w:rsidRDefault="00D52CF1" w:rsidP="00D52CF1">
            <w:pPr>
              <w:pStyle w:val="ekvtabellelinks"/>
              <w:jc w:val="right"/>
            </w:pPr>
            <w:r>
              <w:t>127,3</w:t>
            </w:r>
          </w:p>
        </w:tc>
        <w:tc>
          <w:tcPr>
            <w:tcW w:w="1938" w:type="dxa"/>
          </w:tcPr>
          <w:p w14:paraId="0834C192" w14:textId="79E52A4F" w:rsidR="00D52CF1" w:rsidRPr="003C39DC" w:rsidRDefault="00D52CF1" w:rsidP="00D52CF1">
            <w:pPr>
              <w:pStyle w:val="ekvtabellelinks"/>
              <w:jc w:val="right"/>
            </w:pPr>
            <w:r>
              <w:t>117,8</w:t>
            </w:r>
          </w:p>
        </w:tc>
      </w:tr>
      <w:tr w:rsidR="00D52CF1" w:rsidRPr="003C39DC" w14:paraId="7573FBC5" w14:textId="77777777" w:rsidTr="00D52CF1">
        <w:trPr>
          <w:trHeight w:val="284"/>
        </w:trPr>
        <w:tc>
          <w:tcPr>
            <w:tcW w:w="1937" w:type="dxa"/>
          </w:tcPr>
          <w:p w14:paraId="7EA7630F" w14:textId="39370FA9" w:rsidR="00D52CF1" w:rsidRPr="003C39DC" w:rsidRDefault="00D52CF1" w:rsidP="00D52CF1">
            <w:pPr>
              <w:pStyle w:val="ekvtabellelinks"/>
            </w:pPr>
            <w:r>
              <w:t>Obst (kg)</w:t>
            </w:r>
          </w:p>
        </w:tc>
        <w:tc>
          <w:tcPr>
            <w:tcW w:w="1937" w:type="dxa"/>
          </w:tcPr>
          <w:p w14:paraId="76902185" w14:textId="3FCBD62B" w:rsidR="00D52CF1" w:rsidRPr="003C39DC" w:rsidRDefault="00D52CF1" w:rsidP="00D52CF1">
            <w:pPr>
              <w:pStyle w:val="ekvtabellelinks"/>
              <w:jc w:val="right"/>
            </w:pPr>
            <w:r>
              <w:t>96,2</w:t>
            </w:r>
          </w:p>
        </w:tc>
        <w:tc>
          <w:tcPr>
            <w:tcW w:w="1938" w:type="dxa"/>
          </w:tcPr>
          <w:p w14:paraId="1262DAE3" w14:textId="7F66B0A2" w:rsidR="00D52CF1" w:rsidRPr="003C39DC" w:rsidRDefault="00D52CF1" w:rsidP="00D52CF1">
            <w:pPr>
              <w:pStyle w:val="ekvtabellelinks"/>
              <w:jc w:val="right"/>
            </w:pPr>
            <w:r>
              <w:t>64,9</w:t>
            </w:r>
          </w:p>
        </w:tc>
      </w:tr>
    </w:tbl>
    <w:p w14:paraId="1EDC64A3" w14:textId="77777777" w:rsidR="00D52CF1" w:rsidRDefault="00D52CF1" w:rsidP="00D52CF1">
      <w:pPr>
        <w:pStyle w:val="ekvgrundtexthalbe"/>
      </w:pPr>
    </w:p>
    <w:p w14:paraId="395EBE0C" w14:textId="47A335B6" w:rsidR="000733C3" w:rsidRPr="000733C3" w:rsidRDefault="00D52CF1" w:rsidP="00D52CF1">
      <w:pPr>
        <w:pStyle w:val="ekvbildlegende"/>
        <w:rPr>
          <w:szCs w:val="19"/>
        </w:rPr>
      </w:pPr>
      <w:r w:rsidRPr="000733C3">
        <w:rPr>
          <w:rStyle w:val="ekvkursiv"/>
        </w:rPr>
        <w:t xml:space="preserve">René Erbe: Die nationalsozialistische Wirtschaftspolitik 1933 bis 1939 im Lichte der modernen Theorie. </w:t>
      </w:r>
      <w:r>
        <w:rPr>
          <w:rStyle w:val="ekvkursiv"/>
        </w:rPr>
        <w:br/>
      </w:r>
      <w:r w:rsidRPr="000733C3">
        <w:rPr>
          <w:rStyle w:val="ekvkursiv"/>
        </w:rPr>
        <w:t xml:space="preserve">Polygraphischer </w:t>
      </w:r>
      <w:proofErr w:type="spellStart"/>
      <w:r w:rsidRPr="000733C3">
        <w:rPr>
          <w:rStyle w:val="ekvkursiv"/>
        </w:rPr>
        <w:t>Vlg</w:t>
      </w:r>
      <w:proofErr w:type="spellEnd"/>
      <w:r w:rsidRPr="000733C3">
        <w:rPr>
          <w:rStyle w:val="ekvkursiv"/>
        </w:rPr>
        <w:t>., Zürich 1958, S. 36 – 38</w:t>
      </w:r>
      <w:r>
        <w:rPr>
          <w:rStyle w:val="ekvkursiv"/>
        </w:rPr>
        <w:t>.</w:t>
      </w:r>
    </w:p>
    <w:p w14:paraId="6E77D3BB" w14:textId="10609812" w:rsidR="00DB3B38" w:rsidRDefault="00DB3B38" w:rsidP="000733C3"/>
    <w:sectPr w:rsidR="00DB3B38" w:rsidSect="00B355A9">
      <w:type w:val="continuous"/>
      <w:pgSz w:w="11906" w:h="16838" w:code="9"/>
      <w:pgMar w:top="1758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B5F9" w14:textId="77777777" w:rsidR="00A55D44" w:rsidRDefault="00A55D44" w:rsidP="003C599D">
      <w:pPr>
        <w:spacing w:line="240" w:lineRule="auto"/>
      </w:pPr>
      <w:r>
        <w:separator/>
      </w:r>
    </w:p>
  </w:endnote>
  <w:endnote w:type="continuationSeparator" w:id="0">
    <w:p w14:paraId="60CB1804" w14:textId="77777777" w:rsidR="00A55D44" w:rsidRDefault="00A55D4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4C719E1" w14:textId="77777777" w:rsidTr="00503EE6">
      <w:trPr>
        <w:trHeight w:hRule="exact" w:val="680"/>
      </w:trPr>
      <w:tc>
        <w:tcPr>
          <w:tcW w:w="864" w:type="dxa"/>
          <w:noWrap/>
        </w:tcPr>
        <w:p w14:paraId="642AEBFD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ECB9862" wp14:editId="03A1A3B3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DAC3914" w14:textId="34E55DB5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165934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2229C4AD" w14:textId="77777777" w:rsidR="00C426FA" w:rsidRDefault="00165934" w:rsidP="00DB3B38">
          <w:pPr>
            <w:pStyle w:val="ekvquelle"/>
          </w:pPr>
          <w:r>
            <w:t xml:space="preserve">Autor: </w:t>
          </w:r>
          <w:r w:rsidR="00705BA7">
            <w:t>Redaktion</w:t>
          </w:r>
        </w:p>
        <w:p w14:paraId="20C545C7" w14:textId="58B40ADF" w:rsidR="000733C3" w:rsidRPr="00913892" w:rsidRDefault="000733C3" w:rsidP="00DB3B38">
          <w:pPr>
            <w:pStyle w:val="ekvquelle"/>
          </w:pPr>
          <w:r>
            <w:t>Abbildung</w:t>
          </w:r>
          <w:r w:rsidR="00164108">
            <w:t>en</w:t>
          </w:r>
          <w:r>
            <w:t xml:space="preserve">: </w:t>
          </w:r>
          <w:r w:rsidRPr="000733C3">
            <w:t>Liliane Oser, Hamburg</w:t>
          </w:r>
        </w:p>
      </w:tc>
      <w:tc>
        <w:tcPr>
          <w:tcW w:w="813" w:type="dxa"/>
        </w:tcPr>
        <w:p w14:paraId="4B12A169" w14:textId="77777777" w:rsidR="002659C5" w:rsidRPr="00913892" w:rsidRDefault="002659C5" w:rsidP="00913892">
          <w:pPr>
            <w:pStyle w:val="ekvpagina"/>
          </w:pPr>
        </w:p>
      </w:tc>
    </w:tr>
  </w:tbl>
  <w:p w14:paraId="05389353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A221" w14:textId="77777777" w:rsidR="00A55D44" w:rsidRDefault="00A55D44" w:rsidP="003C599D">
      <w:pPr>
        <w:spacing w:line="240" w:lineRule="auto"/>
      </w:pPr>
      <w:r>
        <w:separator/>
      </w:r>
    </w:p>
  </w:footnote>
  <w:footnote w:type="continuationSeparator" w:id="0">
    <w:p w14:paraId="402DA0A2" w14:textId="77777777" w:rsidR="00A55D44" w:rsidRDefault="00A55D4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66E48E66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45D33293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24805B2" w14:textId="1A7B4611" w:rsidR="00901B13" w:rsidRPr="007C1230" w:rsidRDefault="00901B13" w:rsidP="00901B13">
          <w:pPr>
            <w:pStyle w:val="ekvkolumnentitel"/>
          </w:pP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00F64C4" w14:textId="28CB4DFA" w:rsidR="00901B13" w:rsidRPr="007C1230" w:rsidRDefault="00901B13" w:rsidP="00901B13">
          <w:pPr>
            <w:pStyle w:val="ekvkolumnentitel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9998AA5" w14:textId="5E48C570" w:rsidR="00901B13" w:rsidRPr="007C1230" w:rsidRDefault="00901B13" w:rsidP="00901B13">
          <w:pPr>
            <w:pStyle w:val="ekvkolumnentitel"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268B4CE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35ED2D03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59D60994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937D5BD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1E0FA913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033A5E24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4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33C3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D7DF9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08"/>
    <w:rsid w:val="001641FA"/>
    <w:rsid w:val="0016475A"/>
    <w:rsid w:val="00165934"/>
    <w:rsid w:val="00165ECC"/>
    <w:rsid w:val="00166019"/>
    <w:rsid w:val="00182050"/>
    <w:rsid w:val="00182B7D"/>
    <w:rsid w:val="001845AC"/>
    <w:rsid w:val="00186866"/>
    <w:rsid w:val="00190B65"/>
    <w:rsid w:val="00190B86"/>
    <w:rsid w:val="00193A18"/>
    <w:rsid w:val="00197461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4F13"/>
    <w:rsid w:val="0026581E"/>
    <w:rsid w:val="002659C5"/>
    <w:rsid w:val="00273F1A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18E4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3F7CF7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20B0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1F02"/>
    <w:rsid w:val="00644BA9"/>
    <w:rsid w:val="0064692C"/>
    <w:rsid w:val="00653F68"/>
    <w:rsid w:val="0066107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5BA7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1C05"/>
    <w:rsid w:val="007636A0"/>
    <w:rsid w:val="007642BF"/>
    <w:rsid w:val="00764797"/>
    <w:rsid w:val="007661BA"/>
    <w:rsid w:val="00766405"/>
    <w:rsid w:val="0076691A"/>
    <w:rsid w:val="00770823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5E1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1434"/>
    <w:rsid w:val="008B446A"/>
    <w:rsid w:val="008B5E47"/>
    <w:rsid w:val="008B7763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1D2"/>
    <w:rsid w:val="00913447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3CD6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0937"/>
    <w:rsid w:val="00A024FF"/>
    <w:rsid w:val="00A05E18"/>
    <w:rsid w:val="00A06EFE"/>
    <w:rsid w:val="00A11C7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5162"/>
    <w:rsid w:val="00A55D44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55A9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4297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6FA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2CF1"/>
    <w:rsid w:val="00D559DE"/>
    <w:rsid w:val="00D562F9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B3B38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4DFC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06BC7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37B8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277C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0C2A501"/>
  <w15:chartTrackingRefBased/>
  <w15:docId w15:val="{99FF047D-E7C7-4694-BE44-68B299D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28</cp:revision>
  <cp:lastPrinted>2016-12-23T16:36:00Z</cp:lastPrinted>
  <dcterms:created xsi:type="dcterms:W3CDTF">2021-09-24T10:49:00Z</dcterms:created>
  <dcterms:modified xsi:type="dcterms:W3CDTF">2021-11-05T13:30:00Z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