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554"/>
        <w:gridCol w:w="4252"/>
      </w:tblGrid>
      <w:tr w:rsidR="0073771E" w:rsidRPr="0064229B" w:rsidTr="00B32FCC">
        <w:trPr>
          <w:cantSplit/>
          <w:tblHeader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808080"/>
            <w:noWrap/>
            <w:tcMar>
              <w:top w:w="113" w:type="dxa"/>
              <w:bottom w:w="113" w:type="dxa"/>
            </w:tcMar>
          </w:tcPr>
          <w:p w:rsidR="0073771E" w:rsidRPr="00E578E3" w:rsidRDefault="00110118" w:rsidP="002122CB">
            <w:pPr>
              <w:pStyle w:val="Tabellenueberschrift"/>
            </w:pPr>
            <w:bookmarkStart w:id="0" w:name="_GoBack"/>
            <w:bookmarkEnd w:id="0"/>
            <w:r>
              <w:t>Vauxhall</w:t>
            </w:r>
          </w:p>
        </w:tc>
      </w:tr>
      <w:tr w:rsidR="0073771E" w:rsidRPr="00F75E51" w:rsidTr="00B32FCC">
        <w:tblPrEx>
          <w:tblCellMar>
            <w:top w:w="113" w:type="dxa"/>
            <w:bottom w:w="113" w:type="dxa"/>
          </w:tblCellMar>
        </w:tblPrEx>
        <w:trPr>
          <w:cantSplit/>
          <w:tblHeader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B32FCC">
            <w:pPr>
              <w:pStyle w:val="Tabellenkopf"/>
              <w:tabs>
                <w:tab w:val="right" w:pos="2050"/>
              </w:tabs>
              <w:spacing w:line="240" w:lineRule="auto"/>
            </w:pPr>
            <w:r w:rsidRPr="006E18CE">
              <w:t>Word/phrase</w:t>
            </w:r>
            <w:r w:rsidR="00DA3A05">
              <w:tab/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B32FCC">
            <w:pPr>
              <w:pStyle w:val="Tabellenkopf"/>
              <w:spacing w:line="240" w:lineRule="auto"/>
            </w:pPr>
            <w:r w:rsidRPr="006E18CE">
              <w:t>Translation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73771E" w:rsidRPr="006E18CE" w:rsidRDefault="0073771E" w:rsidP="00B32FCC">
            <w:pPr>
              <w:pStyle w:val="Tabellenkopf"/>
              <w:spacing w:line="240" w:lineRule="auto"/>
            </w:pPr>
            <w:r w:rsidRPr="006E18CE">
              <w:t>Usage/memory aid</w:t>
            </w:r>
          </w:p>
        </w:tc>
      </w:tr>
      <w:tr w:rsidR="00110118" w:rsidRPr="00EE7A02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smooth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ebnen; glätten; glatt streichen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Erlaeuterung"/>
              <w:spacing w:line="240" w:lineRule="auto"/>
            </w:pPr>
            <w:r>
              <w:t xml:space="preserve">to smooth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rPr>
                <w:lang w:val="en-GB"/>
              </w:rPr>
              <w:t>smooth</w:t>
            </w:r>
            <w:r>
              <w:t xml:space="preserve"> </w:t>
            </w:r>
            <w:r>
              <w:rPr>
                <w:rStyle w:val="kursivErlaeuterung"/>
                <w:rFonts w:eastAsiaTheme="minorEastAsia"/>
              </w:rPr>
              <w:t>(adj)</w:t>
            </w:r>
          </w:p>
        </w:tc>
      </w:tr>
      <w:tr w:rsidR="00110118" w:rsidRPr="00B32FCC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chest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Brust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4D20F7" w:rsidRDefault="00110118" w:rsidP="00B32FCC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He felt his heart beating in his chest.</w:t>
            </w:r>
          </w:p>
        </w:tc>
      </w:tr>
      <w:tr w:rsidR="00110118" w:rsidRPr="00B32FCC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blush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erröten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4D20F7" w:rsidRDefault="00110118" w:rsidP="00B32FCC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 xml:space="preserve">She </w:t>
            </w:r>
            <w:r>
              <w:rPr>
                <w:lang w:val="en-GB"/>
              </w:rPr>
              <w:t>blushed</w:t>
            </w:r>
            <w:r w:rsidRPr="004D20F7">
              <w:rPr>
                <w:lang w:val="en-GB"/>
              </w:rPr>
              <w:t xml:space="preserve"> with shame and embarrassment.</w:t>
            </w:r>
          </w:p>
        </w:tc>
      </w:tr>
      <w:tr w:rsidR="00110118" w:rsidRPr="00B32FCC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lug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schleppen; mitschleppen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110118" w:rsidRDefault="00110118" w:rsidP="00B32FCC">
            <w:pPr>
              <w:pStyle w:val="Erlaeuterung"/>
              <w:spacing w:line="240" w:lineRule="auto"/>
              <w:rPr>
                <w:lang w:val="en-GB"/>
              </w:rPr>
            </w:pPr>
            <w:r w:rsidRPr="00110118">
              <w:rPr>
                <w:lang w:val="en-GB"/>
              </w:rPr>
              <w:t>to carry or drag something heavy with great effort</w:t>
            </w:r>
          </w:p>
        </w:tc>
      </w:tr>
      <w:tr w:rsidR="00110118" w:rsidRPr="00B32FCC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register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Namensliste; Klassenbuch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D64A2E" w:rsidRDefault="00110118" w:rsidP="00B32FCC">
            <w:pPr>
              <w:pStyle w:val="Erlaeuterung"/>
              <w:spacing w:line="240" w:lineRule="auto"/>
              <w:rPr>
                <w:lang w:val="en-US"/>
              </w:rPr>
            </w:pPr>
            <w:r w:rsidRPr="00D64A2E">
              <w:rPr>
                <w:lang w:val="en-US"/>
              </w:rPr>
              <w:t>the list of students in a tutor group</w:t>
            </w:r>
          </w:p>
        </w:tc>
      </w:tr>
      <w:tr w:rsidR="00110118" w:rsidRPr="00B32FCC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go round sb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jmdn. ignorieren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4D20F7" w:rsidRDefault="00110118" w:rsidP="00B32FCC">
            <w:pPr>
              <w:pStyle w:val="Erlaeuterung"/>
              <w:spacing w:line="240" w:lineRule="auto"/>
              <w:rPr>
                <w:lang w:val="en-GB"/>
              </w:rPr>
            </w:pPr>
            <w:r w:rsidRPr="004D20F7">
              <w:rPr>
                <w:lang w:val="en-GB"/>
              </w:rPr>
              <w:t>to go round sb = to ignore sb</w:t>
            </w:r>
          </w:p>
        </w:tc>
      </w:tr>
      <w:tr w:rsidR="00110118" w:rsidRPr="00EE7A02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backward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rückständig; unterentwickelt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Erlaeuterung"/>
              <w:spacing w:line="240" w:lineRule="auto"/>
            </w:pPr>
            <w:r>
              <w:t xml:space="preserve">backward </w:t>
            </w:r>
            <w:r>
              <w:rPr>
                <w:rStyle w:val="symbol"/>
              </w:rPr>
              <w:t></w:t>
            </w:r>
            <w:r>
              <w:rPr>
                <w:rStyle w:val="symbol"/>
              </w:rPr>
              <w:t></w:t>
            </w:r>
            <w:r>
              <w:t>advanced</w:t>
            </w:r>
          </w:p>
        </w:tc>
      </w:tr>
      <w:tr w:rsidR="00110118" w:rsidRPr="00B32FCC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tease sb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D64A2E" w:rsidRDefault="00110118" w:rsidP="00B32FCC">
            <w:pPr>
              <w:pStyle w:val="deutsch"/>
              <w:rPr>
                <w:lang w:val="en-US"/>
              </w:rPr>
            </w:pPr>
            <w:r w:rsidRPr="00D64A2E">
              <w:rPr>
                <w:lang w:val="en-US"/>
              </w:rPr>
              <w:t xml:space="preserve">jmdn. ärgern; </w:t>
            </w:r>
            <w:r w:rsidR="00D64A2E" w:rsidRPr="00D64A2E">
              <w:rPr>
                <w:lang w:val="en-US"/>
              </w:rPr>
              <w:br/>
            </w:r>
            <w:r w:rsidRPr="00D64A2E">
              <w:rPr>
                <w:lang w:val="en-US"/>
              </w:rPr>
              <w:t>jmdn. hänseln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4D20F7" w:rsidRDefault="00110118" w:rsidP="00B32FCC">
            <w:pPr>
              <w:pStyle w:val="InhaltListe"/>
            </w:pPr>
            <w:r w:rsidRPr="004D20F7">
              <w:t>I used to be teased about my name.</w:t>
            </w:r>
          </w:p>
          <w:p w:rsidR="00110118" w:rsidRPr="004D20F7" w:rsidRDefault="00110118" w:rsidP="00B32FCC">
            <w:pPr>
              <w:pStyle w:val="InhaltListe"/>
            </w:pPr>
            <w:r w:rsidRPr="004D20F7">
              <w:t>If you tease a person, you try to make them feel embarrassed or annoyed, just for fun.</w:t>
            </w:r>
          </w:p>
        </w:tc>
      </w:tr>
      <w:tr w:rsidR="00110118" w:rsidRPr="00EE7A02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D64A2E" w:rsidRDefault="00110118" w:rsidP="00B32FCC">
            <w:pPr>
              <w:pStyle w:val="Liste"/>
              <w:spacing w:line="240" w:lineRule="auto"/>
              <w:rPr>
                <w:lang w:val="en-US"/>
              </w:rPr>
            </w:pPr>
            <w:r w:rsidRPr="00D64A2E">
              <w:rPr>
                <w:lang w:val="en-US"/>
              </w:rPr>
              <w:t xml:space="preserve">tail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Schwanz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KeinAbsatzformat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  <w:tr w:rsidR="00110118" w:rsidRPr="00EE7A02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smirk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grinsen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4D20F7" w:rsidRDefault="00110118" w:rsidP="00B32FCC">
            <w:pPr>
              <w:pStyle w:val="InhaltListe"/>
            </w:pPr>
            <w:r w:rsidRPr="004D20F7">
              <w:t>to smile with a secret</w:t>
            </w:r>
          </w:p>
          <w:p w:rsidR="00110118" w:rsidRPr="004D20F7" w:rsidRDefault="00110118" w:rsidP="00B32FCC">
            <w:pPr>
              <w:pStyle w:val="InhaltListe"/>
            </w:pPr>
            <w:r w:rsidRPr="004D20F7">
              <w:t xml:space="preserve">to smirk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smirk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</w:tc>
      </w:tr>
      <w:tr w:rsidR="00110118" w:rsidRPr="00B32FCC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purse one’s lips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den Mund verziehen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D64A2E" w:rsidRDefault="00110118" w:rsidP="00B32FCC">
            <w:pPr>
              <w:pStyle w:val="Erlaeuterung"/>
              <w:spacing w:line="240" w:lineRule="auto"/>
              <w:rPr>
                <w:lang w:val="en-US"/>
              </w:rPr>
            </w:pPr>
            <w:r w:rsidRPr="00D64A2E">
              <w:rPr>
                <w:lang w:val="en-US"/>
              </w:rPr>
              <w:t>to press the lips together in a show of disappointment</w:t>
            </w:r>
          </w:p>
        </w:tc>
      </w:tr>
      <w:tr w:rsidR="00110118" w:rsidRPr="00B32FCC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arch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sich wölben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4D20F7" w:rsidRDefault="00110118" w:rsidP="00B32FCC">
            <w:pPr>
              <w:pStyle w:val="InhaltListe"/>
            </w:pPr>
            <w:r w:rsidRPr="004D20F7">
              <w:t xml:space="preserve">to arch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>arch</w:t>
            </w:r>
            <w:r w:rsidRPr="004D20F7">
              <w:t xml:space="preserve"> </w:t>
            </w:r>
            <w:r w:rsidRPr="004D20F7">
              <w:rPr>
                <w:rStyle w:val="kursivErlaeuterung"/>
              </w:rPr>
              <w:t>(n)</w:t>
            </w:r>
          </w:p>
          <w:p w:rsidR="00110118" w:rsidRPr="004D20F7" w:rsidRDefault="00110118" w:rsidP="00B32FCC">
            <w:pPr>
              <w:pStyle w:val="InhaltListe"/>
            </w:pPr>
            <w:r w:rsidRPr="004D20F7">
              <w:rPr>
                <w:rStyle w:val="kursivErlaeuterung"/>
              </w:rPr>
              <w:t>Fr.</w:t>
            </w:r>
            <w:r w:rsidRPr="004D20F7">
              <w:t xml:space="preserve"> arc </w:t>
            </w:r>
            <w:r w:rsidRPr="004D20F7">
              <w:rPr>
                <w:rStyle w:val="kursivErlaeuterung"/>
              </w:rPr>
              <w:t>(m)</w:t>
            </w:r>
            <w:r w:rsidRPr="004D20F7">
              <w:t xml:space="preserve">; </w:t>
            </w:r>
            <w:r w:rsidRPr="004D20F7">
              <w:rPr>
                <w:rStyle w:val="kursivErlaeuterung"/>
              </w:rPr>
              <w:t>Lat.</w:t>
            </w:r>
            <w:r w:rsidRPr="004D20F7">
              <w:t xml:space="preserve"> arcus </w:t>
            </w:r>
            <w:r w:rsidRPr="004D20F7">
              <w:rPr>
                <w:rStyle w:val="kursivErlaeuterung"/>
              </w:rPr>
              <w:t>(m)</w:t>
            </w:r>
          </w:p>
        </w:tc>
      </w:tr>
      <w:tr w:rsidR="00110118" w:rsidRPr="00EE7A02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slap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schlagen; einen Klaps geben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4D20F7" w:rsidRDefault="00110118" w:rsidP="00B32FCC">
            <w:pPr>
              <w:pStyle w:val="InhaltListe"/>
            </w:pPr>
            <w:r w:rsidRPr="004D20F7">
              <w:t>to hit sb or sth with an open hand</w:t>
            </w:r>
          </w:p>
          <w:p w:rsidR="00110118" w:rsidRDefault="00110118" w:rsidP="00B32FCC">
            <w:pPr>
              <w:pStyle w:val="InhaltListe"/>
            </w:pPr>
            <w:r>
              <w:t xml:space="preserve">to slap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slap </w:t>
            </w:r>
            <w:r>
              <w:rPr>
                <w:rStyle w:val="kursivErlaeuterung"/>
              </w:rPr>
              <w:t>(n)</w:t>
            </w:r>
          </w:p>
        </w:tc>
      </w:tr>
      <w:tr w:rsidR="00110118" w:rsidRPr="00EE7A02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insist (on)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insistieren (auf); bestehen auf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4D20F7" w:rsidRDefault="00110118" w:rsidP="00B32FCC">
            <w:pPr>
              <w:pStyle w:val="InhaltListe"/>
            </w:pPr>
            <w:r w:rsidRPr="004D20F7">
              <w:t>Please go first, I insist!</w:t>
            </w:r>
          </w:p>
          <w:p w:rsidR="00110118" w:rsidRDefault="00110118" w:rsidP="00B32FCC">
            <w:pPr>
              <w:pStyle w:val="InhaltListe"/>
            </w:pPr>
            <w:r>
              <w:rPr>
                <w:rStyle w:val="kursivErlaeuterung"/>
              </w:rPr>
              <w:t>Fr.</w:t>
            </w:r>
            <w:r>
              <w:t xml:space="preserve"> insister</w:t>
            </w:r>
          </w:p>
        </w:tc>
      </w:tr>
      <w:tr w:rsidR="00110118" w:rsidRPr="00EE7A02" w:rsidTr="00B32FCC">
        <w:trPr>
          <w:cantSplit/>
        </w:trPr>
        <w:tc>
          <w:tcPr>
            <w:tcW w:w="2266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to affect </w:t>
            </w:r>
          </w:p>
        </w:tc>
        <w:tc>
          <w:tcPr>
            <w:tcW w:w="2554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beeinflussen; beeinträchtigen; betreffen</w:t>
            </w:r>
          </w:p>
        </w:tc>
        <w:tc>
          <w:tcPr>
            <w:tcW w:w="4252" w:type="dxa"/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4D20F7" w:rsidRDefault="00110118" w:rsidP="00B32FCC">
            <w:pPr>
              <w:pStyle w:val="InhaltListe"/>
            </w:pPr>
            <w:r w:rsidRPr="004D20F7">
              <w:t>Notice the difference:</w:t>
            </w:r>
            <w:r w:rsidRPr="004D20F7">
              <w:br/>
              <w:t>Technology affects our lives.</w:t>
            </w:r>
            <w:r w:rsidRPr="004D20F7">
              <w:br/>
              <w:t>Developments in technology have had a huge effect on our lives.</w:t>
            </w:r>
          </w:p>
          <w:p w:rsidR="00110118" w:rsidRPr="004D20F7" w:rsidRDefault="00110118" w:rsidP="00B32FCC">
            <w:pPr>
              <w:pStyle w:val="InhaltListe"/>
            </w:pPr>
            <w:r w:rsidRPr="004D20F7">
              <w:t>to affect = to influence (negatively)</w:t>
            </w:r>
          </w:p>
          <w:p w:rsidR="00110118" w:rsidRDefault="00110118" w:rsidP="00B32FCC">
            <w:pPr>
              <w:pStyle w:val="InhaltListe"/>
            </w:pPr>
            <w:r>
              <w:t xml:space="preserve">to affect </w:t>
            </w:r>
            <w:r>
              <w:rPr>
                <w:rStyle w:val="symbol"/>
              </w:rPr>
              <w:t></w:t>
            </w:r>
            <w:r>
              <w:rPr>
                <w:rStyle w:val="symbol"/>
              </w:rPr>
              <w:t></w:t>
            </w:r>
            <w:r>
              <w:t xml:space="preserve">effect </w:t>
            </w:r>
            <w:r>
              <w:rPr>
                <w:rStyle w:val="kursivErlaeuterung"/>
              </w:rPr>
              <w:t>(n)</w:t>
            </w:r>
          </w:p>
        </w:tc>
      </w:tr>
      <w:tr w:rsidR="00110118" w:rsidRPr="00B32FCC" w:rsidTr="00B32FCC">
        <w:trPr>
          <w:cantSplit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Liste"/>
              <w:spacing w:line="240" w:lineRule="auto"/>
            </w:pPr>
            <w:r>
              <w:t xml:space="preserve">sense of belonging 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Default="00110118" w:rsidP="00B32FCC">
            <w:pPr>
              <w:pStyle w:val="deutsch"/>
            </w:pPr>
            <w:r>
              <w:t>Zugehörigkeitsgefühl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</w:tcPr>
          <w:p w:rsidR="00110118" w:rsidRPr="00D64A2E" w:rsidRDefault="00110118" w:rsidP="00B32FCC">
            <w:pPr>
              <w:pStyle w:val="Erlaeuterung"/>
              <w:spacing w:line="240" w:lineRule="auto"/>
              <w:rPr>
                <w:lang w:val="en-US"/>
              </w:rPr>
            </w:pPr>
            <w:r w:rsidRPr="00D64A2E">
              <w:rPr>
                <w:lang w:val="en-US"/>
              </w:rPr>
              <w:t>If you feel attached to a group of people, you have a sense of belonging to this group.</w:t>
            </w:r>
          </w:p>
        </w:tc>
      </w:tr>
    </w:tbl>
    <w:p w:rsidR="00206114" w:rsidRPr="009D6897" w:rsidRDefault="00206114" w:rsidP="00B32FCC">
      <w:pPr>
        <w:rPr>
          <w:lang w:val="en-US"/>
        </w:rPr>
      </w:pPr>
    </w:p>
    <w:sectPr w:rsidR="00206114" w:rsidRPr="009D689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C96" w:rsidRDefault="006D1C96" w:rsidP="009203C4">
      <w:r>
        <w:separator/>
      </w:r>
    </w:p>
  </w:endnote>
  <w:endnote w:type="continuationSeparator" w:id="0">
    <w:p w:rsidR="006D1C96" w:rsidRDefault="006D1C96" w:rsidP="0092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eic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3799"/>
      <w:gridCol w:w="907"/>
      <w:gridCol w:w="3572"/>
      <w:gridCol w:w="284"/>
    </w:tblGrid>
    <w:tr w:rsidR="00482F14" w:rsidRPr="00F75E51" w:rsidTr="00482F14">
      <w:tc>
        <w:tcPr>
          <w:tcW w:w="1077" w:type="dxa"/>
          <w:vAlign w:val="center"/>
          <w:hideMark/>
        </w:tcPr>
        <w:p w:rsidR="00482F14" w:rsidRDefault="00C87E8E">
          <w:pPr>
            <w:pStyle w:val="aufgfusszeile"/>
            <w:spacing w:line="240" w:lineRule="auto"/>
          </w:pPr>
          <w:r>
            <w:drawing>
              <wp:inline distT="0" distB="0" distL="0" distR="0" wp14:anchorId="1FC9E6BB" wp14:editId="1FA55EA4">
                <wp:extent cx="466725" cy="238125"/>
                <wp:effectExtent l="0" t="0" r="9525" b="9525"/>
                <wp:docPr id="1" name="Grafik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9" w:type="dxa"/>
          <w:vAlign w:val="center"/>
          <w:hideMark/>
        </w:tcPr>
        <w:p w:rsidR="00482F14" w:rsidRDefault="00482F14" w:rsidP="00E6364B">
          <w:pPr>
            <w:pStyle w:val="aufgfusszeile"/>
          </w:pPr>
          <w:r>
            <w:t>© Ernst Klett Verlag GmbH, Stuttgart 201</w:t>
          </w:r>
          <w:r w:rsidR="00767624">
            <w:t>8</w:t>
          </w:r>
          <w:r>
            <w:t xml:space="preserve"> | www.klett.de</w:t>
          </w:r>
          <w:r>
            <w:br/>
            <w:t>Von dieser Druckvorlage ist die Vervielfältigung für den eigenen Unterrichtsgebrauch gestattet. Die Kopiergebühren sind abgegolten. Alle Rechte vorbehalten.</w:t>
          </w:r>
        </w:p>
      </w:tc>
      <w:tc>
        <w:tcPr>
          <w:tcW w:w="907" w:type="dxa"/>
          <w:vAlign w:val="center"/>
        </w:tcPr>
        <w:p w:rsidR="00482F14" w:rsidRDefault="00482F14">
          <w:pPr>
            <w:pStyle w:val="aufgfusszeile"/>
          </w:pPr>
        </w:p>
      </w:tc>
      <w:tc>
        <w:tcPr>
          <w:tcW w:w="3572" w:type="dxa"/>
          <w:vAlign w:val="center"/>
        </w:tcPr>
        <w:p w:rsidR="00482F14" w:rsidRDefault="00482F14">
          <w:pPr>
            <w:pStyle w:val="aufgfusszeile"/>
            <w:rPr>
              <w:lang w:val="en-GB"/>
            </w:rPr>
          </w:pPr>
          <w:r>
            <w:rPr>
              <w:lang w:val="en-GB"/>
            </w:rPr>
            <w:t xml:space="preserve">Green Line </w:t>
          </w:r>
        </w:p>
        <w:p w:rsidR="00561764" w:rsidRPr="007A54F3" w:rsidRDefault="00561764" w:rsidP="00561764">
          <w:pPr>
            <w:pStyle w:val="aufgfusszeile"/>
          </w:pPr>
          <w:r>
            <w:rPr>
              <w:lang w:val="en-GB"/>
            </w:rPr>
            <w:t>Transition</w:t>
          </w:r>
        </w:p>
        <w:p w:rsidR="00482F14" w:rsidRDefault="00482F14">
          <w:pPr>
            <w:pStyle w:val="aufgfusszeile"/>
            <w:rPr>
              <w:lang w:val="en-GB"/>
            </w:rPr>
          </w:pPr>
        </w:p>
      </w:tc>
      <w:tc>
        <w:tcPr>
          <w:tcW w:w="284" w:type="dxa"/>
          <w:vAlign w:val="bottom"/>
          <w:hideMark/>
        </w:tcPr>
        <w:p w:rsidR="00482F14" w:rsidRDefault="00482F14">
          <w:pPr>
            <w:pStyle w:val="aufgfusszeile"/>
            <w:spacing w:line="240" w:lineRule="auto"/>
            <w:jc w:val="right"/>
            <w:rPr>
              <w:rStyle w:val="aufgpagina"/>
              <w:rFonts w:cs="Times New Roman"/>
            </w:rPr>
          </w:pPr>
          <w:r>
            <w:rPr>
              <w:rStyle w:val="aufgpagina"/>
            </w:rPr>
            <w:fldChar w:fldCharType="begin"/>
          </w:r>
          <w:r>
            <w:rPr>
              <w:rStyle w:val="aufgpagina"/>
            </w:rPr>
            <w:instrText xml:space="preserve"> PAGE  \* MERGEFORMAT </w:instrText>
          </w:r>
          <w:r>
            <w:rPr>
              <w:rStyle w:val="aufgpagina"/>
            </w:rPr>
            <w:fldChar w:fldCharType="separate"/>
          </w:r>
          <w:r w:rsidR="00CE1A9F">
            <w:rPr>
              <w:rStyle w:val="aufgpagina"/>
            </w:rPr>
            <w:t>1</w:t>
          </w:r>
          <w:r>
            <w:rPr>
              <w:rStyle w:val="aufgpagina"/>
            </w:rPr>
            <w:fldChar w:fldCharType="end"/>
          </w:r>
        </w:p>
      </w:tc>
    </w:tr>
  </w:tbl>
  <w:p w:rsidR="00482F14" w:rsidRPr="007A54F3" w:rsidRDefault="00482F14">
    <w:pPr>
      <w:pStyle w:val="Fuzeile"/>
      <w:rPr>
        <w:rStyle w:val="aufg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C96" w:rsidRDefault="006D1C96" w:rsidP="009203C4">
      <w:r>
        <w:separator/>
      </w:r>
    </w:p>
  </w:footnote>
  <w:footnote w:type="continuationSeparator" w:id="0">
    <w:p w:rsidR="006D1C96" w:rsidRDefault="006D1C96" w:rsidP="0092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C4" w:rsidRPr="004A6D79" w:rsidRDefault="009203C4" w:rsidP="00F823D9">
    <w:pPr>
      <w:pStyle w:val="Kopfzeile"/>
      <w:rPr>
        <w:rFonts w:eastAsia="Calibri" w:cs="Arial"/>
        <w:bCs/>
        <w:color w:val="000000"/>
        <w:szCs w:val="20"/>
        <w:lang w:val="en-GB"/>
      </w:rPr>
    </w:pPr>
    <w:r>
      <w:rPr>
        <w:lang w:val="en-GB"/>
      </w:rPr>
      <w:t xml:space="preserve">Green Line </w:t>
    </w:r>
    <w:r w:rsidR="00B32FCC">
      <w:rPr>
        <w:lang w:val="en-GB"/>
      </w:rPr>
      <w:t>Transition</w:t>
    </w:r>
    <w:r w:rsidRPr="00431EC5">
      <w:rPr>
        <w:lang w:val="en-GB"/>
      </w:rPr>
      <w:t xml:space="preserve"> </w:t>
    </w:r>
    <w:r>
      <w:rPr>
        <w:rFonts w:cs="Arial"/>
        <w:lang w:val="en-GB"/>
      </w:rPr>
      <w:t>•</w:t>
    </w:r>
    <w:r>
      <w:rPr>
        <w:lang w:val="en-GB"/>
      </w:rPr>
      <w:t xml:space="preserve"> </w:t>
    </w:r>
    <w:r w:rsidR="004A6D79" w:rsidRPr="004A6D79">
      <w:rPr>
        <w:rFonts w:eastAsia="Calibri" w:cs="Arial"/>
        <w:bCs/>
        <w:color w:val="000000"/>
        <w:szCs w:val="20"/>
        <w:lang w:val="en-GB"/>
      </w:rPr>
      <w:t>Bridging the gap</w:t>
    </w:r>
    <w:r w:rsidR="004A6D79">
      <w:rPr>
        <w:rFonts w:eastAsia="Calibri" w:cs="Arial"/>
        <w:bCs/>
        <w:color w:val="000000"/>
        <w:szCs w:val="20"/>
        <w:lang w:val="en-GB"/>
      </w:rPr>
      <w:t xml:space="preserve"> </w:t>
    </w:r>
    <w:r>
      <w:rPr>
        <w:rFonts w:cs="Arial"/>
        <w:lang w:val="en-GB"/>
      </w:rPr>
      <w:t>•</w:t>
    </w:r>
    <w:r w:rsidRPr="00431EC5">
      <w:rPr>
        <w:lang w:val="en-GB"/>
      </w:rPr>
      <w:t xml:space="preserve"> Vocabulary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949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0C9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F48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AE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70D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B21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655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DE4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3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986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0FF5"/>
    <w:multiLevelType w:val="hybridMultilevel"/>
    <w:tmpl w:val="8C202B18"/>
    <w:lvl w:ilvl="0" w:tplc="0CC079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C644E"/>
    <w:multiLevelType w:val="hybridMultilevel"/>
    <w:tmpl w:val="83C45CF0"/>
    <w:lvl w:ilvl="0" w:tplc="6334400A">
      <w:start w:val="1"/>
      <w:numFmt w:val="bullet"/>
      <w:pStyle w:val="Inhalt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1123"/>
    <w:multiLevelType w:val="hybridMultilevel"/>
    <w:tmpl w:val="60DC3910"/>
    <w:lvl w:ilvl="0" w:tplc="04070005">
      <w:start w:val="2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21A7"/>
    <w:multiLevelType w:val="hybridMultilevel"/>
    <w:tmpl w:val="58F88B42"/>
    <w:lvl w:ilvl="0" w:tplc="2688739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5DB41A45"/>
    <w:multiLevelType w:val="hybridMultilevel"/>
    <w:tmpl w:val="DF14C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C4"/>
    <w:rsid w:val="00015CD0"/>
    <w:rsid w:val="00042A1A"/>
    <w:rsid w:val="0005272E"/>
    <w:rsid w:val="000665D2"/>
    <w:rsid w:val="0007140C"/>
    <w:rsid w:val="00086DB4"/>
    <w:rsid w:val="00097C15"/>
    <w:rsid w:val="000A679B"/>
    <w:rsid w:val="000B7B15"/>
    <w:rsid w:val="000E3862"/>
    <w:rsid w:val="000F2C89"/>
    <w:rsid w:val="000F3255"/>
    <w:rsid w:val="001003E8"/>
    <w:rsid w:val="00102402"/>
    <w:rsid w:val="00104133"/>
    <w:rsid w:val="00110118"/>
    <w:rsid w:val="001155D5"/>
    <w:rsid w:val="00125ECE"/>
    <w:rsid w:val="00166645"/>
    <w:rsid w:val="00166C0B"/>
    <w:rsid w:val="00171912"/>
    <w:rsid w:val="00173841"/>
    <w:rsid w:val="001752D8"/>
    <w:rsid w:val="00176AC3"/>
    <w:rsid w:val="00183E69"/>
    <w:rsid w:val="001A198E"/>
    <w:rsid w:val="001B1F4A"/>
    <w:rsid w:val="001C01B1"/>
    <w:rsid w:val="001C4C8A"/>
    <w:rsid w:val="001F40CC"/>
    <w:rsid w:val="00206114"/>
    <w:rsid w:val="00211EDB"/>
    <w:rsid w:val="002122CB"/>
    <w:rsid w:val="00216D84"/>
    <w:rsid w:val="0025469A"/>
    <w:rsid w:val="002569E8"/>
    <w:rsid w:val="00270C3E"/>
    <w:rsid w:val="00275CDC"/>
    <w:rsid w:val="00295159"/>
    <w:rsid w:val="002A56CF"/>
    <w:rsid w:val="002E5BAD"/>
    <w:rsid w:val="002E5D91"/>
    <w:rsid w:val="002F7BA9"/>
    <w:rsid w:val="00302847"/>
    <w:rsid w:val="003057D1"/>
    <w:rsid w:val="00323672"/>
    <w:rsid w:val="00340654"/>
    <w:rsid w:val="00342450"/>
    <w:rsid w:val="00356B60"/>
    <w:rsid w:val="00360CD7"/>
    <w:rsid w:val="003B79F8"/>
    <w:rsid w:val="003C41D6"/>
    <w:rsid w:val="003C6BA2"/>
    <w:rsid w:val="00401C7A"/>
    <w:rsid w:val="004154F8"/>
    <w:rsid w:val="00426017"/>
    <w:rsid w:val="004322C7"/>
    <w:rsid w:val="004322CD"/>
    <w:rsid w:val="004351F0"/>
    <w:rsid w:val="004358B0"/>
    <w:rsid w:val="00447D00"/>
    <w:rsid w:val="00470C6E"/>
    <w:rsid w:val="004772C8"/>
    <w:rsid w:val="00482F14"/>
    <w:rsid w:val="004A44B9"/>
    <w:rsid w:val="004A6D79"/>
    <w:rsid w:val="004B62B4"/>
    <w:rsid w:val="004E736E"/>
    <w:rsid w:val="0050493F"/>
    <w:rsid w:val="0051281D"/>
    <w:rsid w:val="005232B3"/>
    <w:rsid w:val="00532013"/>
    <w:rsid w:val="005350A8"/>
    <w:rsid w:val="005366A6"/>
    <w:rsid w:val="00541948"/>
    <w:rsid w:val="00561764"/>
    <w:rsid w:val="005641D3"/>
    <w:rsid w:val="00583DAE"/>
    <w:rsid w:val="005865A6"/>
    <w:rsid w:val="00591031"/>
    <w:rsid w:val="005D08B0"/>
    <w:rsid w:val="005E1480"/>
    <w:rsid w:val="005E7F00"/>
    <w:rsid w:val="005F7BC8"/>
    <w:rsid w:val="006124DD"/>
    <w:rsid w:val="006155EF"/>
    <w:rsid w:val="006205A1"/>
    <w:rsid w:val="0062793A"/>
    <w:rsid w:val="00630815"/>
    <w:rsid w:val="00631AD9"/>
    <w:rsid w:val="006378D4"/>
    <w:rsid w:val="0064229B"/>
    <w:rsid w:val="00647AC9"/>
    <w:rsid w:val="00661B14"/>
    <w:rsid w:val="0066522C"/>
    <w:rsid w:val="00677EAA"/>
    <w:rsid w:val="00696F8B"/>
    <w:rsid w:val="006A34D6"/>
    <w:rsid w:val="006A4163"/>
    <w:rsid w:val="006B4673"/>
    <w:rsid w:val="006C1285"/>
    <w:rsid w:val="006C45C4"/>
    <w:rsid w:val="006D1C96"/>
    <w:rsid w:val="006E3FEB"/>
    <w:rsid w:val="00707AEC"/>
    <w:rsid w:val="00711939"/>
    <w:rsid w:val="00732FC9"/>
    <w:rsid w:val="0073771E"/>
    <w:rsid w:val="00737B6E"/>
    <w:rsid w:val="00737D42"/>
    <w:rsid w:val="007445FA"/>
    <w:rsid w:val="007620FB"/>
    <w:rsid w:val="00765B04"/>
    <w:rsid w:val="00767624"/>
    <w:rsid w:val="00767C7D"/>
    <w:rsid w:val="00776509"/>
    <w:rsid w:val="00793546"/>
    <w:rsid w:val="007A4AC4"/>
    <w:rsid w:val="007A54F3"/>
    <w:rsid w:val="007B4508"/>
    <w:rsid w:val="007D382B"/>
    <w:rsid w:val="007D51C4"/>
    <w:rsid w:val="007F0260"/>
    <w:rsid w:val="00810D73"/>
    <w:rsid w:val="00827FCC"/>
    <w:rsid w:val="00831950"/>
    <w:rsid w:val="00852777"/>
    <w:rsid w:val="00862B99"/>
    <w:rsid w:val="0087568C"/>
    <w:rsid w:val="00884783"/>
    <w:rsid w:val="00894AF2"/>
    <w:rsid w:val="00895781"/>
    <w:rsid w:val="008A0A17"/>
    <w:rsid w:val="008B6FA1"/>
    <w:rsid w:val="008D2019"/>
    <w:rsid w:val="008D41B9"/>
    <w:rsid w:val="00902E42"/>
    <w:rsid w:val="009111E1"/>
    <w:rsid w:val="009203C4"/>
    <w:rsid w:val="00931462"/>
    <w:rsid w:val="0093496B"/>
    <w:rsid w:val="00953699"/>
    <w:rsid w:val="009638A5"/>
    <w:rsid w:val="009C2FC6"/>
    <w:rsid w:val="009D41C8"/>
    <w:rsid w:val="009D5AB5"/>
    <w:rsid w:val="009D6897"/>
    <w:rsid w:val="009E45E6"/>
    <w:rsid w:val="009E63ED"/>
    <w:rsid w:val="009E688A"/>
    <w:rsid w:val="009F1CC4"/>
    <w:rsid w:val="009F67C9"/>
    <w:rsid w:val="00A062CC"/>
    <w:rsid w:val="00A108D9"/>
    <w:rsid w:val="00A30350"/>
    <w:rsid w:val="00A3286E"/>
    <w:rsid w:val="00A4241A"/>
    <w:rsid w:val="00A47AF5"/>
    <w:rsid w:val="00A729EA"/>
    <w:rsid w:val="00A74D87"/>
    <w:rsid w:val="00A7539B"/>
    <w:rsid w:val="00A93186"/>
    <w:rsid w:val="00A95AB9"/>
    <w:rsid w:val="00AC1117"/>
    <w:rsid w:val="00AC49FF"/>
    <w:rsid w:val="00AD6142"/>
    <w:rsid w:val="00AD7C5D"/>
    <w:rsid w:val="00AE2998"/>
    <w:rsid w:val="00AE2DE6"/>
    <w:rsid w:val="00AE304D"/>
    <w:rsid w:val="00AE5291"/>
    <w:rsid w:val="00AF38C9"/>
    <w:rsid w:val="00B0243C"/>
    <w:rsid w:val="00B11394"/>
    <w:rsid w:val="00B1678A"/>
    <w:rsid w:val="00B3066F"/>
    <w:rsid w:val="00B32FCC"/>
    <w:rsid w:val="00B705F8"/>
    <w:rsid w:val="00B76AA9"/>
    <w:rsid w:val="00BA2A0F"/>
    <w:rsid w:val="00BB67D5"/>
    <w:rsid w:val="00BB7E8B"/>
    <w:rsid w:val="00BC2B36"/>
    <w:rsid w:val="00BC6252"/>
    <w:rsid w:val="00BC7D2B"/>
    <w:rsid w:val="00BD021B"/>
    <w:rsid w:val="00BF2720"/>
    <w:rsid w:val="00C072EC"/>
    <w:rsid w:val="00C115E0"/>
    <w:rsid w:val="00C1488A"/>
    <w:rsid w:val="00C27067"/>
    <w:rsid w:val="00C65644"/>
    <w:rsid w:val="00C76266"/>
    <w:rsid w:val="00C77839"/>
    <w:rsid w:val="00C83C7E"/>
    <w:rsid w:val="00C87E8E"/>
    <w:rsid w:val="00CA1395"/>
    <w:rsid w:val="00CA5653"/>
    <w:rsid w:val="00CA6812"/>
    <w:rsid w:val="00CB05C3"/>
    <w:rsid w:val="00CB11A0"/>
    <w:rsid w:val="00CB1712"/>
    <w:rsid w:val="00CB3FF2"/>
    <w:rsid w:val="00CB4C74"/>
    <w:rsid w:val="00CC2917"/>
    <w:rsid w:val="00CD3DE1"/>
    <w:rsid w:val="00CD5907"/>
    <w:rsid w:val="00CE1A9F"/>
    <w:rsid w:val="00CF5DC8"/>
    <w:rsid w:val="00D009EA"/>
    <w:rsid w:val="00D070C5"/>
    <w:rsid w:val="00D275DA"/>
    <w:rsid w:val="00D4029F"/>
    <w:rsid w:val="00D461D5"/>
    <w:rsid w:val="00D51D6A"/>
    <w:rsid w:val="00D64A2E"/>
    <w:rsid w:val="00D84DCD"/>
    <w:rsid w:val="00DA3A05"/>
    <w:rsid w:val="00DA4CEE"/>
    <w:rsid w:val="00DB0AC7"/>
    <w:rsid w:val="00DC0064"/>
    <w:rsid w:val="00DC2558"/>
    <w:rsid w:val="00DC2E4D"/>
    <w:rsid w:val="00DD452F"/>
    <w:rsid w:val="00DF34EC"/>
    <w:rsid w:val="00DF41D8"/>
    <w:rsid w:val="00E148A1"/>
    <w:rsid w:val="00E31F1C"/>
    <w:rsid w:val="00E32997"/>
    <w:rsid w:val="00E32E78"/>
    <w:rsid w:val="00E479F9"/>
    <w:rsid w:val="00E51900"/>
    <w:rsid w:val="00E55F7F"/>
    <w:rsid w:val="00E578E3"/>
    <w:rsid w:val="00E6364B"/>
    <w:rsid w:val="00E81219"/>
    <w:rsid w:val="00E97358"/>
    <w:rsid w:val="00EC723A"/>
    <w:rsid w:val="00ED4039"/>
    <w:rsid w:val="00ED67F8"/>
    <w:rsid w:val="00EE7A02"/>
    <w:rsid w:val="00EF3E23"/>
    <w:rsid w:val="00F01927"/>
    <w:rsid w:val="00F178BD"/>
    <w:rsid w:val="00F22CDB"/>
    <w:rsid w:val="00F30157"/>
    <w:rsid w:val="00F3564F"/>
    <w:rsid w:val="00F44110"/>
    <w:rsid w:val="00F6252F"/>
    <w:rsid w:val="00F65E93"/>
    <w:rsid w:val="00F75E51"/>
    <w:rsid w:val="00F823D9"/>
    <w:rsid w:val="00FA6096"/>
    <w:rsid w:val="00FE39CB"/>
    <w:rsid w:val="00FE58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rsid w:val="002A56CF"/>
    <w:rPr>
      <w:rFonts w:ascii="Arial" w:eastAsia="Times New Roman" w:hAnsi="Arial" w:cs="Times New Roman"/>
      <w:b/>
      <w:color w:val="FFFFFF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20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">
    <w:name w:val="Tabellenkopf"/>
    <w:rsid w:val="00A95AB9"/>
    <w:pPr>
      <w:spacing w:line="276" w:lineRule="auto"/>
    </w:pPr>
    <w:rPr>
      <w:rFonts w:ascii="Arial" w:eastAsia="Times New Roman" w:hAnsi="Arial" w:cs="Times New Roman"/>
      <w:b/>
      <w:lang w:val="en-GB"/>
    </w:rPr>
  </w:style>
  <w:style w:type="paragraph" w:customStyle="1" w:styleId="InhaltListe">
    <w:name w:val="Inhalt_Liste"/>
    <w:basedOn w:val="Inhalt"/>
    <w:link w:val="InhaltListeZchn"/>
    <w:uiPriority w:val="99"/>
    <w:rsid w:val="00AE5291"/>
    <w:pPr>
      <w:numPr>
        <w:numId w:val="14"/>
      </w:numPr>
      <w:ind w:left="170" w:hanging="170"/>
    </w:pPr>
  </w:style>
  <w:style w:type="paragraph" w:customStyle="1" w:styleId="deutsch">
    <w:name w:val="deutsch"/>
    <w:basedOn w:val="Standard"/>
    <w:uiPriority w:val="99"/>
    <w:rsid w:val="00696F8B"/>
    <w:rPr>
      <w:b w:val="0"/>
      <w:color w:val="auto"/>
      <w:sz w:val="20"/>
      <w:szCs w:val="20"/>
    </w:rPr>
  </w:style>
  <w:style w:type="paragraph" w:customStyle="1" w:styleId="Inhalt">
    <w:name w:val="Inhalt"/>
    <w:link w:val="InhaltChar"/>
    <w:uiPriority w:val="99"/>
    <w:rsid w:val="009203C4"/>
    <w:pPr>
      <w:widowControl w:val="0"/>
    </w:pPr>
    <w:rPr>
      <w:rFonts w:ascii="Arial" w:eastAsia="Times New Roman" w:hAnsi="Arial" w:cs="Times New Roman"/>
      <w:lang w:val="en-GB"/>
    </w:rPr>
  </w:style>
  <w:style w:type="character" w:customStyle="1" w:styleId="InhaltChar">
    <w:name w:val="Inhalt Char"/>
    <w:link w:val="Inhalt"/>
    <w:uiPriority w:val="99"/>
    <w:rsid w:val="009203C4"/>
    <w:rPr>
      <w:rFonts w:ascii="Arial" w:eastAsia="Times New Roman" w:hAnsi="Arial" w:cs="Times New Roman"/>
      <w:lang w:val="en-GB" w:eastAsia="de-DE" w:bidi="ar-SA"/>
    </w:rPr>
  </w:style>
  <w:style w:type="character" w:customStyle="1" w:styleId="InhaltListeZchn">
    <w:name w:val="Inhalt_Liste Zchn"/>
    <w:link w:val="InhaltListe"/>
    <w:uiPriority w:val="99"/>
    <w:rsid w:val="00AE5291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Kopfzeile">
    <w:name w:val="header"/>
    <w:link w:val="KopfzeileZchn"/>
    <w:uiPriority w:val="99"/>
    <w:unhideWhenUsed/>
    <w:rsid w:val="002A56CF"/>
    <w:pPr>
      <w:tabs>
        <w:tab w:val="center" w:pos="4536"/>
        <w:tab w:val="right" w:pos="9072"/>
      </w:tabs>
      <w:spacing w:after="200" w:line="276" w:lineRule="auto"/>
    </w:pPr>
    <w:rPr>
      <w:rFonts w:ascii="Arial" w:eastAsia="Times New Roman" w:hAnsi="Arial" w:cs="Times New Roman"/>
      <w:b/>
      <w:szCs w:val="24"/>
    </w:rPr>
  </w:style>
  <w:style w:type="character" w:customStyle="1" w:styleId="KopfzeileZchn">
    <w:name w:val="Kopfzeile Zchn"/>
    <w:link w:val="Kopfzeile"/>
    <w:uiPriority w:val="99"/>
    <w:rsid w:val="002A56CF"/>
    <w:rPr>
      <w:rFonts w:ascii="Arial" w:eastAsia="Times New Roman" w:hAnsi="Arial" w:cs="Times New Roman"/>
      <w:b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9203C4"/>
    <w:pPr>
      <w:tabs>
        <w:tab w:val="center" w:pos="4536"/>
        <w:tab w:val="right" w:pos="9072"/>
      </w:tabs>
    </w:pPr>
    <w:rPr>
      <w:b w:val="0"/>
      <w:color w:val="auto"/>
      <w:sz w:val="20"/>
      <w:lang w:val="x-none"/>
    </w:rPr>
  </w:style>
  <w:style w:type="character" w:customStyle="1" w:styleId="FuzeileZchn">
    <w:name w:val="Fußzeile Zchn"/>
    <w:link w:val="Fuzeile"/>
    <w:uiPriority w:val="99"/>
    <w:rsid w:val="009203C4"/>
    <w:rPr>
      <w:rFonts w:ascii="Arial" w:eastAsia="Times New Roman" w:hAnsi="Arial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15E0"/>
    <w:rPr>
      <w:rFonts w:ascii="Tahoma" w:hAnsi="Tahoma"/>
      <w:b w:val="0"/>
      <w:color w:val="auto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C115E0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kursivErlaeuterung">
    <w:name w:val="kursiv_Erlaeuterung"/>
    <w:uiPriority w:val="99"/>
    <w:qFormat/>
    <w:rsid w:val="00A4241A"/>
    <w:rPr>
      <w:rFonts w:ascii="Arial" w:eastAsia="Times New Roman" w:hAnsi="Arial" w:cs="Times New Roman"/>
      <w:i/>
      <w:sz w:val="20"/>
      <w:szCs w:val="20"/>
      <w:lang w:val="en-GB" w:eastAsia="de-DE"/>
    </w:rPr>
  </w:style>
  <w:style w:type="paragraph" w:customStyle="1" w:styleId="aufgfusszeile">
    <w:name w:val="aufg.fusszeile"/>
    <w:rsid w:val="00482F14"/>
    <w:pPr>
      <w:spacing w:line="118" w:lineRule="exact"/>
    </w:pPr>
    <w:rPr>
      <w:rFonts w:ascii="Arial" w:eastAsia="Times New Roman" w:hAnsi="Arial" w:cs="Times New Roman"/>
      <w:noProof/>
      <w:sz w:val="10"/>
    </w:rPr>
  </w:style>
  <w:style w:type="character" w:customStyle="1" w:styleId="aufgpagina">
    <w:name w:val="aufg.pagina"/>
    <w:rsid w:val="00482F14"/>
    <w:rPr>
      <w:rFonts w:ascii="Arial" w:hAnsi="Arial" w:cs="Arial" w:hint="default"/>
      <w:sz w:val="22"/>
    </w:rPr>
  </w:style>
  <w:style w:type="paragraph" w:customStyle="1" w:styleId="Zwischenueberschrift">
    <w:name w:val="Zwischenueberschrift"/>
    <w:basedOn w:val="Tabellenkopf"/>
    <w:uiPriority w:val="99"/>
    <w:qFormat/>
    <w:rsid w:val="0073771E"/>
    <w:pPr>
      <w:keepNext/>
      <w:spacing w:line="240" w:lineRule="auto"/>
    </w:pPr>
  </w:style>
  <w:style w:type="paragraph" w:customStyle="1" w:styleId="Tabellenueberschrift">
    <w:name w:val="Tabellenueberschrift"/>
    <w:uiPriority w:val="99"/>
    <w:rsid w:val="00A95AB9"/>
    <w:pPr>
      <w:spacing w:line="276" w:lineRule="auto"/>
    </w:pPr>
    <w:rPr>
      <w:rFonts w:ascii="Arial" w:eastAsia="Times New Roman" w:hAnsi="Arial" w:cs="Times New Roman"/>
      <w:b/>
      <w:color w:val="FFFFFF"/>
      <w:szCs w:val="24"/>
      <w:lang w:val="en-GB"/>
    </w:rPr>
  </w:style>
  <w:style w:type="character" w:styleId="HTMLDefinition">
    <w:name w:val="HTML Definition"/>
    <w:uiPriority w:val="99"/>
    <w:semiHidden/>
    <w:unhideWhenUsed/>
    <w:rsid w:val="00340654"/>
    <w:rPr>
      <w:i/>
      <w:iCs/>
    </w:rPr>
  </w:style>
  <w:style w:type="paragraph" w:customStyle="1" w:styleId="KeinAbsatzformat">
    <w:name w:val="[Kein Absatzformat]"/>
    <w:rsid w:val="00097C15"/>
    <w:pPr>
      <w:autoSpaceDE w:val="0"/>
      <w:autoSpaceDN w:val="0"/>
      <w:adjustRightInd w:val="0"/>
      <w:spacing w:line="288" w:lineRule="auto"/>
      <w:textAlignment w:val="center"/>
    </w:pPr>
    <w:rPr>
      <w:rFonts w:ascii="Arial Leicht" w:hAnsi="Arial Leicht" w:cs="Times New Roman"/>
      <w:color w:val="000000"/>
      <w:sz w:val="24"/>
      <w:szCs w:val="24"/>
    </w:rPr>
  </w:style>
  <w:style w:type="character" w:customStyle="1" w:styleId="symbol">
    <w:name w:val="symbol"/>
    <w:uiPriority w:val="99"/>
    <w:rsid w:val="00102402"/>
    <w:rPr>
      <w:rFonts w:ascii="Symbol" w:hAnsi="Symbol" w:cs="Symbol"/>
      <w:sz w:val="17"/>
      <w:szCs w:val="17"/>
    </w:rPr>
  </w:style>
  <w:style w:type="paragraph" w:styleId="Liste">
    <w:name w:val="List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  <w:style w:type="paragraph" w:customStyle="1" w:styleId="Erlaeuterung">
    <w:name w:val="Erlaeuterung"/>
    <w:basedOn w:val="KeinAbsatzformat"/>
    <w:uiPriority w:val="99"/>
    <w:rsid w:val="00707AEC"/>
    <w:pPr>
      <w:widowControl w:val="0"/>
    </w:pPr>
    <w:rPr>
      <w:rFonts w:ascii="Arial" w:eastAsiaTheme="minorEastAsia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1204</Characters>
  <Application>Microsoft Office Word</Application>
  <DocSecurity>0</DocSecurity>
  <Lines>74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 GmbH</dc:creator>
  <dc:description/>
  <cp:lastModifiedBy>EKV</cp:lastModifiedBy>
  <cp:revision>8</cp:revision>
  <cp:lastPrinted>2014-10-24T07:34:00Z</cp:lastPrinted>
  <dcterms:created xsi:type="dcterms:W3CDTF">2018-03-05T11:56:00Z</dcterms:created>
  <dcterms:modified xsi:type="dcterms:W3CDTF">2018-03-13T09:58:00Z</dcterms:modified>
  <cp:category/>
</cp:coreProperties>
</file>