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6"/>
        <w:gridCol w:w="2554"/>
        <w:gridCol w:w="4252"/>
      </w:tblGrid>
      <w:tr w:rsidR="0073771E" w:rsidRPr="007E3FF3" w:rsidTr="007E3FF3">
        <w:trPr>
          <w:cantSplit/>
          <w:tblHeader/>
        </w:trPr>
        <w:tc>
          <w:tcPr>
            <w:tcW w:w="9072" w:type="dxa"/>
            <w:gridSpan w:val="3"/>
            <w:shd w:val="clear" w:color="auto" w:fill="808080"/>
            <w:noWrap/>
            <w:tcMar>
              <w:top w:w="113" w:type="dxa"/>
              <w:bottom w:w="113" w:type="dxa"/>
            </w:tcMar>
          </w:tcPr>
          <w:p w:rsidR="0073771E" w:rsidRPr="00E578E3" w:rsidRDefault="00767624" w:rsidP="00767624">
            <w:pPr>
              <w:pStyle w:val="Tabellenueberschrift"/>
              <w:tabs>
                <w:tab w:val="right" w:pos="9390"/>
              </w:tabs>
            </w:pPr>
            <w:bookmarkStart w:id="0" w:name="_GoBack"/>
            <w:bookmarkEnd w:id="0"/>
            <w:r>
              <w:t>Recalling life under apartheid in South Africa</w:t>
            </w:r>
            <w:r w:rsidR="00E578E3" w:rsidRPr="00E578E3">
              <w:tab/>
            </w:r>
          </w:p>
        </w:tc>
      </w:tr>
      <w:tr w:rsidR="0073771E" w:rsidRPr="00F75E51" w:rsidTr="007E3FF3">
        <w:tblPrEx>
          <w:tblCellMar>
            <w:top w:w="113" w:type="dxa"/>
            <w:bottom w:w="113" w:type="dxa"/>
          </w:tblCellMar>
        </w:tblPrEx>
        <w:trPr>
          <w:cantSplit/>
          <w:tblHeader/>
        </w:trPr>
        <w:tc>
          <w:tcPr>
            <w:tcW w:w="2266" w:type="dxa"/>
            <w:tcBorders>
              <w:bottom w:val="single" w:sz="4" w:space="0" w:color="auto"/>
            </w:tcBorders>
            <w:shd w:val="clear" w:color="auto" w:fill="auto"/>
            <w:noWrap/>
            <w:tcMar>
              <w:top w:w="113" w:type="dxa"/>
              <w:bottom w:w="113" w:type="dxa"/>
            </w:tcMar>
          </w:tcPr>
          <w:p w:rsidR="0073771E" w:rsidRPr="006E18CE" w:rsidRDefault="0073771E" w:rsidP="00F75E51">
            <w:pPr>
              <w:pStyle w:val="Tabellenkopf"/>
              <w:spacing w:line="240" w:lineRule="auto"/>
            </w:pPr>
            <w:r w:rsidRPr="006E18CE">
              <w:t>Word/phrase</w:t>
            </w:r>
          </w:p>
        </w:tc>
        <w:tc>
          <w:tcPr>
            <w:tcW w:w="2554" w:type="dxa"/>
            <w:tcBorders>
              <w:bottom w:val="single" w:sz="4" w:space="0" w:color="auto"/>
            </w:tcBorders>
            <w:shd w:val="clear" w:color="auto" w:fill="auto"/>
            <w:noWrap/>
            <w:tcMar>
              <w:top w:w="113" w:type="dxa"/>
              <w:bottom w:w="113" w:type="dxa"/>
            </w:tcMar>
          </w:tcPr>
          <w:p w:rsidR="0073771E" w:rsidRPr="006E18CE" w:rsidRDefault="0073771E" w:rsidP="00F75E51">
            <w:pPr>
              <w:pStyle w:val="Tabellenkopf"/>
              <w:spacing w:line="240" w:lineRule="auto"/>
            </w:pPr>
            <w:r w:rsidRPr="006E18CE">
              <w:t>Translation</w:t>
            </w:r>
          </w:p>
        </w:tc>
        <w:tc>
          <w:tcPr>
            <w:tcW w:w="4252" w:type="dxa"/>
            <w:tcBorders>
              <w:bottom w:val="single" w:sz="4" w:space="0" w:color="auto"/>
            </w:tcBorders>
            <w:shd w:val="clear" w:color="auto" w:fill="auto"/>
            <w:noWrap/>
            <w:tcMar>
              <w:top w:w="113" w:type="dxa"/>
              <w:bottom w:w="113" w:type="dxa"/>
            </w:tcMar>
          </w:tcPr>
          <w:p w:rsidR="0073771E" w:rsidRPr="006E18CE" w:rsidRDefault="0073771E" w:rsidP="00F75E51">
            <w:pPr>
              <w:pStyle w:val="Tabellenkopf"/>
              <w:spacing w:line="240" w:lineRule="auto"/>
            </w:pPr>
            <w:r w:rsidRPr="006E18CE">
              <w:t>Usage/memory aid</w:t>
            </w:r>
          </w:p>
        </w:tc>
      </w:tr>
      <w:tr w:rsidR="00102402" w:rsidRPr="007E3FF3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apartheid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Apartheid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 w:rsidP="00231494">
            <w:pPr>
              <w:pStyle w:val="Inhalt"/>
            </w:pPr>
            <w:r>
              <w:t>The South African apartheid system ended with the first free elections in 1994.</w:t>
            </w:r>
          </w:p>
        </w:tc>
      </w:tr>
      <w:tr w:rsidR="00102402" w:rsidRPr="00BC625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traumatized </w:t>
            </w:r>
            <w:r w:rsidR="00231494" w:rsidRPr="00231494">
              <w:rPr>
                <w:rStyle w:val="kursivErlaeuterung"/>
              </w:rPr>
              <w:t>(AE)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traumatisiert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>After the terror attack everyone was traumatized.</w:t>
            </w:r>
          </w:p>
          <w:p w:rsidR="00102402" w:rsidRDefault="00102402">
            <w:pPr>
              <w:pStyle w:val="InhaltListe"/>
            </w:pPr>
            <w:r>
              <w:t>BE: traumatised</w:t>
            </w:r>
          </w:p>
        </w:tc>
      </w:tr>
      <w:tr w:rsidR="00102402" w:rsidRPr="0010240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institutionalized </w:t>
            </w:r>
            <w:r w:rsidR="00231494" w:rsidRPr="00231494">
              <w:rPr>
                <w:rStyle w:val="kursivErlaeuterung"/>
              </w:rPr>
              <w:t>(AE)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institutionalisiert; in der Gesellschaft verankert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>to have become an established custom or practice in society</w:t>
            </w:r>
          </w:p>
          <w:p w:rsidR="00102402" w:rsidRDefault="00102402">
            <w:pPr>
              <w:pStyle w:val="InhaltListe"/>
            </w:pPr>
            <w:r>
              <w:t>BE: institutionalised</w:t>
            </w:r>
          </w:p>
          <w:p w:rsidR="00102402" w:rsidRDefault="00102402">
            <w:pPr>
              <w:pStyle w:val="InhaltListe"/>
            </w:pPr>
            <w:r>
              <w:t xml:space="preserve">institutionalized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 xml:space="preserve">institution </w:t>
            </w:r>
            <w:r>
              <w:rPr>
                <w:rStyle w:val="kursivErlaeuterung"/>
              </w:rPr>
              <w:t>(n)</w:t>
            </w:r>
          </w:p>
        </w:tc>
      </w:tr>
      <w:tr w:rsidR="00102402" w:rsidRPr="00BC625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challenge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Herausforderung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>A challenge is sth that is difficult and needs a lot of work and/or skill.</w:t>
            </w:r>
          </w:p>
          <w:p w:rsidR="00102402" w:rsidRDefault="00102402">
            <w:pPr>
              <w:pStyle w:val="InhaltListe"/>
            </w:pPr>
            <w:r>
              <w:t xml:space="preserve">challenge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 xml:space="preserve">to challenge </w:t>
            </w:r>
            <w:r>
              <w:rPr>
                <w:rStyle w:val="kursivErlaeuterung"/>
              </w:rPr>
              <w:t>(v)</w:t>
            </w:r>
          </w:p>
        </w:tc>
      </w:tr>
      <w:tr w:rsidR="00102402" w:rsidRPr="0010240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to classify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klassifizieren; einordnen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>to put into or be in a particular class or group</w:t>
            </w:r>
          </w:p>
          <w:p w:rsidR="00102402" w:rsidRDefault="00102402">
            <w:pPr>
              <w:pStyle w:val="InhaltListe"/>
            </w:pPr>
            <w:r>
              <w:t xml:space="preserve">to classify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 xml:space="preserve">classification </w:t>
            </w:r>
            <w:r>
              <w:rPr>
                <w:rStyle w:val="kursivErlaeuterung"/>
              </w:rPr>
              <w:t>(n)</w:t>
            </w:r>
          </w:p>
        </w:tc>
      </w:tr>
      <w:tr w:rsidR="00102402" w:rsidRPr="00BC625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shack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Baracke; Bretterbude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KeinAbsatzformat"/>
              <w:spacing w:line="240" w:lineRule="auto"/>
              <w:textAlignment w:val="auto"/>
              <w:rPr>
                <w:rFonts w:ascii="PoloST11K-Krftg" w:hAnsi="PoloST11K-Krftg"/>
                <w:color w:val="auto"/>
              </w:rPr>
            </w:pPr>
          </w:p>
        </w:tc>
      </w:tr>
      <w:tr w:rsidR="00102402" w:rsidRPr="00BC625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to bulldoze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abreißen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>to bulldoze = to tear down</w:t>
            </w:r>
          </w:p>
          <w:p w:rsidR="00102402" w:rsidRDefault="00102402">
            <w:pPr>
              <w:pStyle w:val="InhaltListe"/>
            </w:pPr>
            <w:r>
              <w:t xml:space="preserve">to bulldoze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 xml:space="preserve">bulldozer </w:t>
            </w:r>
            <w:r>
              <w:rPr>
                <w:rStyle w:val="kursivErlaeuterung"/>
              </w:rPr>
              <w:t>(n)</w:t>
            </w:r>
          </w:p>
        </w:tc>
      </w:tr>
      <w:tr w:rsidR="00102402" w:rsidRPr="00BC625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lawyer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Anwalt/Anwältin; Jurist/-in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 w:rsidP="007E3E04">
            <w:pPr>
              <w:pStyle w:val="Inhalt"/>
            </w:pPr>
            <w:r>
              <w:t xml:space="preserve">lawyer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>law</w:t>
            </w:r>
            <w:r w:rsidR="00231494">
              <w:t xml:space="preserve"> </w:t>
            </w:r>
            <w:r w:rsidR="00231494" w:rsidRPr="00231494">
              <w:rPr>
                <w:rStyle w:val="kursivErlaeuterung"/>
              </w:rPr>
              <w:t>(n)</w:t>
            </w:r>
          </w:p>
        </w:tc>
      </w:tr>
      <w:tr w:rsidR="00102402" w:rsidRPr="007E3FF3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menial work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Hilfsarbeit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 w:rsidP="007E3E04">
            <w:pPr>
              <w:pStyle w:val="Inhalt"/>
            </w:pPr>
            <w:r>
              <w:t>work with a low social value, such as cleaning floors and washing dishes</w:t>
            </w:r>
          </w:p>
        </w:tc>
      </w:tr>
      <w:tr w:rsidR="00102402" w:rsidRPr="007E3FF3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to segregate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trennen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 xml:space="preserve">to segregate </w:t>
            </w:r>
            <w:r>
              <w:rPr>
                <w:rStyle w:val="symbol"/>
              </w:rPr>
              <w:t></w:t>
            </w:r>
            <w:r>
              <w:rPr>
                <w:rStyle w:val="symbol"/>
              </w:rPr>
              <w:t></w:t>
            </w:r>
            <w:r>
              <w:t>to integrate</w:t>
            </w:r>
          </w:p>
          <w:p w:rsidR="00102402" w:rsidRDefault="00102402" w:rsidP="00231494">
            <w:pPr>
              <w:pStyle w:val="InhaltListe"/>
            </w:pPr>
            <w:r>
              <w:t xml:space="preserve">to segregate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 xml:space="preserve">segregation </w:t>
            </w:r>
            <w:r>
              <w:rPr>
                <w:rStyle w:val="kursivErlaeuterung"/>
              </w:rPr>
              <w:t>(n)</w:t>
            </w:r>
            <w:r w:rsidR="00231494">
              <w:t>: racial segregation</w:t>
            </w:r>
          </w:p>
        </w:tc>
      </w:tr>
      <w:tr w:rsidR="00102402" w:rsidRPr="007E3FF3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dump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Müllhalde; Deponie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7E3E04" w:rsidP="00231494">
            <w:pPr>
              <w:pStyle w:val="Inhalt"/>
            </w:pPr>
            <w:r>
              <w:t>Our waste is</w:t>
            </w:r>
            <w:r w:rsidR="00102402">
              <w:t xml:space="preserve"> taken to a dump.</w:t>
            </w:r>
          </w:p>
        </w:tc>
      </w:tr>
      <w:tr w:rsidR="00102402" w:rsidRPr="00102402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reconciliation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Versöhnung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Liste"/>
            </w:pPr>
            <w:r>
              <w:t>There has been a reconciliation between her and her husband.</w:t>
            </w:r>
          </w:p>
          <w:p w:rsidR="00102402" w:rsidRDefault="00102402">
            <w:pPr>
              <w:pStyle w:val="InhaltListe"/>
            </w:pPr>
            <w:r>
              <w:t xml:space="preserve">reconciliation </w:t>
            </w:r>
            <w:r>
              <w:rPr>
                <w:rStyle w:val="symbol"/>
              </w:rPr>
              <w:t></w:t>
            </w:r>
            <w:r>
              <w:rPr>
                <w:rStyle w:val="symbol"/>
              </w:rPr>
              <w:t></w:t>
            </w:r>
            <w:r>
              <w:t xml:space="preserve">to reconcile </w:t>
            </w:r>
            <w:r>
              <w:rPr>
                <w:rStyle w:val="kursivErlaeuterung"/>
              </w:rPr>
              <w:t>(v)</w:t>
            </w:r>
          </w:p>
          <w:p w:rsidR="00102402" w:rsidRDefault="00102402">
            <w:pPr>
              <w:pStyle w:val="InhaltListe"/>
            </w:pPr>
            <w:r>
              <w:rPr>
                <w:rStyle w:val="kursivErlaeuterung"/>
              </w:rPr>
              <w:t>Lat.</w:t>
            </w:r>
            <w:r>
              <w:t xml:space="preserve"> reconciliatio </w:t>
            </w:r>
            <w:r>
              <w:rPr>
                <w:rStyle w:val="kursivErlaeuterung"/>
              </w:rPr>
              <w:t>(f)</w:t>
            </w:r>
          </w:p>
        </w:tc>
      </w:tr>
      <w:tr w:rsidR="00102402" w:rsidRPr="007E3FF3" w:rsidTr="007E3FF3">
        <w:trPr>
          <w:cantSplit/>
        </w:trPr>
        <w:tc>
          <w:tcPr>
            <w:tcW w:w="2266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Inhalt"/>
            </w:pPr>
            <w:r>
              <w:t xml:space="preserve">retribution </w:t>
            </w:r>
          </w:p>
        </w:tc>
        <w:tc>
          <w:tcPr>
            <w:tcW w:w="2554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>
            <w:pPr>
              <w:pStyle w:val="deutsch"/>
            </w:pPr>
            <w:r>
              <w:t>Vergeltung</w:t>
            </w:r>
          </w:p>
        </w:tc>
        <w:tc>
          <w:tcPr>
            <w:tcW w:w="4252" w:type="dxa"/>
            <w:shd w:val="clear" w:color="auto" w:fill="auto"/>
            <w:noWrap/>
            <w:tcMar>
              <w:top w:w="113" w:type="dxa"/>
              <w:bottom w:w="113" w:type="dxa"/>
            </w:tcMar>
          </w:tcPr>
          <w:p w:rsidR="00102402" w:rsidRDefault="00102402" w:rsidP="007E3E04">
            <w:pPr>
              <w:pStyle w:val="Inhalt"/>
            </w:pPr>
            <w:r>
              <w:t>to escape retribution, divine retribution</w:t>
            </w:r>
          </w:p>
        </w:tc>
      </w:tr>
    </w:tbl>
    <w:p w:rsidR="00206114" w:rsidRPr="0073771E" w:rsidRDefault="00206114" w:rsidP="0073771E">
      <w:pPr>
        <w:rPr>
          <w:lang w:val="en-US"/>
        </w:rPr>
      </w:pPr>
    </w:p>
    <w:sectPr w:rsidR="00206114" w:rsidRPr="0073771E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2687" w:rsidRDefault="00E72687" w:rsidP="009203C4">
      <w:r>
        <w:separator/>
      </w:r>
    </w:p>
  </w:endnote>
  <w:endnote w:type="continuationSeparator" w:id="0">
    <w:p w:rsidR="00E72687" w:rsidRDefault="00E72687" w:rsidP="009203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Leich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oloST11K-Krftg">
    <w:altName w:val="Courier New"/>
    <w:panose1 w:val="000B0500000000000000"/>
    <w:charset w:val="00"/>
    <w:family w:val="swiss"/>
    <w:notTrueType/>
    <w:pitch w:val="variable"/>
    <w:sig w:usb0="00000085" w:usb1="00000000" w:usb2="00000000" w:usb3="00000000" w:csb0="0000000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077"/>
      <w:gridCol w:w="3799"/>
      <w:gridCol w:w="907"/>
      <w:gridCol w:w="3572"/>
      <w:gridCol w:w="284"/>
    </w:tblGrid>
    <w:tr w:rsidR="00482F14" w:rsidRPr="00F75E51" w:rsidTr="00482F14">
      <w:tc>
        <w:tcPr>
          <w:tcW w:w="1077" w:type="dxa"/>
          <w:vAlign w:val="center"/>
          <w:hideMark/>
        </w:tcPr>
        <w:p w:rsidR="00482F14" w:rsidRDefault="00C87E8E">
          <w:pPr>
            <w:pStyle w:val="aufgfusszeile"/>
            <w:spacing w:line="240" w:lineRule="auto"/>
          </w:pPr>
          <w:r>
            <w:drawing>
              <wp:inline distT="0" distB="0" distL="0" distR="0" wp14:anchorId="02AB2414" wp14:editId="7A93B5BB">
                <wp:extent cx="466725" cy="238125"/>
                <wp:effectExtent l="0" t="0" r="9525" b="9525"/>
                <wp:docPr id="1" name="Grafik 1" descr="Klett_LAw_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afik 1" descr="Klett_LAw_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672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799" w:type="dxa"/>
          <w:vAlign w:val="center"/>
          <w:hideMark/>
        </w:tcPr>
        <w:p w:rsidR="00482F14" w:rsidRDefault="00482F14" w:rsidP="00E6364B">
          <w:pPr>
            <w:pStyle w:val="aufgfusszeile"/>
          </w:pPr>
          <w:r>
            <w:t>© Ernst Klett Verlag GmbH, Stuttgart 201</w:t>
          </w:r>
          <w:r w:rsidR="00767624">
            <w:t>8</w:t>
          </w:r>
          <w:r>
            <w:t xml:space="preserve"> | www.klett.de</w:t>
          </w:r>
          <w:r>
            <w:br/>
            <w:t>Von dieser Druckvorlage ist die Vervielfältigung für den eigenen Unterrichtsgebrauch gestattet. Die Kopiergebühren sind abgegolten. Alle Rechte vorbehalten.</w:t>
          </w:r>
        </w:p>
      </w:tc>
      <w:tc>
        <w:tcPr>
          <w:tcW w:w="907" w:type="dxa"/>
          <w:vAlign w:val="center"/>
        </w:tcPr>
        <w:p w:rsidR="00482F14" w:rsidRDefault="00482F14">
          <w:pPr>
            <w:pStyle w:val="aufgfusszeile"/>
          </w:pPr>
        </w:p>
      </w:tc>
      <w:tc>
        <w:tcPr>
          <w:tcW w:w="3572" w:type="dxa"/>
          <w:vAlign w:val="center"/>
        </w:tcPr>
        <w:p w:rsidR="00482F14" w:rsidRDefault="00482F14">
          <w:pPr>
            <w:pStyle w:val="aufgfusszeile"/>
            <w:rPr>
              <w:lang w:val="en-GB"/>
            </w:rPr>
          </w:pPr>
          <w:r>
            <w:rPr>
              <w:lang w:val="en-GB"/>
            </w:rPr>
            <w:t xml:space="preserve">Green Line </w:t>
          </w:r>
        </w:p>
        <w:p w:rsidR="00482F14" w:rsidRPr="007A54F3" w:rsidRDefault="00231494">
          <w:pPr>
            <w:pStyle w:val="aufgfusszeile"/>
          </w:pPr>
          <w:r>
            <w:rPr>
              <w:lang w:val="en-GB"/>
            </w:rPr>
            <w:t>Transition</w:t>
          </w:r>
        </w:p>
        <w:p w:rsidR="00482F14" w:rsidRDefault="00482F14">
          <w:pPr>
            <w:pStyle w:val="aufgfusszeile"/>
            <w:rPr>
              <w:lang w:val="en-GB"/>
            </w:rPr>
          </w:pPr>
        </w:p>
      </w:tc>
      <w:tc>
        <w:tcPr>
          <w:tcW w:w="284" w:type="dxa"/>
          <w:vAlign w:val="bottom"/>
          <w:hideMark/>
        </w:tcPr>
        <w:p w:rsidR="00482F14" w:rsidRDefault="00482F14">
          <w:pPr>
            <w:pStyle w:val="aufgfusszeile"/>
            <w:spacing w:line="240" w:lineRule="auto"/>
            <w:jc w:val="right"/>
            <w:rPr>
              <w:rStyle w:val="aufgpagina"/>
              <w:rFonts w:cs="Times New Roman"/>
            </w:rPr>
          </w:pPr>
          <w:r>
            <w:rPr>
              <w:rStyle w:val="aufgpagina"/>
            </w:rPr>
            <w:fldChar w:fldCharType="begin"/>
          </w:r>
          <w:r>
            <w:rPr>
              <w:rStyle w:val="aufgpagina"/>
            </w:rPr>
            <w:instrText xml:space="preserve"> PAGE  \* MERGEFORMAT </w:instrText>
          </w:r>
          <w:r>
            <w:rPr>
              <w:rStyle w:val="aufgpagina"/>
            </w:rPr>
            <w:fldChar w:fldCharType="separate"/>
          </w:r>
          <w:r w:rsidR="00A5547C">
            <w:rPr>
              <w:rStyle w:val="aufgpagina"/>
            </w:rPr>
            <w:t>1</w:t>
          </w:r>
          <w:r>
            <w:rPr>
              <w:rStyle w:val="aufgpagina"/>
            </w:rPr>
            <w:fldChar w:fldCharType="end"/>
          </w:r>
        </w:p>
      </w:tc>
    </w:tr>
  </w:tbl>
  <w:p w:rsidR="00482F14" w:rsidRPr="007A54F3" w:rsidRDefault="00482F14">
    <w:pPr>
      <w:pStyle w:val="Fuzeile"/>
      <w:rPr>
        <w:rStyle w:val="aufgpagina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2687" w:rsidRDefault="00E72687" w:rsidP="009203C4">
      <w:r>
        <w:separator/>
      </w:r>
    </w:p>
  </w:footnote>
  <w:footnote w:type="continuationSeparator" w:id="0">
    <w:p w:rsidR="00E72687" w:rsidRDefault="00E72687" w:rsidP="009203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3C4" w:rsidRPr="002A56CF" w:rsidRDefault="009203C4" w:rsidP="00F823D9">
    <w:pPr>
      <w:pStyle w:val="Kopfzeile"/>
      <w:rPr>
        <w:b w:val="0"/>
        <w:lang w:val="en-GB"/>
      </w:rPr>
    </w:pPr>
    <w:r>
      <w:rPr>
        <w:lang w:val="en-GB"/>
      </w:rPr>
      <w:t xml:space="preserve">Green Line </w:t>
    </w:r>
    <w:r w:rsidR="00231494">
      <w:rPr>
        <w:lang w:val="en-GB"/>
      </w:rPr>
      <w:t xml:space="preserve">Transition </w:t>
    </w:r>
    <w:r>
      <w:rPr>
        <w:rFonts w:cs="Arial"/>
        <w:lang w:val="en-GB"/>
      </w:rPr>
      <w:t>•</w:t>
    </w:r>
    <w:r>
      <w:rPr>
        <w:lang w:val="en-GB"/>
      </w:rPr>
      <w:t xml:space="preserve"> </w:t>
    </w:r>
    <w:r w:rsidR="00767624">
      <w:rPr>
        <w:lang w:val="en-GB"/>
      </w:rPr>
      <w:t>South Africa</w:t>
    </w:r>
    <w:r w:rsidR="007E3E04">
      <w:rPr>
        <w:lang w:val="en-GB"/>
      </w:rPr>
      <w:t xml:space="preserve"> </w:t>
    </w:r>
    <w:r>
      <w:rPr>
        <w:rFonts w:cs="Arial"/>
        <w:lang w:val="en-GB"/>
      </w:rPr>
      <w:t>•</w:t>
    </w:r>
    <w:r w:rsidRPr="00431EC5">
      <w:rPr>
        <w:lang w:val="en-GB"/>
      </w:rPr>
      <w:t xml:space="preserve"> Vocabulary sheet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69499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140C978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1AF48A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496AEAB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370D06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BB21E4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76557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54DE4AC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232DE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9A98603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B6D0FF5"/>
    <w:multiLevelType w:val="hybridMultilevel"/>
    <w:tmpl w:val="8C202B18"/>
    <w:lvl w:ilvl="0" w:tplc="0CC079D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00000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6C644E"/>
    <w:multiLevelType w:val="hybridMultilevel"/>
    <w:tmpl w:val="83C45CF0"/>
    <w:lvl w:ilvl="0" w:tplc="6334400A">
      <w:start w:val="1"/>
      <w:numFmt w:val="bullet"/>
      <w:pStyle w:val="InhaltListe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D9D1123"/>
    <w:multiLevelType w:val="hybridMultilevel"/>
    <w:tmpl w:val="60DC3910"/>
    <w:lvl w:ilvl="0" w:tplc="04070005">
      <w:start w:val="2"/>
      <w:numFmt w:val="bullet"/>
      <w:lvlText w:val="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43C21A7"/>
    <w:multiLevelType w:val="hybridMultilevel"/>
    <w:tmpl w:val="58F88B42"/>
    <w:lvl w:ilvl="0" w:tplc="26887394">
      <w:start w:val="1"/>
      <w:numFmt w:val="bullet"/>
      <w:lvlText w:val=""/>
      <w:lvlJc w:val="left"/>
      <w:pPr>
        <w:ind w:left="149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14">
    <w:nsid w:val="5DB41A45"/>
    <w:multiLevelType w:val="hybridMultilevel"/>
    <w:tmpl w:val="DF14C12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1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3C4"/>
    <w:rsid w:val="00015CD0"/>
    <w:rsid w:val="00042A1A"/>
    <w:rsid w:val="0005272E"/>
    <w:rsid w:val="000665D2"/>
    <w:rsid w:val="00086DB4"/>
    <w:rsid w:val="00097C15"/>
    <w:rsid w:val="000F2C89"/>
    <w:rsid w:val="000F3255"/>
    <w:rsid w:val="00102402"/>
    <w:rsid w:val="00104133"/>
    <w:rsid w:val="001155D5"/>
    <w:rsid w:val="00125ECE"/>
    <w:rsid w:val="00166645"/>
    <w:rsid w:val="00166C0B"/>
    <w:rsid w:val="00171912"/>
    <w:rsid w:val="001752D8"/>
    <w:rsid w:val="00176AC3"/>
    <w:rsid w:val="001B1F4A"/>
    <w:rsid w:val="001C01B1"/>
    <w:rsid w:val="001F40CC"/>
    <w:rsid w:val="00206114"/>
    <w:rsid w:val="00216D84"/>
    <w:rsid w:val="00231494"/>
    <w:rsid w:val="0025469A"/>
    <w:rsid w:val="002569E8"/>
    <w:rsid w:val="00270C3E"/>
    <w:rsid w:val="00275CDC"/>
    <w:rsid w:val="00284045"/>
    <w:rsid w:val="002A56CF"/>
    <w:rsid w:val="002E5D91"/>
    <w:rsid w:val="00302847"/>
    <w:rsid w:val="003057D1"/>
    <w:rsid w:val="00340654"/>
    <w:rsid w:val="00356B60"/>
    <w:rsid w:val="00360CD7"/>
    <w:rsid w:val="003B79F8"/>
    <w:rsid w:val="003C6BA2"/>
    <w:rsid w:val="00401C7A"/>
    <w:rsid w:val="004154F8"/>
    <w:rsid w:val="004322C7"/>
    <w:rsid w:val="004322CD"/>
    <w:rsid w:val="004351F0"/>
    <w:rsid w:val="004358B0"/>
    <w:rsid w:val="00447D00"/>
    <w:rsid w:val="00470C6E"/>
    <w:rsid w:val="00482F14"/>
    <w:rsid w:val="004A44B9"/>
    <w:rsid w:val="004B62B4"/>
    <w:rsid w:val="004E736E"/>
    <w:rsid w:val="0050493F"/>
    <w:rsid w:val="0051281D"/>
    <w:rsid w:val="005232B3"/>
    <w:rsid w:val="00532013"/>
    <w:rsid w:val="005350A8"/>
    <w:rsid w:val="005366A6"/>
    <w:rsid w:val="00541948"/>
    <w:rsid w:val="005641D3"/>
    <w:rsid w:val="00583DAE"/>
    <w:rsid w:val="005865A6"/>
    <w:rsid w:val="00591031"/>
    <w:rsid w:val="005D08B0"/>
    <w:rsid w:val="005E1480"/>
    <w:rsid w:val="005F7BC8"/>
    <w:rsid w:val="0062793A"/>
    <w:rsid w:val="00630815"/>
    <w:rsid w:val="00631AD9"/>
    <w:rsid w:val="006378D4"/>
    <w:rsid w:val="00647AC9"/>
    <w:rsid w:val="00661B14"/>
    <w:rsid w:val="0066522C"/>
    <w:rsid w:val="00696F8B"/>
    <w:rsid w:val="006A4163"/>
    <w:rsid w:val="006C1285"/>
    <w:rsid w:val="006C45C4"/>
    <w:rsid w:val="006C7808"/>
    <w:rsid w:val="006E3FEB"/>
    <w:rsid w:val="00711939"/>
    <w:rsid w:val="00732FC9"/>
    <w:rsid w:val="0073771E"/>
    <w:rsid w:val="00737B6E"/>
    <w:rsid w:val="007445FA"/>
    <w:rsid w:val="00765B04"/>
    <w:rsid w:val="00767624"/>
    <w:rsid w:val="00776509"/>
    <w:rsid w:val="007A4AC4"/>
    <w:rsid w:val="007A54F3"/>
    <w:rsid w:val="007B4508"/>
    <w:rsid w:val="007D382B"/>
    <w:rsid w:val="007D51C4"/>
    <w:rsid w:val="007E3E04"/>
    <w:rsid w:val="007E3FF3"/>
    <w:rsid w:val="007F0260"/>
    <w:rsid w:val="00810D73"/>
    <w:rsid w:val="00827FCC"/>
    <w:rsid w:val="00831950"/>
    <w:rsid w:val="00852777"/>
    <w:rsid w:val="00862B99"/>
    <w:rsid w:val="00884783"/>
    <w:rsid w:val="00894AF2"/>
    <w:rsid w:val="00895781"/>
    <w:rsid w:val="008A0A17"/>
    <w:rsid w:val="008D41B9"/>
    <w:rsid w:val="00902E42"/>
    <w:rsid w:val="009111E1"/>
    <w:rsid w:val="009203C4"/>
    <w:rsid w:val="00931462"/>
    <w:rsid w:val="0093496B"/>
    <w:rsid w:val="00953699"/>
    <w:rsid w:val="009C2FC6"/>
    <w:rsid w:val="009D41C8"/>
    <w:rsid w:val="009D5AB5"/>
    <w:rsid w:val="009E45E6"/>
    <w:rsid w:val="009E63ED"/>
    <w:rsid w:val="009E688A"/>
    <w:rsid w:val="009F1CC4"/>
    <w:rsid w:val="00A062CC"/>
    <w:rsid w:val="00A30350"/>
    <w:rsid w:val="00A3286E"/>
    <w:rsid w:val="00A4241A"/>
    <w:rsid w:val="00A47AF5"/>
    <w:rsid w:val="00A5547C"/>
    <w:rsid w:val="00A729EA"/>
    <w:rsid w:val="00A74D87"/>
    <w:rsid w:val="00A7539B"/>
    <w:rsid w:val="00A93186"/>
    <w:rsid w:val="00A95AB9"/>
    <w:rsid w:val="00AC49FF"/>
    <w:rsid w:val="00AD6142"/>
    <w:rsid w:val="00AE2DE6"/>
    <w:rsid w:val="00AE304D"/>
    <w:rsid w:val="00AE5291"/>
    <w:rsid w:val="00AF38C9"/>
    <w:rsid w:val="00B11394"/>
    <w:rsid w:val="00B1678A"/>
    <w:rsid w:val="00B3066F"/>
    <w:rsid w:val="00B705F8"/>
    <w:rsid w:val="00BA2A0F"/>
    <w:rsid w:val="00BB67D5"/>
    <w:rsid w:val="00BB7E8B"/>
    <w:rsid w:val="00BC2B36"/>
    <w:rsid w:val="00BC6252"/>
    <w:rsid w:val="00BD021B"/>
    <w:rsid w:val="00C115E0"/>
    <w:rsid w:val="00C1488A"/>
    <w:rsid w:val="00C65644"/>
    <w:rsid w:val="00C76266"/>
    <w:rsid w:val="00C77839"/>
    <w:rsid w:val="00C87E8E"/>
    <w:rsid w:val="00CA5653"/>
    <w:rsid w:val="00CA6812"/>
    <w:rsid w:val="00CB05C3"/>
    <w:rsid w:val="00CB1712"/>
    <w:rsid w:val="00CB4C74"/>
    <w:rsid w:val="00CC2917"/>
    <w:rsid w:val="00CD3DE1"/>
    <w:rsid w:val="00CD5907"/>
    <w:rsid w:val="00CF5DC8"/>
    <w:rsid w:val="00D009EA"/>
    <w:rsid w:val="00D070C5"/>
    <w:rsid w:val="00D4029F"/>
    <w:rsid w:val="00D461D5"/>
    <w:rsid w:val="00D51D6A"/>
    <w:rsid w:val="00DA4CEE"/>
    <w:rsid w:val="00DB0AC7"/>
    <w:rsid w:val="00DC0064"/>
    <w:rsid w:val="00DC2E4D"/>
    <w:rsid w:val="00DD452F"/>
    <w:rsid w:val="00DF34EC"/>
    <w:rsid w:val="00DF41D8"/>
    <w:rsid w:val="00E31F1C"/>
    <w:rsid w:val="00E479F9"/>
    <w:rsid w:val="00E578E3"/>
    <w:rsid w:val="00E6364B"/>
    <w:rsid w:val="00E72687"/>
    <w:rsid w:val="00E97358"/>
    <w:rsid w:val="00EC723A"/>
    <w:rsid w:val="00ED4039"/>
    <w:rsid w:val="00EF3E23"/>
    <w:rsid w:val="00F01927"/>
    <w:rsid w:val="00F178BD"/>
    <w:rsid w:val="00F30157"/>
    <w:rsid w:val="00F44110"/>
    <w:rsid w:val="00F6252F"/>
    <w:rsid w:val="00F65E93"/>
    <w:rsid w:val="00F75E51"/>
    <w:rsid w:val="00F823D9"/>
    <w:rsid w:val="00FA6096"/>
    <w:rsid w:val="00FE584A"/>
    <w:rsid w:val="00FF3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ordia New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99"/>
    <w:rsid w:val="002A56CF"/>
    <w:rPr>
      <w:rFonts w:ascii="Arial" w:eastAsia="Times New Roman" w:hAnsi="Arial" w:cs="Times New Roman"/>
      <w:b/>
      <w:color w:val="FFFFFF"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9203C4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nkopf">
    <w:name w:val="Tabellenkopf"/>
    <w:rsid w:val="00A95AB9"/>
    <w:pPr>
      <w:spacing w:line="276" w:lineRule="auto"/>
    </w:pPr>
    <w:rPr>
      <w:rFonts w:ascii="Arial" w:eastAsia="Times New Roman" w:hAnsi="Arial" w:cs="Times New Roman"/>
      <w:b/>
      <w:lang w:val="en-GB"/>
    </w:rPr>
  </w:style>
  <w:style w:type="paragraph" w:customStyle="1" w:styleId="InhaltListe">
    <w:name w:val="Inhalt_Liste"/>
    <w:basedOn w:val="Inhalt"/>
    <w:link w:val="InhaltListeZchn"/>
    <w:uiPriority w:val="99"/>
    <w:rsid w:val="00AE5291"/>
    <w:pPr>
      <w:numPr>
        <w:numId w:val="14"/>
      </w:numPr>
      <w:ind w:left="170" w:hanging="170"/>
    </w:pPr>
  </w:style>
  <w:style w:type="paragraph" w:customStyle="1" w:styleId="deutsch">
    <w:name w:val="deutsch"/>
    <w:basedOn w:val="Standard"/>
    <w:uiPriority w:val="99"/>
    <w:rsid w:val="00696F8B"/>
    <w:rPr>
      <w:b w:val="0"/>
      <w:color w:val="auto"/>
      <w:sz w:val="20"/>
      <w:szCs w:val="20"/>
    </w:rPr>
  </w:style>
  <w:style w:type="paragraph" w:customStyle="1" w:styleId="Inhalt">
    <w:name w:val="Inhalt"/>
    <w:link w:val="InhaltChar"/>
    <w:uiPriority w:val="99"/>
    <w:rsid w:val="009203C4"/>
    <w:pPr>
      <w:widowControl w:val="0"/>
    </w:pPr>
    <w:rPr>
      <w:rFonts w:ascii="Arial" w:eastAsia="Times New Roman" w:hAnsi="Arial" w:cs="Times New Roman"/>
      <w:lang w:val="en-GB"/>
    </w:rPr>
  </w:style>
  <w:style w:type="character" w:customStyle="1" w:styleId="InhaltChar">
    <w:name w:val="Inhalt Char"/>
    <w:link w:val="Inhalt"/>
    <w:uiPriority w:val="99"/>
    <w:rsid w:val="009203C4"/>
    <w:rPr>
      <w:rFonts w:ascii="Arial" w:eastAsia="Times New Roman" w:hAnsi="Arial" w:cs="Times New Roman"/>
      <w:lang w:val="en-GB" w:eastAsia="de-DE" w:bidi="ar-SA"/>
    </w:rPr>
  </w:style>
  <w:style w:type="character" w:customStyle="1" w:styleId="InhaltListeZchn">
    <w:name w:val="Inhalt_Liste Zchn"/>
    <w:link w:val="InhaltListe"/>
    <w:uiPriority w:val="99"/>
    <w:rsid w:val="00AE5291"/>
    <w:rPr>
      <w:rFonts w:ascii="Arial" w:eastAsia="Times New Roman" w:hAnsi="Arial" w:cs="Times New Roman"/>
      <w:sz w:val="20"/>
      <w:szCs w:val="20"/>
      <w:lang w:val="en-GB" w:eastAsia="de-DE"/>
    </w:rPr>
  </w:style>
  <w:style w:type="paragraph" w:styleId="Kopfzeile">
    <w:name w:val="header"/>
    <w:link w:val="KopfzeileZchn"/>
    <w:uiPriority w:val="99"/>
    <w:unhideWhenUsed/>
    <w:rsid w:val="002A56CF"/>
    <w:pPr>
      <w:tabs>
        <w:tab w:val="center" w:pos="4536"/>
        <w:tab w:val="right" w:pos="9072"/>
      </w:tabs>
      <w:spacing w:after="200" w:line="276" w:lineRule="auto"/>
    </w:pPr>
    <w:rPr>
      <w:rFonts w:ascii="Arial" w:eastAsia="Times New Roman" w:hAnsi="Arial" w:cs="Times New Roman"/>
      <w:b/>
      <w:szCs w:val="24"/>
    </w:rPr>
  </w:style>
  <w:style w:type="character" w:customStyle="1" w:styleId="KopfzeileZchn">
    <w:name w:val="Kopfzeile Zchn"/>
    <w:link w:val="Kopfzeile"/>
    <w:uiPriority w:val="99"/>
    <w:rsid w:val="002A56CF"/>
    <w:rPr>
      <w:rFonts w:ascii="Arial" w:eastAsia="Times New Roman" w:hAnsi="Arial" w:cs="Times New Roman"/>
      <w:b/>
      <w:szCs w:val="24"/>
      <w:lang w:eastAsia="de-DE" w:bidi="ar-SA"/>
    </w:rPr>
  </w:style>
  <w:style w:type="paragraph" w:styleId="Fuzeile">
    <w:name w:val="footer"/>
    <w:basedOn w:val="Standard"/>
    <w:link w:val="FuzeileZchn"/>
    <w:uiPriority w:val="99"/>
    <w:unhideWhenUsed/>
    <w:rsid w:val="009203C4"/>
    <w:pPr>
      <w:tabs>
        <w:tab w:val="center" w:pos="4536"/>
        <w:tab w:val="right" w:pos="9072"/>
      </w:tabs>
    </w:pPr>
    <w:rPr>
      <w:b w:val="0"/>
      <w:color w:val="auto"/>
      <w:sz w:val="20"/>
      <w:lang w:val="x-none"/>
    </w:rPr>
  </w:style>
  <w:style w:type="character" w:customStyle="1" w:styleId="FuzeileZchn">
    <w:name w:val="Fußzeile Zchn"/>
    <w:link w:val="Fuzeile"/>
    <w:uiPriority w:val="99"/>
    <w:rsid w:val="009203C4"/>
    <w:rPr>
      <w:rFonts w:ascii="Arial" w:eastAsia="Times New Roman" w:hAnsi="Arial" w:cs="Times New Roman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15E0"/>
    <w:rPr>
      <w:rFonts w:ascii="Tahoma" w:hAnsi="Tahoma"/>
      <w:b w:val="0"/>
      <w:color w:val="auto"/>
      <w:sz w:val="16"/>
      <w:szCs w:val="16"/>
      <w:lang w:val="x-none"/>
    </w:rPr>
  </w:style>
  <w:style w:type="character" w:customStyle="1" w:styleId="SprechblasentextZchn">
    <w:name w:val="Sprechblasentext Zchn"/>
    <w:link w:val="Sprechblasentext"/>
    <w:uiPriority w:val="99"/>
    <w:semiHidden/>
    <w:rsid w:val="00C115E0"/>
    <w:rPr>
      <w:rFonts w:ascii="Tahoma" w:eastAsia="Times New Roman" w:hAnsi="Tahoma" w:cs="Tahoma"/>
      <w:sz w:val="16"/>
      <w:szCs w:val="16"/>
      <w:lang w:eastAsia="de-DE"/>
    </w:rPr>
  </w:style>
  <w:style w:type="character" w:customStyle="1" w:styleId="kursivErlaeuterung">
    <w:name w:val="kursiv_Erlaeuterung"/>
    <w:uiPriority w:val="99"/>
    <w:qFormat/>
    <w:rsid w:val="00A4241A"/>
    <w:rPr>
      <w:rFonts w:ascii="Arial" w:eastAsia="Times New Roman" w:hAnsi="Arial" w:cs="Times New Roman"/>
      <w:i/>
      <w:sz w:val="20"/>
      <w:szCs w:val="20"/>
      <w:lang w:val="en-GB" w:eastAsia="de-DE"/>
    </w:rPr>
  </w:style>
  <w:style w:type="paragraph" w:customStyle="1" w:styleId="aufgfusszeile">
    <w:name w:val="aufg.fusszeile"/>
    <w:rsid w:val="00482F14"/>
    <w:pPr>
      <w:spacing w:line="118" w:lineRule="exact"/>
    </w:pPr>
    <w:rPr>
      <w:rFonts w:ascii="Arial" w:eastAsia="Times New Roman" w:hAnsi="Arial" w:cs="Times New Roman"/>
      <w:noProof/>
      <w:sz w:val="10"/>
    </w:rPr>
  </w:style>
  <w:style w:type="character" w:customStyle="1" w:styleId="aufgpagina">
    <w:name w:val="aufg.pagina"/>
    <w:rsid w:val="00482F14"/>
    <w:rPr>
      <w:rFonts w:ascii="Arial" w:hAnsi="Arial" w:cs="Arial" w:hint="default"/>
      <w:sz w:val="22"/>
    </w:rPr>
  </w:style>
  <w:style w:type="paragraph" w:customStyle="1" w:styleId="Zwischenueberschrift">
    <w:name w:val="Zwischenueberschrift"/>
    <w:basedOn w:val="Tabellenkopf"/>
    <w:uiPriority w:val="99"/>
    <w:qFormat/>
    <w:rsid w:val="0073771E"/>
    <w:pPr>
      <w:keepNext/>
      <w:spacing w:line="240" w:lineRule="auto"/>
    </w:pPr>
  </w:style>
  <w:style w:type="paragraph" w:customStyle="1" w:styleId="Tabellenueberschrift">
    <w:name w:val="Tabellenueberschrift"/>
    <w:uiPriority w:val="99"/>
    <w:rsid w:val="00A95AB9"/>
    <w:pPr>
      <w:spacing w:line="276" w:lineRule="auto"/>
    </w:pPr>
    <w:rPr>
      <w:rFonts w:ascii="Arial" w:eastAsia="Times New Roman" w:hAnsi="Arial" w:cs="Times New Roman"/>
      <w:b/>
      <w:color w:val="FFFFFF"/>
      <w:szCs w:val="24"/>
      <w:lang w:val="en-GB"/>
    </w:rPr>
  </w:style>
  <w:style w:type="character" w:styleId="HTMLDefinition">
    <w:name w:val="HTML Definition"/>
    <w:uiPriority w:val="99"/>
    <w:semiHidden/>
    <w:unhideWhenUsed/>
    <w:rsid w:val="00340654"/>
    <w:rPr>
      <w:i/>
      <w:iCs/>
    </w:rPr>
  </w:style>
  <w:style w:type="paragraph" w:customStyle="1" w:styleId="KeinAbsatzformat">
    <w:name w:val="[Kein Absatzformat]"/>
    <w:rsid w:val="00097C15"/>
    <w:pPr>
      <w:autoSpaceDE w:val="0"/>
      <w:autoSpaceDN w:val="0"/>
      <w:adjustRightInd w:val="0"/>
      <w:spacing w:line="288" w:lineRule="auto"/>
      <w:textAlignment w:val="center"/>
    </w:pPr>
    <w:rPr>
      <w:rFonts w:ascii="Arial Leicht" w:hAnsi="Arial Leicht" w:cs="Times New Roman"/>
      <w:color w:val="000000"/>
      <w:sz w:val="24"/>
      <w:szCs w:val="24"/>
    </w:rPr>
  </w:style>
  <w:style w:type="character" w:customStyle="1" w:styleId="symbol">
    <w:name w:val="symbol"/>
    <w:uiPriority w:val="99"/>
    <w:rsid w:val="00102402"/>
    <w:rPr>
      <w:rFonts w:ascii="Symbol" w:hAnsi="Symbol" w:cs="Symbol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ordia New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uiPriority w:val="99"/>
    <w:rsid w:val="002A56CF"/>
    <w:rPr>
      <w:rFonts w:ascii="Arial" w:eastAsia="Times New Roman" w:hAnsi="Arial" w:cs="Times New Roman"/>
      <w:b/>
      <w:color w:val="FFFFFF"/>
      <w:sz w:val="22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9203C4"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ellenkopf">
    <w:name w:val="Tabellenkopf"/>
    <w:rsid w:val="00A95AB9"/>
    <w:pPr>
      <w:spacing w:line="276" w:lineRule="auto"/>
    </w:pPr>
    <w:rPr>
      <w:rFonts w:ascii="Arial" w:eastAsia="Times New Roman" w:hAnsi="Arial" w:cs="Times New Roman"/>
      <w:b/>
      <w:lang w:val="en-GB"/>
    </w:rPr>
  </w:style>
  <w:style w:type="paragraph" w:customStyle="1" w:styleId="InhaltListe">
    <w:name w:val="Inhalt_Liste"/>
    <w:basedOn w:val="Inhalt"/>
    <w:link w:val="InhaltListeZchn"/>
    <w:uiPriority w:val="99"/>
    <w:rsid w:val="00AE5291"/>
    <w:pPr>
      <w:numPr>
        <w:numId w:val="14"/>
      </w:numPr>
      <w:ind w:left="170" w:hanging="170"/>
    </w:pPr>
  </w:style>
  <w:style w:type="paragraph" w:customStyle="1" w:styleId="deutsch">
    <w:name w:val="deutsch"/>
    <w:basedOn w:val="Standard"/>
    <w:uiPriority w:val="99"/>
    <w:rsid w:val="00696F8B"/>
    <w:rPr>
      <w:b w:val="0"/>
      <w:color w:val="auto"/>
      <w:sz w:val="20"/>
      <w:szCs w:val="20"/>
    </w:rPr>
  </w:style>
  <w:style w:type="paragraph" w:customStyle="1" w:styleId="Inhalt">
    <w:name w:val="Inhalt"/>
    <w:link w:val="InhaltChar"/>
    <w:uiPriority w:val="99"/>
    <w:rsid w:val="009203C4"/>
    <w:pPr>
      <w:widowControl w:val="0"/>
    </w:pPr>
    <w:rPr>
      <w:rFonts w:ascii="Arial" w:eastAsia="Times New Roman" w:hAnsi="Arial" w:cs="Times New Roman"/>
      <w:lang w:val="en-GB"/>
    </w:rPr>
  </w:style>
  <w:style w:type="character" w:customStyle="1" w:styleId="InhaltChar">
    <w:name w:val="Inhalt Char"/>
    <w:link w:val="Inhalt"/>
    <w:uiPriority w:val="99"/>
    <w:rsid w:val="009203C4"/>
    <w:rPr>
      <w:rFonts w:ascii="Arial" w:eastAsia="Times New Roman" w:hAnsi="Arial" w:cs="Times New Roman"/>
      <w:lang w:val="en-GB" w:eastAsia="de-DE" w:bidi="ar-SA"/>
    </w:rPr>
  </w:style>
  <w:style w:type="character" w:customStyle="1" w:styleId="InhaltListeZchn">
    <w:name w:val="Inhalt_Liste Zchn"/>
    <w:link w:val="InhaltListe"/>
    <w:uiPriority w:val="99"/>
    <w:rsid w:val="00AE5291"/>
    <w:rPr>
      <w:rFonts w:ascii="Arial" w:eastAsia="Times New Roman" w:hAnsi="Arial" w:cs="Times New Roman"/>
      <w:sz w:val="20"/>
      <w:szCs w:val="20"/>
      <w:lang w:val="en-GB" w:eastAsia="de-DE"/>
    </w:rPr>
  </w:style>
  <w:style w:type="paragraph" w:styleId="Kopfzeile">
    <w:name w:val="header"/>
    <w:link w:val="KopfzeileZchn"/>
    <w:uiPriority w:val="99"/>
    <w:unhideWhenUsed/>
    <w:rsid w:val="002A56CF"/>
    <w:pPr>
      <w:tabs>
        <w:tab w:val="center" w:pos="4536"/>
        <w:tab w:val="right" w:pos="9072"/>
      </w:tabs>
      <w:spacing w:after="200" w:line="276" w:lineRule="auto"/>
    </w:pPr>
    <w:rPr>
      <w:rFonts w:ascii="Arial" w:eastAsia="Times New Roman" w:hAnsi="Arial" w:cs="Times New Roman"/>
      <w:b/>
      <w:szCs w:val="24"/>
    </w:rPr>
  </w:style>
  <w:style w:type="character" w:customStyle="1" w:styleId="KopfzeileZchn">
    <w:name w:val="Kopfzeile Zchn"/>
    <w:link w:val="Kopfzeile"/>
    <w:uiPriority w:val="99"/>
    <w:rsid w:val="002A56CF"/>
    <w:rPr>
      <w:rFonts w:ascii="Arial" w:eastAsia="Times New Roman" w:hAnsi="Arial" w:cs="Times New Roman"/>
      <w:b/>
      <w:szCs w:val="24"/>
      <w:lang w:eastAsia="de-DE" w:bidi="ar-SA"/>
    </w:rPr>
  </w:style>
  <w:style w:type="paragraph" w:styleId="Fuzeile">
    <w:name w:val="footer"/>
    <w:basedOn w:val="Standard"/>
    <w:link w:val="FuzeileZchn"/>
    <w:uiPriority w:val="99"/>
    <w:unhideWhenUsed/>
    <w:rsid w:val="009203C4"/>
    <w:pPr>
      <w:tabs>
        <w:tab w:val="center" w:pos="4536"/>
        <w:tab w:val="right" w:pos="9072"/>
      </w:tabs>
    </w:pPr>
    <w:rPr>
      <w:b w:val="0"/>
      <w:color w:val="auto"/>
      <w:sz w:val="20"/>
      <w:lang w:val="x-none"/>
    </w:rPr>
  </w:style>
  <w:style w:type="character" w:customStyle="1" w:styleId="FuzeileZchn">
    <w:name w:val="Fußzeile Zchn"/>
    <w:link w:val="Fuzeile"/>
    <w:uiPriority w:val="99"/>
    <w:rsid w:val="009203C4"/>
    <w:rPr>
      <w:rFonts w:ascii="Arial" w:eastAsia="Times New Roman" w:hAnsi="Arial" w:cs="Times New Roman"/>
      <w:szCs w:val="24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15E0"/>
    <w:rPr>
      <w:rFonts w:ascii="Tahoma" w:hAnsi="Tahoma"/>
      <w:b w:val="0"/>
      <w:color w:val="auto"/>
      <w:sz w:val="16"/>
      <w:szCs w:val="16"/>
      <w:lang w:val="x-none"/>
    </w:rPr>
  </w:style>
  <w:style w:type="character" w:customStyle="1" w:styleId="SprechblasentextZchn">
    <w:name w:val="Sprechblasentext Zchn"/>
    <w:link w:val="Sprechblasentext"/>
    <w:uiPriority w:val="99"/>
    <w:semiHidden/>
    <w:rsid w:val="00C115E0"/>
    <w:rPr>
      <w:rFonts w:ascii="Tahoma" w:eastAsia="Times New Roman" w:hAnsi="Tahoma" w:cs="Tahoma"/>
      <w:sz w:val="16"/>
      <w:szCs w:val="16"/>
      <w:lang w:eastAsia="de-DE"/>
    </w:rPr>
  </w:style>
  <w:style w:type="character" w:customStyle="1" w:styleId="kursivErlaeuterung">
    <w:name w:val="kursiv_Erlaeuterung"/>
    <w:uiPriority w:val="99"/>
    <w:qFormat/>
    <w:rsid w:val="00A4241A"/>
    <w:rPr>
      <w:rFonts w:ascii="Arial" w:eastAsia="Times New Roman" w:hAnsi="Arial" w:cs="Times New Roman"/>
      <w:i/>
      <w:sz w:val="20"/>
      <w:szCs w:val="20"/>
      <w:lang w:val="en-GB" w:eastAsia="de-DE"/>
    </w:rPr>
  </w:style>
  <w:style w:type="paragraph" w:customStyle="1" w:styleId="aufgfusszeile">
    <w:name w:val="aufg.fusszeile"/>
    <w:rsid w:val="00482F14"/>
    <w:pPr>
      <w:spacing w:line="118" w:lineRule="exact"/>
    </w:pPr>
    <w:rPr>
      <w:rFonts w:ascii="Arial" w:eastAsia="Times New Roman" w:hAnsi="Arial" w:cs="Times New Roman"/>
      <w:noProof/>
      <w:sz w:val="10"/>
    </w:rPr>
  </w:style>
  <w:style w:type="character" w:customStyle="1" w:styleId="aufgpagina">
    <w:name w:val="aufg.pagina"/>
    <w:rsid w:val="00482F14"/>
    <w:rPr>
      <w:rFonts w:ascii="Arial" w:hAnsi="Arial" w:cs="Arial" w:hint="default"/>
      <w:sz w:val="22"/>
    </w:rPr>
  </w:style>
  <w:style w:type="paragraph" w:customStyle="1" w:styleId="Zwischenueberschrift">
    <w:name w:val="Zwischenueberschrift"/>
    <w:basedOn w:val="Tabellenkopf"/>
    <w:uiPriority w:val="99"/>
    <w:qFormat/>
    <w:rsid w:val="0073771E"/>
    <w:pPr>
      <w:keepNext/>
      <w:spacing w:line="240" w:lineRule="auto"/>
    </w:pPr>
  </w:style>
  <w:style w:type="paragraph" w:customStyle="1" w:styleId="Tabellenueberschrift">
    <w:name w:val="Tabellenueberschrift"/>
    <w:uiPriority w:val="99"/>
    <w:rsid w:val="00A95AB9"/>
    <w:pPr>
      <w:spacing w:line="276" w:lineRule="auto"/>
    </w:pPr>
    <w:rPr>
      <w:rFonts w:ascii="Arial" w:eastAsia="Times New Roman" w:hAnsi="Arial" w:cs="Times New Roman"/>
      <w:b/>
      <w:color w:val="FFFFFF"/>
      <w:szCs w:val="24"/>
      <w:lang w:val="en-GB"/>
    </w:rPr>
  </w:style>
  <w:style w:type="character" w:styleId="HTMLDefinition">
    <w:name w:val="HTML Definition"/>
    <w:uiPriority w:val="99"/>
    <w:semiHidden/>
    <w:unhideWhenUsed/>
    <w:rsid w:val="00340654"/>
    <w:rPr>
      <w:i/>
      <w:iCs/>
    </w:rPr>
  </w:style>
  <w:style w:type="paragraph" w:customStyle="1" w:styleId="KeinAbsatzformat">
    <w:name w:val="[Kein Absatzformat]"/>
    <w:rsid w:val="00097C15"/>
    <w:pPr>
      <w:autoSpaceDE w:val="0"/>
      <w:autoSpaceDN w:val="0"/>
      <w:adjustRightInd w:val="0"/>
      <w:spacing w:line="288" w:lineRule="auto"/>
      <w:textAlignment w:val="center"/>
    </w:pPr>
    <w:rPr>
      <w:rFonts w:ascii="Arial Leicht" w:hAnsi="Arial Leicht" w:cs="Times New Roman"/>
      <w:color w:val="000000"/>
      <w:sz w:val="24"/>
      <w:szCs w:val="24"/>
    </w:rPr>
  </w:style>
  <w:style w:type="character" w:customStyle="1" w:styleId="symbol">
    <w:name w:val="symbol"/>
    <w:uiPriority w:val="99"/>
    <w:rsid w:val="00102402"/>
    <w:rPr>
      <w:rFonts w:ascii="Symbol" w:hAnsi="Symbol" w:cs="Symbol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676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1171</Characters>
  <Application>Microsoft Office Word</Application>
  <DocSecurity>0</DocSecurity>
  <Lines>61</Lines>
  <Paragraphs>51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1335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Ernst Klett Verlag GmbH</dc:creator>
  <dc:description/>
  <cp:lastModifiedBy>EKV</cp:lastModifiedBy>
  <cp:revision>6</cp:revision>
  <cp:lastPrinted>2014-10-24T07:34:00Z</cp:lastPrinted>
  <dcterms:created xsi:type="dcterms:W3CDTF">2017-12-06T08:17:00Z</dcterms:created>
  <dcterms:modified xsi:type="dcterms:W3CDTF">2018-03-13T09:58:00Z</dcterms:modified>
  <cp:category/>
</cp:coreProperties>
</file>