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EA004E" w:rsidRPr="00C172AE" w:rsidTr="00ED6606">
        <w:trPr>
          <w:trHeight w:hRule="exact" w:val="907"/>
        </w:trPr>
        <w:tc>
          <w:tcPr>
            <w:tcW w:w="9010" w:type="dxa"/>
            <w:tcBorders>
              <w:top w:val="nil"/>
              <w:bottom w:val="nil"/>
              <w:right w:val="nil"/>
            </w:tcBorders>
            <w:noWrap/>
            <w:vAlign w:val="bottom"/>
          </w:tcPr>
          <w:p w:rsidR="00EA004E" w:rsidRPr="00721471" w:rsidRDefault="00EA004E" w:rsidP="00ED6606">
            <w:pPr>
              <w:pStyle w:val="ekvkolumnentitel"/>
              <w:pageBreakBefore/>
            </w:pPr>
            <w:r w:rsidRPr="00DA6EFD">
              <w:t>Begleitendes Arbeitsblatt zu Kapitel</w:t>
            </w:r>
            <w:r>
              <w:t xml:space="preserve"> 7</w:t>
            </w:r>
            <w:r w:rsidRPr="00DA6EFD">
              <w:t>:</w:t>
            </w:r>
          </w:p>
          <w:p w:rsidR="00EA004E" w:rsidRPr="00721471" w:rsidRDefault="00EA004E" w:rsidP="00ED6606">
            <w:pPr>
              <w:pStyle w:val="ekvkapitel"/>
            </w:pPr>
            <w:r w:rsidRPr="00255E3B">
              <w:t xml:space="preserve">Bauchgefühle </w:t>
            </w:r>
            <w:r w:rsidRPr="00157F80">
              <w:t>•</w:t>
            </w:r>
            <w:r w:rsidRPr="00255E3B">
              <w:t xml:space="preserve"> Gedichte erschließen</w:t>
            </w:r>
          </w:p>
        </w:tc>
        <w:tc>
          <w:tcPr>
            <w:tcW w:w="1726" w:type="dxa"/>
            <w:tcBorders>
              <w:top w:val="nil"/>
              <w:left w:val="nil"/>
              <w:bottom w:val="nil"/>
              <w:right w:val="nil"/>
            </w:tcBorders>
            <w:noWrap/>
            <w:vAlign w:val="bottom"/>
          </w:tcPr>
          <w:p w:rsidR="00EA004E" w:rsidRPr="00DA6EFD" w:rsidRDefault="00EA004E" w:rsidP="00ED6606">
            <w:pPr>
              <w:pStyle w:val="ekvkvnummer"/>
              <w:rPr>
                <w:rStyle w:val="ekvfett"/>
              </w:rPr>
            </w:pPr>
            <w:r>
              <w:rPr>
                <w:rStyle w:val="ekvfett"/>
              </w:rPr>
              <w:t xml:space="preserve">LÖ </w:t>
            </w:r>
            <w:r w:rsidRPr="00DA6EFD">
              <w:rPr>
                <w:rStyle w:val="ekvfett"/>
              </w:rPr>
              <w:t xml:space="preserve">AB </w:t>
            </w:r>
            <w:r>
              <w:rPr>
                <w:rStyle w:val="ekvfett"/>
              </w:rPr>
              <w:t>07-02</w:t>
            </w:r>
          </w:p>
        </w:tc>
        <w:tc>
          <w:tcPr>
            <w:tcW w:w="264" w:type="dxa"/>
            <w:tcBorders>
              <w:top w:val="nil"/>
              <w:left w:val="nil"/>
              <w:bottom w:val="nil"/>
            </w:tcBorders>
            <w:vAlign w:val="bottom"/>
          </w:tcPr>
          <w:p w:rsidR="00EA004E" w:rsidRPr="007636A0" w:rsidRDefault="00EA004E" w:rsidP="00ED6606">
            <w:pPr>
              <w:pStyle w:val="ekvkolumnentitel"/>
            </w:pPr>
          </w:p>
        </w:tc>
      </w:tr>
      <w:tr w:rsidR="00EA004E"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EA004E" w:rsidRPr="00BF17F2" w:rsidRDefault="00EA004E" w:rsidP="00ED6606">
            <w:pPr>
              <w:pStyle w:val="ekvkvnummer"/>
              <w:rPr>
                <w:color w:val="FFFFFF" w:themeColor="background1"/>
              </w:rPr>
            </w:pPr>
          </w:p>
        </w:tc>
      </w:tr>
    </w:tbl>
    <w:p w:rsidR="00EA004E" w:rsidRPr="00716152" w:rsidRDefault="00EA004E" w:rsidP="00EA004E">
      <w:pPr>
        <w:pStyle w:val="ekvpicto"/>
        <w:framePr w:wrap="around"/>
      </w:pPr>
      <w:r>
        <w:rPr>
          <w:lang w:eastAsia="de-DE"/>
        </w:rPr>
        <w:drawing>
          <wp:inline distT="0" distB="0" distL="0" distR="0" wp14:anchorId="78A475E1" wp14:editId="584B2B3B">
            <wp:extent cx="215900" cy="2159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EA004E" w:rsidRPr="0025625C" w:rsidRDefault="00EA004E" w:rsidP="00EA004E">
      <w:pPr>
        <w:pStyle w:val="ekvue2arial"/>
      </w:pPr>
      <w:r w:rsidRPr="0025625C">
        <w:t>Anwenden und vertiefen, SB S.</w:t>
      </w:r>
      <w:r>
        <w:t> </w:t>
      </w:r>
      <w:r w:rsidRPr="0025625C">
        <w:t>148</w:t>
      </w:r>
      <w:r w:rsidR="00813063">
        <w:t xml:space="preserve"> f.</w:t>
      </w:r>
      <w:r w:rsidRPr="0025625C">
        <w:t xml:space="preserve"> (Lösungen)</w:t>
      </w:r>
    </w:p>
    <w:p w:rsidR="00EA004E" w:rsidRDefault="00EA004E" w:rsidP="00EA004E"/>
    <w:p w:rsidR="00EA004E" w:rsidRPr="0025625C" w:rsidRDefault="00EA004E" w:rsidP="00EA004E">
      <w:pPr>
        <w:pStyle w:val="ekvue2times"/>
      </w:pPr>
      <w:r w:rsidRPr="0025625C">
        <w:t>Mascha Kaléko: Langschläfers Morgenlied (1937)</w:t>
      </w:r>
    </w:p>
    <w:p w:rsidR="00EA004E" w:rsidRPr="0025625C" w:rsidRDefault="00EA004E" w:rsidP="00EA004E"/>
    <w:p w:rsidR="00EA004E" w:rsidRPr="0025625C" w:rsidRDefault="00EA004E" w:rsidP="00EA004E">
      <w:pPr>
        <w:pStyle w:val="ekvue3arial"/>
      </w:pPr>
      <w:r w:rsidRPr="0025625C">
        <w:t>Den Inhalt erschließen</w:t>
      </w:r>
    </w:p>
    <w:p w:rsidR="00EA004E" w:rsidRDefault="00EA004E" w:rsidP="00EA004E"/>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w:t>
      </w:r>
      <w:r w:rsidRPr="00F26C4A">
        <w:rPr>
          <w:rStyle w:val="ekvnummerierung"/>
        </w:rPr>
        <w:tab/>
      </w:r>
      <w:r w:rsidRPr="00AD3BA5">
        <w:rPr>
          <w:rStyle w:val="ekvarbeitsanweisungdeutsch"/>
        </w:rPr>
        <w:t xml:space="preserve">Fasst den Inhalt der Strophen knapp zusammen, indem ihr für jede Strophe eine Überschrift findet. </w:t>
      </w:r>
    </w:p>
    <w:p w:rsidR="00EA004E" w:rsidRDefault="00EA004E" w:rsidP="00EA004E">
      <w:pPr>
        <w:pStyle w:val="ekvgrundtexthalbe"/>
      </w:pPr>
    </w:p>
    <w:p w:rsidR="00EA004E" w:rsidRPr="0025625C" w:rsidRDefault="00EA004E" w:rsidP="00EA004E">
      <w:pPr>
        <w:tabs>
          <w:tab w:val="clear" w:pos="340"/>
          <w:tab w:val="clear" w:pos="595"/>
          <w:tab w:val="clear" w:pos="851"/>
          <w:tab w:val="left" w:pos="454"/>
          <w:tab w:val="left" w:pos="709"/>
        </w:tabs>
      </w:pPr>
      <w:r w:rsidRPr="0025625C">
        <w:t>Strophe 1: Der Wecker beendet den Traum und fordert zum Aufstehen</w:t>
      </w:r>
      <w:r w:rsidR="00D467B9">
        <w:t>.</w:t>
      </w:r>
    </w:p>
    <w:p w:rsidR="00EA004E" w:rsidRPr="0025625C" w:rsidRDefault="00EA004E" w:rsidP="00EA004E">
      <w:pPr>
        <w:tabs>
          <w:tab w:val="clear" w:pos="340"/>
          <w:tab w:val="clear" w:pos="595"/>
          <w:tab w:val="clear" w:pos="851"/>
          <w:tab w:val="left" w:pos="454"/>
          <w:tab w:val="left" w:pos="709"/>
        </w:tabs>
      </w:pPr>
      <w:r w:rsidRPr="0025625C">
        <w:t>Strophe 2: Die Überlegenheit der Langschläfer</w:t>
      </w:r>
    </w:p>
    <w:p w:rsidR="00D467B9" w:rsidRDefault="00EA004E" w:rsidP="00EA004E">
      <w:pPr>
        <w:tabs>
          <w:tab w:val="clear" w:pos="340"/>
          <w:tab w:val="clear" w:pos="595"/>
          <w:tab w:val="clear" w:pos="851"/>
          <w:tab w:val="left" w:pos="454"/>
          <w:tab w:val="left" w:pos="709"/>
        </w:tabs>
      </w:pPr>
      <w:r w:rsidRPr="0025625C">
        <w:t xml:space="preserve">Strophe 3: </w:t>
      </w:r>
      <w:r w:rsidR="00D467B9">
        <w:t>Ablehnung der Botschaft des Sprichworts vom Gold der Morgenstunde</w:t>
      </w:r>
    </w:p>
    <w:p w:rsidR="00EA004E" w:rsidRPr="0025625C" w:rsidRDefault="00EA004E" w:rsidP="00EA004E">
      <w:pPr>
        <w:tabs>
          <w:tab w:val="clear" w:pos="340"/>
          <w:tab w:val="clear" w:pos="595"/>
          <w:tab w:val="clear" w:pos="851"/>
          <w:tab w:val="left" w:pos="454"/>
          <w:tab w:val="left" w:pos="709"/>
        </w:tabs>
      </w:pPr>
      <w:r w:rsidRPr="0025625C">
        <w:t>Strophe 4: Der zweite Ruf des Weckers führt schließlich doch zum Aufstehen.</w:t>
      </w:r>
    </w:p>
    <w:p w:rsidR="00EA004E"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2.</w:t>
      </w:r>
      <w:r w:rsidRPr="00F26C4A">
        <w:rPr>
          <w:rStyle w:val="ekvnummerierung"/>
        </w:rPr>
        <w:tab/>
      </w:r>
      <w:r w:rsidRPr="00AD3BA5">
        <w:rPr>
          <w:rStyle w:val="ekvarbeitsanweisungdeutsch"/>
        </w:rPr>
        <w:t>Ordnet die folgenden Ausdrücke zur Beschreibung der Stimmung des Sprechers den Strophen zu. Begründet eure Zuordnung durch einen Hinweis auf Textstellen, in denen eurer Meinung nach die Stimmung zum Ausdruck kommt.</w:t>
      </w:r>
    </w:p>
    <w:p w:rsidR="00EA004E" w:rsidRPr="0095740B" w:rsidRDefault="00EA004E" w:rsidP="00EA004E">
      <w:pPr>
        <w:tabs>
          <w:tab w:val="clear" w:pos="340"/>
          <w:tab w:val="clear" w:pos="595"/>
          <w:tab w:val="clear" w:pos="851"/>
          <w:tab w:val="left" w:pos="454"/>
          <w:tab w:val="left" w:pos="709"/>
        </w:tabs>
        <w:spacing w:before="120"/>
        <w:rPr>
          <w:rStyle w:val="ekvkursiv"/>
        </w:rPr>
      </w:pPr>
      <w:r w:rsidRPr="0095740B">
        <w:rPr>
          <w:rStyle w:val="ekvkursiv"/>
        </w:rPr>
        <w:t>gelangweilt − genervt − herablassend − frustriert</w:t>
      </w:r>
    </w:p>
    <w:p w:rsidR="00EA004E" w:rsidRDefault="00EA004E" w:rsidP="00EA004E">
      <w:pPr>
        <w:pStyle w:val="ekvgrundtexthalbe"/>
      </w:pPr>
    </w:p>
    <w:p w:rsidR="00EA004E" w:rsidRPr="0025625C" w:rsidRDefault="00EA004E" w:rsidP="00EA004E">
      <w:pPr>
        <w:tabs>
          <w:tab w:val="clear" w:pos="340"/>
          <w:tab w:val="clear" w:pos="595"/>
          <w:tab w:val="clear" w:pos="851"/>
          <w:tab w:val="left" w:pos="454"/>
          <w:tab w:val="left" w:pos="709"/>
        </w:tabs>
      </w:pPr>
      <w:r w:rsidRPr="0025625C">
        <w:t xml:space="preserve">Strophe 1: </w:t>
      </w:r>
      <w:r w:rsidRPr="00C75DD5">
        <w:rPr>
          <w:i/>
        </w:rPr>
        <w:t>genervt</w:t>
      </w:r>
      <w:r w:rsidRPr="0025625C">
        <w:t xml:space="preserve"> (V.</w:t>
      </w:r>
      <w:r>
        <w:t> </w:t>
      </w:r>
      <w:r w:rsidRPr="0025625C">
        <w:t>1: „Das alberne Geknatter</w:t>
      </w:r>
      <w:r w:rsidR="00C75DD5">
        <w:t xml:space="preserve"> /</w:t>
      </w:r>
      <w:r w:rsidRPr="0025625C">
        <w:t xml:space="preserve"> reißt mir das schönste Stück des Traums entzwei“, V.</w:t>
      </w:r>
      <w:r>
        <w:t> </w:t>
      </w:r>
      <w:r w:rsidRPr="0025625C">
        <w:t>3: „Geschnatter“ aus dem Radio)</w:t>
      </w:r>
    </w:p>
    <w:p w:rsidR="00EA004E" w:rsidRPr="0025625C" w:rsidRDefault="00EA004E" w:rsidP="00EA004E">
      <w:pPr>
        <w:tabs>
          <w:tab w:val="clear" w:pos="340"/>
          <w:tab w:val="clear" w:pos="595"/>
          <w:tab w:val="clear" w:pos="851"/>
          <w:tab w:val="left" w:pos="454"/>
          <w:tab w:val="left" w:pos="709"/>
        </w:tabs>
      </w:pPr>
      <w:r w:rsidRPr="0025625C">
        <w:t xml:space="preserve">Strophe 2: </w:t>
      </w:r>
      <w:r w:rsidRPr="00107D41">
        <w:rPr>
          <w:rStyle w:val="ekvkursiv"/>
          <w:i w:val="0"/>
        </w:rPr>
        <w:t>herablassend</w:t>
      </w:r>
      <w:r w:rsidRPr="0025625C">
        <w:t xml:space="preserve"> (V.</w:t>
      </w:r>
      <w:r>
        <w:t> </w:t>
      </w:r>
      <w:r w:rsidRPr="0025625C">
        <w:t>8: „Ich bild mi diesbezüglich etwas ein</w:t>
      </w:r>
      <w:r>
        <w:t> …</w:t>
      </w:r>
      <w:r w:rsidRPr="0025625C">
        <w:t>“)</w:t>
      </w:r>
    </w:p>
    <w:p w:rsidR="00EA004E" w:rsidRPr="0025625C" w:rsidRDefault="00EA004E" w:rsidP="00EA004E">
      <w:pPr>
        <w:tabs>
          <w:tab w:val="clear" w:pos="340"/>
          <w:tab w:val="clear" w:pos="595"/>
          <w:tab w:val="clear" w:pos="851"/>
          <w:tab w:val="left" w:pos="454"/>
          <w:tab w:val="left" w:pos="709"/>
        </w:tabs>
      </w:pPr>
      <w:r w:rsidRPr="0025625C">
        <w:t xml:space="preserve">Strophe 3: </w:t>
      </w:r>
      <w:r w:rsidRPr="00C75DD5">
        <w:rPr>
          <w:i/>
        </w:rPr>
        <w:t>gelangweilt</w:t>
      </w:r>
      <w:r w:rsidRPr="0025625C">
        <w:t xml:space="preserve"> (V.</w:t>
      </w:r>
      <w:r>
        <w:t> </w:t>
      </w:r>
      <w:r w:rsidRPr="0025625C">
        <w:t>12: „Ich hab mir niemals was aus Gold gemacht“ )</w:t>
      </w:r>
    </w:p>
    <w:p w:rsidR="00EA004E" w:rsidRPr="0025625C" w:rsidRDefault="00EA004E" w:rsidP="00EA004E">
      <w:pPr>
        <w:tabs>
          <w:tab w:val="clear" w:pos="340"/>
          <w:tab w:val="clear" w:pos="595"/>
          <w:tab w:val="clear" w:pos="851"/>
          <w:tab w:val="left" w:pos="454"/>
          <w:tab w:val="left" w:pos="709"/>
        </w:tabs>
      </w:pPr>
      <w:r w:rsidRPr="0025625C">
        <w:t xml:space="preserve">Strophe 4: </w:t>
      </w:r>
      <w:r w:rsidRPr="00C75DD5">
        <w:rPr>
          <w:i/>
        </w:rPr>
        <w:t xml:space="preserve">frustriert </w:t>
      </w:r>
      <w:r w:rsidRPr="0025625C">
        <w:t>(V.</w:t>
      </w:r>
      <w:r>
        <w:t> </w:t>
      </w:r>
      <w:r w:rsidRPr="0025625C">
        <w:t>17: „Und dennoch steht man alle Morgen auf“</w:t>
      </w:r>
      <w:r w:rsidR="00C75DD5">
        <w:t>.</w:t>
      </w:r>
      <w:r w:rsidRPr="0025625C">
        <w:t>)</w:t>
      </w:r>
    </w:p>
    <w:p w:rsidR="00EA004E"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3.</w:t>
      </w:r>
      <w:r w:rsidRPr="00F26C4A">
        <w:rPr>
          <w:rStyle w:val="ekvnummerierung"/>
        </w:rPr>
        <w:tab/>
      </w:r>
      <w:r w:rsidRPr="00AD3BA5">
        <w:rPr>
          <w:rStyle w:val="ekvarbeitsanweisungdeutsch"/>
        </w:rPr>
        <w:t>In Vers 9 wird auf folgende</w:t>
      </w:r>
      <w:r w:rsidR="00CF6580">
        <w:rPr>
          <w:rStyle w:val="ekvarbeitsanweisungdeutsch"/>
        </w:rPr>
        <w:t xml:space="preserve">s Sprichwort </w:t>
      </w:r>
      <w:r w:rsidRPr="00AD3BA5">
        <w:rPr>
          <w:rStyle w:val="ekvarbeitsanweisungdeutsch"/>
        </w:rPr>
        <w:t>angespielt:</w:t>
      </w:r>
      <w:r w:rsidRPr="0095740B">
        <w:rPr>
          <w:rStyle w:val="ekvkursiv"/>
        </w:rPr>
        <w:t xml:space="preserve"> Morgenstund hat Gold im Mund. </w:t>
      </w:r>
      <w:r>
        <w:rPr>
          <w:rStyle w:val="ekvarbeitsanweisungdeutsch"/>
        </w:rPr>
        <w:br/>
      </w:r>
      <w:r w:rsidRPr="00AD3BA5">
        <w:rPr>
          <w:rStyle w:val="ekvarbeitsanweisungdeutsch"/>
        </w:rPr>
        <w:t>Sammelt mit der Placemat-Methode Ideen, was mit diese</w:t>
      </w:r>
      <w:r w:rsidR="00CF6580">
        <w:rPr>
          <w:rStyle w:val="ekvarbeitsanweisungdeutsch"/>
        </w:rPr>
        <w:t>m Sprichwort</w:t>
      </w:r>
      <w:r w:rsidRPr="00AD3BA5">
        <w:rPr>
          <w:rStyle w:val="ekvarbeitsanweisungdeutsch"/>
        </w:rPr>
        <w:t xml:space="preserve"> ausgedrückt werden soll. Diskutiert eure Lösungen. </w:t>
      </w:r>
    </w:p>
    <w:p w:rsidR="00EA004E" w:rsidRDefault="00EA004E" w:rsidP="00EA004E">
      <w:pPr>
        <w:pStyle w:val="ekvgrundtexthalbe"/>
      </w:pPr>
    </w:p>
    <w:p w:rsidR="00EA004E" w:rsidRPr="0025625C" w:rsidRDefault="00EA004E" w:rsidP="00EA004E">
      <w:pPr>
        <w:tabs>
          <w:tab w:val="clear" w:pos="340"/>
          <w:tab w:val="clear" w:pos="595"/>
          <w:tab w:val="clear" w:pos="851"/>
          <w:tab w:val="left" w:pos="454"/>
          <w:tab w:val="left" w:pos="709"/>
        </w:tabs>
      </w:pPr>
      <w:r w:rsidRPr="0025625C">
        <w:t>Ideen zu</w:t>
      </w:r>
      <w:r w:rsidR="00536B3C">
        <w:t>m Sprichwort</w:t>
      </w:r>
      <w:r w:rsidRPr="0025625C">
        <w:t>: Wer früh am Morgen aufsteht bzw. früh am Morgen/in den Morgenstunden etwas erledigt/beizeiten eine Arbeit angeht, der wird belohnt (z.</w:t>
      </w:r>
      <w:r>
        <w:t> </w:t>
      </w:r>
      <w:r w:rsidRPr="0025625C">
        <w:t xml:space="preserve">B Mit </w:t>
      </w:r>
      <w:r w:rsidR="00536B3C">
        <w:t>Erfolg</w:t>
      </w:r>
      <w:r w:rsidRPr="0025625C">
        <w:t>, mit Geld, mit Anerkennung, mit Freude etc.)</w:t>
      </w:r>
    </w:p>
    <w:p w:rsidR="00EA004E"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4.</w:t>
      </w:r>
      <w:r w:rsidRPr="00F26C4A">
        <w:rPr>
          <w:rStyle w:val="ekvnummerierung"/>
        </w:rPr>
        <w:tab/>
      </w:r>
      <w:r w:rsidRPr="00AD3BA5">
        <w:rPr>
          <w:rStyle w:val="ekvarbeitsanweisungdeutsch"/>
        </w:rPr>
        <w:t>Beschreibt, wie ihr euch den Sprecher im Gedicht vorstellt, wenn er jemand ist, der genau diese</w:t>
      </w:r>
      <w:r w:rsidR="00536B3C">
        <w:rPr>
          <w:rStyle w:val="ekvarbeitsanweisungdeutsch"/>
        </w:rPr>
        <w:t>s</w:t>
      </w:r>
      <w:r w:rsidRPr="00AD3BA5">
        <w:rPr>
          <w:rStyle w:val="ekvarbeitsanweisungdeutsch"/>
        </w:rPr>
        <w:t xml:space="preserve"> </w:t>
      </w:r>
      <w:r w:rsidR="00536B3C">
        <w:rPr>
          <w:rStyle w:val="ekvarbeitsanweisungdeutsch"/>
        </w:rPr>
        <w:t>Sprichwort</w:t>
      </w:r>
      <w:r w:rsidRPr="00AD3BA5">
        <w:rPr>
          <w:rStyle w:val="ekvarbeitsanweisungdeutsch"/>
        </w:rPr>
        <w:t xml:space="preserve"> ablehnt.</w:t>
      </w:r>
    </w:p>
    <w:p w:rsidR="00EA004E" w:rsidRDefault="00EA004E" w:rsidP="00EA004E">
      <w:pPr>
        <w:pStyle w:val="ekvgrundtexthalbe"/>
      </w:pPr>
    </w:p>
    <w:p w:rsidR="00EA004E" w:rsidRPr="0025625C" w:rsidRDefault="00EA004E" w:rsidP="00EA004E">
      <w:pPr>
        <w:tabs>
          <w:tab w:val="clear" w:pos="340"/>
          <w:tab w:val="clear" w:pos="595"/>
          <w:tab w:val="clear" w:pos="851"/>
          <w:tab w:val="left" w:pos="454"/>
          <w:tab w:val="left" w:pos="709"/>
        </w:tabs>
      </w:pPr>
      <w:r w:rsidRPr="0025625C">
        <w:t>Der Sprecher ist jemand, der nicht</w:t>
      </w:r>
      <w:r w:rsidR="00503F29">
        <w:t>s</w:t>
      </w:r>
      <w:r w:rsidRPr="0025625C">
        <w:t xml:space="preserve"> hält von dieser Arbeitsmoral. Oder er ist jemand, dem Ausschlafen </w:t>
      </w:r>
      <w:r w:rsidR="00503F29">
        <w:br/>
      </w:r>
      <w:r w:rsidRPr="0025625C">
        <w:t xml:space="preserve">lieber </w:t>
      </w:r>
      <w:r w:rsidR="004768FE">
        <w:t xml:space="preserve">ist </w:t>
      </w:r>
      <w:r w:rsidRPr="0025625C">
        <w:t>als Schule, Arbeit bzw. Geld verdienen</w:t>
      </w:r>
      <w:r w:rsidR="0046429F">
        <w:t xml:space="preserve">. </w:t>
      </w:r>
      <w:r w:rsidRPr="0025625C">
        <w:t>Der Sprecher ist vermutlich locker und lässig, individuelle Präferenzen stellt er vermutlich über gesellschaftliche (und familiäre) Vorstellungen von Arbeitsethik.</w:t>
      </w:r>
    </w:p>
    <w:p w:rsidR="00EA004E"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5.</w:t>
      </w:r>
      <w:r w:rsidRPr="00F26C4A">
        <w:rPr>
          <w:rStyle w:val="ekvnummerierung"/>
        </w:rPr>
        <w:tab/>
      </w:r>
      <w:r w:rsidRPr="00AD3BA5">
        <w:rPr>
          <w:rStyle w:val="ekvarbeitsanweisungdeutsch"/>
        </w:rPr>
        <w:t xml:space="preserve">Fasst die Entwicklung der Stimmung des Sprechers in einem Satz zusammen. </w:t>
      </w:r>
    </w:p>
    <w:p w:rsidR="00EA004E" w:rsidRDefault="00EA004E" w:rsidP="00EA004E">
      <w:pPr>
        <w:pStyle w:val="ekvgrundtexthalbe"/>
      </w:pPr>
    </w:p>
    <w:p w:rsidR="00EA004E" w:rsidRDefault="00EA004E" w:rsidP="00EA004E">
      <w:pPr>
        <w:tabs>
          <w:tab w:val="clear" w:pos="340"/>
          <w:tab w:val="clear" w:pos="595"/>
          <w:tab w:val="clear" w:pos="851"/>
          <w:tab w:val="left" w:pos="454"/>
          <w:tab w:val="left" w:pos="709"/>
        </w:tabs>
      </w:pPr>
      <w:r w:rsidRPr="0025625C">
        <w:t>Der Sprecher ist beim ersten Klingeln des Weckers noch genervt, fügt sich jedoch nach dem zweiten Klingeln und steht schließlich auf.</w:t>
      </w:r>
    </w:p>
    <w:p w:rsidR="00EA004E" w:rsidRDefault="00EA004E" w:rsidP="00EA004E">
      <w:pPr>
        <w:tabs>
          <w:tab w:val="clear" w:pos="340"/>
          <w:tab w:val="clear" w:pos="595"/>
          <w:tab w:val="clear" w:pos="851"/>
          <w:tab w:val="left" w:pos="454"/>
          <w:tab w:val="left" w:pos="709"/>
        </w:tabs>
      </w:pPr>
    </w:p>
    <w:p w:rsidR="00107D41" w:rsidRDefault="00107D41" w:rsidP="00107D41">
      <w:pPr>
        <w:pStyle w:val="ekvgrundtexthalbe"/>
      </w:pPr>
    </w:p>
    <w:p w:rsidR="00107D41" w:rsidRPr="0025625C" w:rsidRDefault="00107D41" w:rsidP="00107D41">
      <w:pPr>
        <w:pStyle w:val="ekvue3arial"/>
      </w:pPr>
      <w:r w:rsidRPr="0025625C">
        <w:t>Die formale und sprachliche Gestaltung untersuchen</w:t>
      </w:r>
    </w:p>
    <w:p w:rsidR="00107D41" w:rsidRDefault="00107D41" w:rsidP="00107D41">
      <w:pPr>
        <w:tabs>
          <w:tab w:val="clear" w:pos="340"/>
          <w:tab w:val="clear" w:pos="595"/>
          <w:tab w:val="clear" w:pos="851"/>
          <w:tab w:val="left" w:pos="454"/>
          <w:tab w:val="left" w:pos="709"/>
        </w:tabs>
      </w:pPr>
    </w:p>
    <w:p w:rsidR="00107D41" w:rsidRPr="00AD3BA5" w:rsidRDefault="00107D41" w:rsidP="00107D41">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6.</w:t>
      </w:r>
      <w:r w:rsidRPr="00F26C4A">
        <w:rPr>
          <w:rStyle w:val="ekvnummerierung"/>
        </w:rPr>
        <w:tab/>
      </w:r>
      <w:r w:rsidRPr="00AD3BA5">
        <w:rPr>
          <w:rStyle w:val="ekvarbeitsanweisungdeutsch"/>
        </w:rPr>
        <w:t xml:space="preserve">Sucht Stellen im Text, an denen ihr umgangssprachliche Formulierungen findet. </w:t>
      </w:r>
      <w:r>
        <w:rPr>
          <w:rStyle w:val="ekvarbeitsanweisungdeutsch"/>
        </w:rPr>
        <w:br/>
      </w:r>
      <w:r w:rsidRPr="00AD3BA5">
        <w:rPr>
          <w:rStyle w:val="ekvarbeitsanweisungdeutsch"/>
        </w:rPr>
        <w:t>Wie wirkt diese Art der Textgestaltung? Warum hat die Autorin diese Gestaltung gewählt?</w:t>
      </w:r>
    </w:p>
    <w:p w:rsidR="00107D41" w:rsidRDefault="00107D41" w:rsidP="00107D41">
      <w:pPr>
        <w:pStyle w:val="ekvgrundtexthalbe"/>
      </w:pPr>
    </w:p>
    <w:p w:rsidR="00107D41" w:rsidRPr="0025625C" w:rsidRDefault="00107D41" w:rsidP="00107D41">
      <w:pPr>
        <w:tabs>
          <w:tab w:val="clear" w:pos="340"/>
          <w:tab w:val="clear" w:pos="595"/>
          <w:tab w:val="clear" w:pos="851"/>
          <w:tab w:val="left" w:pos="454"/>
          <w:tab w:val="left" w:pos="709"/>
        </w:tabs>
      </w:pPr>
      <w:r w:rsidRPr="0025625C">
        <w:t>Umgangssprachliche Formulierungen: „Geknatter“ (V.</w:t>
      </w:r>
      <w:r>
        <w:t> </w:t>
      </w:r>
      <w:r w:rsidRPr="0025625C">
        <w:t>1), „Geschnatter“ (V.</w:t>
      </w:r>
      <w:r>
        <w:t> </w:t>
      </w:r>
      <w:r w:rsidRPr="0025625C">
        <w:t xml:space="preserve">3). </w:t>
      </w:r>
      <w:r>
        <w:br/>
      </w:r>
      <w:r w:rsidRPr="0025625C">
        <w:t>Damit will er einen Eindruck von der eigenen Lässigkeit und Coolheit vermitteln.</w:t>
      </w:r>
    </w:p>
    <w:p w:rsidR="00107D41" w:rsidRDefault="00107D41" w:rsidP="00107D41">
      <w:pPr>
        <w:tabs>
          <w:tab w:val="clear" w:pos="340"/>
          <w:tab w:val="clear" w:pos="595"/>
          <w:tab w:val="clear" w:pos="851"/>
          <w:tab w:val="left" w:pos="454"/>
          <w:tab w:val="left" w:pos="709"/>
        </w:tabs>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EA004E" w:rsidRPr="00C172AE" w:rsidTr="00ED6606">
        <w:trPr>
          <w:trHeight w:hRule="exact" w:val="907"/>
        </w:trPr>
        <w:tc>
          <w:tcPr>
            <w:tcW w:w="9010" w:type="dxa"/>
            <w:tcBorders>
              <w:top w:val="nil"/>
              <w:bottom w:val="nil"/>
              <w:right w:val="nil"/>
            </w:tcBorders>
            <w:noWrap/>
            <w:vAlign w:val="bottom"/>
          </w:tcPr>
          <w:p w:rsidR="00EA004E" w:rsidRPr="00721471" w:rsidRDefault="00EA004E" w:rsidP="00ED6606">
            <w:pPr>
              <w:pStyle w:val="ekvkolumnentitel"/>
              <w:pageBreakBefore/>
            </w:pPr>
            <w:r w:rsidRPr="00DA6EFD">
              <w:lastRenderedPageBreak/>
              <w:t>Begleitendes Arbeitsblatt zu Kapitel</w:t>
            </w:r>
            <w:r>
              <w:t xml:space="preserve"> 7</w:t>
            </w:r>
            <w:r w:rsidRPr="00DA6EFD">
              <w:t>:</w:t>
            </w:r>
          </w:p>
          <w:p w:rsidR="00EA004E" w:rsidRPr="00721471" w:rsidRDefault="00EA004E" w:rsidP="00ED6606">
            <w:pPr>
              <w:pStyle w:val="ekvkapitel"/>
            </w:pPr>
            <w:r w:rsidRPr="00255E3B">
              <w:t xml:space="preserve">Bauchgefühle </w:t>
            </w:r>
            <w:r w:rsidRPr="00157F80">
              <w:t>•</w:t>
            </w:r>
            <w:r w:rsidRPr="00255E3B">
              <w:t xml:space="preserve"> Gedichte erschließen</w:t>
            </w:r>
          </w:p>
        </w:tc>
        <w:tc>
          <w:tcPr>
            <w:tcW w:w="1726" w:type="dxa"/>
            <w:tcBorders>
              <w:top w:val="nil"/>
              <w:left w:val="nil"/>
              <w:bottom w:val="nil"/>
              <w:right w:val="nil"/>
            </w:tcBorders>
            <w:noWrap/>
            <w:vAlign w:val="bottom"/>
          </w:tcPr>
          <w:p w:rsidR="00EA004E" w:rsidRPr="00DA6EFD" w:rsidRDefault="00EA004E" w:rsidP="00ED6606">
            <w:pPr>
              <w:pStyle w:val="ekvkvnummer"/>
              <w:rPr>
                <w:rStyle w:val="ekvfett"/>
              </w:rPr>
            </w:pPr>
            <w:r>
              <w:rPr>
                <w:rStyle w:val="ekvfett"/>
              </w:rPr>
              <w:t xml:space="preserve">LÖ </w:t>
            </w:r>
            <w:r w:rsidRPr="00DA6EFD">
              <w:rPr>
                <w:rStyle w:val="ekvfett"/>
              </w:rPr>
              <w:t xml:space="preserve">AB </w:t>
            </w:r>
            <w:r>
              <w:rPr>
                <w:rStyle w:val="ekvfett"/>
              </w:rPr>
              <w:t>07-02</w:t>
            </w:r>
          </w:p>
        </w:tc>
        <w:tc>
          <w:tcPr>
            <w:tcW w:w="264" w:type="dxa"/>
            <w:tcBorders>
              <w:top w:val="nil"/>
              <w:left w:val="nil"/>
              <w:bottom w:val="nil"/>
            </w:tcBorders>
            <w:vAlign w:val="bottom"/>
          </w:tcPr>
          <w:p w:rsidR="00EA004E" w:rsidRPr="007636A0" w:rsidRDefault="00EA004E" w:rsidP="00ED6606">
            <w:pPr>
              <w:pStyle w:val="ekvkolumnentitel"/>
            </w:pPr>
          </w:p>
        </w:tc>
      </w:tr>
      <w:tr w:rsidR="00EA004E"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EA004E" w:rsidRPr="00BF17F2" w:rsidRDefault="00EA004E" w:rsidP="00ED6606">
            <w:pPr>
              <w:pStyle w:val="ekvkvnummer"/>
              <w:rPr>
                <w:color w:val="FFFFFF" w:themeColor="background1"/>
              </w:rPr>
            </w:pPr>
          </w:p>
        </w:tc>
      </w:tr>
    </w:tbl>
    <w:p w:rsidR="00107D41" w:rsidRPr="00AD3BA5" w:rsidRDefault="00107D41" w:rsidP="00107D41">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7.</w:t>
      </w:r>
      <w:r w:rsidRPr="00F26C4A">
        <w:rPr>
          <w:rStyle w:val="ekvnummerierung"/>
        </w:rPr>
        <w:tab/>
      </w:r>
      <w:r w:rsidRPr="00AD3BA5">
        <w:rPr>
          <w:rStyle w:val="ekvarbeitsanweisungdeutsch"/>
        </w:rPr>
        <w:t xml:space="preserve">Um welches besondere Stilmittel handelt es sich bei folgenden Formulierungen? </w:t>
      </w:r>
      <w:r>
        <w:rPr>
          <w:rStyle w:val="ekvarbeitsanweisungdeutsch"/>
        </w:rPr>
        <w:br/>
      </w:r>
      <w:r w:rsidRPr="00AD3BA5">
        <w:rPr>
          <w:rStyle w:val="ekvarbeitsanweisungdeutsch"/>
        </w:rPr>
        <w:t xml:space="preserve">Nehmt das Material zu Hilfe: </w:t>
      </w:r>
    </w:p>
    <w:p w:rsidR="00107D41" w:rsidRPr="0025625C" w:rsidRDefault="00107D41" w:rsidP="00107D41">
      <w:pPr>
        <w:pStyle w:val="ekvgrundtexttimes"/>
        <w:tabs>
          <w:tab w:val="clear" w:pos="340"/>
          <w:tab w:val="clear" w:pos="595"/>
          <w:tab w:val="clear" w:pos="851"/>
          <w:tab w:val="left" w:pos="454"/>
          <w:tab w:val="left" w:pos="709"/>
        </w:tabs>
        <w:spacing w:before="120"/>
      </w:pPr>
      <w:r>
        <w:t>–</w:t>
      </w:r>
      <w:r w:rsidRPr="0025625C">
        <w:tab/>
        <w:t>„Ein fleißig Radio übt schon sein Geschnatter.“ (V.</w:t>
      </w:r>
      <w:r>
        <w:t> </w:t>
      </w:r>
      <w:r w:rsidRPr="0025625C">
        <w:t xml:space="preserve">3) </w:t>
      </w:r>
    </w:p>
    <w:p w:rsidR="00107D41" w:rsidRPr="0025625C" w:rsidRDefault="00107D41" w:rsidP="00107D41">
      <w:pPr>
        <w:pStyle w:val="ekvgrundtexttimes"/>
        <w:tabs>
          <w:tab w:val="clear" w:pos="340"/>
          <w:tab w:val="clear" w:pos="595"/>
          <w:tab w:val="clear" w:pos="851"/>
          <w:tab w:val="left" w:pos="454"/>
          <w:tab w:val="left" w:pos="709"/>
        </w:tabs>
      </w:pPr>
      <w:r>
        <w:t>–</w:t>
      </w:r>
      <w:r w:rsidRPr="0025625C">
        <w:tab/>
        <w:t>„Durchs Fenster hört man schon die Autos hetzen.“ (V.</w:t>
      </w:r>
      <w:r>
        <w:t> </w:t>
      </w:r>
      <w:r w:rsidRPr="0025625C">
        <w:t>15)</w:t>
      </w:r>
    </w:p>
    <w:p w:rsidR="00107D41" w:rsidRDefault="00107D41" w:rsidP="00107D41">
      <w:pPr>
        <w:pStyle w:val="ekvgrundtexthalbe"/>
      </w:pPr>
    </w:p>
    <w:p w:rsidR="00107D41" w:rsidRPr="0025625C" w:rsidRDefault="00107D41" w:rsidP="00107D41">
      <w:pPr>
        <w:tabs>
          <w:tab w:val="clear" w:pos="340"/>
          <w:tab w:val="clear" w:pos="595"/>
          <w:tab w:val="clear" w:pos="851"/>
          <w:tab w:val="left" w:pos="454"/>
          <w:tab w:val="left" w:pos="709"/>
        </w:tabs>
      </w:pPr>
      <w:r w:rsidRPr="0025625C">
        <w:t xml:space="preserve">Es sind Personifikationen. </w:t>
      </w:r>
    </w:p>
    <w:p w:rsidR="00EA004E" w:rsidRPr="0025625C"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8.</w:t>
      </w:r>
      <w:r w:rsidRPr="00F26C4A">
        <w:rPr>
          <w:rStyle w:val="ekvnummerierung"/>
        </w:rPr>
        <w:tab/>
      </w:r>
      <w:r w:rsidRPr="00AD3BA5">
        <w:rPr>
          <w:rStyle w:val="ekvarbeitsanweisungdeutsch"/>
        </w:rPr>
        <w:t>In folgendem Satz wird „malen“ in metaphorischer Bedeutung gebraucht:</w:t>
      </w:r>
    </w:p>
    <w:p w:rsidR="00EA004E" w:rsidRPr="0025625C" w:rsidRDefault="00EA004E" w:rsidP="00EA004E">
      <w:pPr>
        <w:pStyle w:val="ekvgrundtexttimes"/>
        <w:tabs>
          <w:tab w:val="clear" w:pos="340"/>
          <w:tab w:val="clear" w:pos="595"/>
          <w:tab w:val="clear" w:pos="851"/>
          <w:tab w:val="left" w:pos="454"/>
          <w:tab w:val="left" w:pos="709"/>
        </w:tabs>
        <w:spacing w:before="120"/>
      </w:pPr>
      <w:r w:rsidRPr="0025625C">
        <w:t>„Pitt malt in düstern Sätzen/Der Faulheit Wirkung auf den Lebenslauf.“ (V.</w:t>
      </w:r>
      <w:r>
        <w:t> </w:t>
      </w:r>
      <w:r w:rsidRPr="0025625C">
        <w:t>13/14)</w:t>
      </w:r>
    </w:p>
    <w:p w:rsidR="00EA004E" w:rsidRPr="0025625C" w:rsidRDefault="00EA004E" w:rsidP="00EA004E">
      <w:pPr>
        <w:tabs>
          <w:tab w:val="clear" w:pos="340"/>
          <w:tab w:val="clear" w:pos="595"/>
          <w:tab w:val="clear" w:pos="851"/>
          <w:tab w:val="left" w:pos="454"/>
          <w:tab w:val="left" w:pos="709"/>
        </w:tabs>
        <w:spacing w:before="120"/>
      </w:pPr>
      <w:r w:rsidRPr="0025625C">
        <w:t>Welche Wirkung geht von dieser Formulierung aus? Orientiert euch an dem folgenden Raster.</w:t>
      </w:r>
    </w:p>
    <w:p w:rsidR="00EA004E" w:rsidRDefault="00EA004E" w:rsidP="00107D41">
      <w:pPr>
        <w:pStyle w:val="ekvgrundtexthalbe"/>
      </w:pPr>
    </w:p>
    <w:tbl>
      <w:tblPr>
        <w:tblW w:w="9356" w:type="dxa"/>
        <w:tblLayout w:type="fixed"/>
        <w:tblCellMar>
          <w:left w:w="0" w:type="dxa"/>
          <w:right w:w="0" w:type="dxa"/>
        </w:tblCellMar>
        <w:tblLook w:val="01E0" w:firstRow="1" w:lastRow="1" w:firstColumn="1" w:lastColumn="1" w:noHBand="0" w:noVBand="0"/>
      </w:tblPr>
      <w:tblGrid>
        <w:gridCol w:w="1843"/>
        <w:gridCol w:w="2504"/>
        <w:gridCol w:w="2504"/>
        <w:gridCol w:w="2505"/>
      </w:tblGrid>
      <w:tr w:rsidR="00EA004E" w:rsidRPr="005245D0" w:rsidTr="00ED6606">
        <w:trPr>
          <w:trHeight w:val="284"/>
        </w:trPr>
        <w:tc>
          <w:tcPr>
            <w:tcW w:w="1843" w:type="dxa"/>
            <w:tcBorders>
              <w:bottom w:val="single" w:sz="8" w:space="0" w:color="333333"/>
              <w:right w:val="single" w:sz="4" w:space="0" w:color="333333"/>
            </w:tcBorders>
            <w:shd w:val="clear" w:color="auto" w:fill="FFFFFF" w:themeFill="background1"/>
          </w:tcPr>
          <w:p w:rsidR="00EA004E" w:rsidRPr="005245D0" w:rsidRDefault="00EA004E" w:rsidP="00ED6606">
            <w:pPr>
              <w:pStyle w:val="ekvtabellelinks"/>
              <w:tabs>
                <w:tab w:val="clear" w:pos="340"/>
                <w:tab w:val="clear" w:pos="595"/>
                <w:tab w:val="clear" w:pos="851"/>
                <w:tab w:val="left" w:pos="454"/>
                <w:tab w:val="left" w:pos="709"/>
              </w:tabs>
              <w:spacing w:after="40"/>
              <w:rPr>
                <w:rStyle w:val="ekvfett"/>
              </w:rPr>
            </w:pPr>
            <w:r w:rsidRPr="005245D0">
              <w:rPr>
                <w:rStyle w:val="ekvfett"/>
              </w:rPr>
              <w:t>sprachliches Bild</w:t>
            </w:r>
          </w:p>
        </w:tc>
        <w:tc>
          <w:tcPr>
            <w:tcW w:w="2504" w:type="dxa"/>
            <w:tcBorders>
              <w:left w:val="single" w:sz="4" w:space="0" w:color="333333"/>
              <w:bottom w:val="single" w:sz="8" w:space="0" w:color="333333"/>
            </w:tcBorders>
            <w:shd w:val="clear" w:color="auto" w:fill="FFFFFF" w:themeFill="background1"/>
            <w:tcMar>
              <w:right w:w="85" w:type="dxa"/>
            </w:tcMar>
          </w:tcPr>
          <w:p w:rsidR="00EA004E" w:rsidRPr="005245D0" w:rsidRDefault="00EA004E" w:rsidP="00ED6606">
            <w:pPr>
              <w:pStyle w:val="ekvtabellelinks"/>
              <w:tabs>
                <w:tab w:val="clear" w:pos="340"/>
                <w:tab w:val="clear" w:pos="595"/>
                <w:tab w:val="clear" w:pos="851"/>
                <w:tab w:val="left" w:pos="454"/>
                <w:tab w:val="left" w:pos="709"/>
              </w:tabs>
              <w:spacing w:after="40"/>
              <w:rPr>
                <w:rStyle w:val="ekvfett"/>
              </w:rPr>
            </w:pPr>
            <w:r w:rsidRPr="005245D0">
              <w:rPr>
                <w:rStyle w:val="ekvfett"/>
              </w:rPr>
              <w:t>normaler Zusammenhang</w:t>
            </w:r>
          </w:p>
        </w:tc>
        <w:tc>
          <w:tcPr>
            <w:tcW w:w="2504" w:type="dxa"/>
            <w:tcBorders>
              <w:left w:val="single" w:sz="4" w:space="0" w:color="333333"/>
              <w:bottom w:val="single" w:sz="8" w:space="0" w:color="333333"/>
            </w:tcBorders>
            <w:shd w:val="clear" w:color="auto" w:fill="FFFFFF" w:themeFill="background1"/>
            <w:tcMar>
              <w:right w:w="85" w:type="dxa"/>
            </w:tcMar>
          </w:tcPr>
          <w:p w:rsidR="00EA004E" w:rsidRPr="005245D0" w:rsidRDefault="00EA004E" w:rsidP="00ED6606">
            <w:pPr>
              <w:pStyle w:val="ekvtabellelinks"/>
              <w:tabs>
                <w:tab w:val="clear" w:pos="340"/>
                <w:tab w:val="clear" w:pos="595"/>
                <w:tab w:val="clear" w:pos="851"/>
                <w:tab w:val="left" w:pos="454"/>
                <w:tab w:val="left" w:pos="709"/>
              </w:tabs>
              <w:spacing w:after="40"/>
              <w:rPr>
                <w:rStyle w:val="ekvfett"/>
              </w:rPr>
            </w:pPr>
            <w:r w:rsidRPr="005245D0">
              <w:rPr>
                <w:rStyle w:val="ekvfett"/>
              </w:rPr>
              <w:t>neuer Zusammenhang</w:t>
            </w:r>
          </w:p>
        </w:tc>
        <w:tc>
          <w:tcPr>
            <w:tcW w:w="2505" w:type="dxa"/>
            <w:tcBorders>
              <w:left w:val="single" w:sz="4" w:space="0" w:color="333333"/>
              <w:bottom w:val="single" w:sz="8" w:space="0" w:color="333333"/>
            </w:tcBorders>
            <w:shd w:val="clear" w:color="auto" w:fill="FFFFFF" w:themeFill="background1"/>
          </w:tcPr>
          <w:p w:rsidR="00EA004E" w:rsidRPr="005245D0" w:rsidRDefault="00EA004E" w:rsidP="00ED6606">
            <w:pPr>
              <w:pStyle w:val="ekvtabellelinks"/>
              <w:tabs>
                <w:tab w:val="clear" w:pos="340"/>
                <w:tab w:val="clear" w:pos="595"/>
                <w:tab w:val="clear" w:pos="851"/>
                <w:tab w:val="left" w:pos="454"/>
                <w:tab w:val="left" w:pos="709"/>
              </w:tabs>
              <w:spacing w:after="40"/>
              <w:rPr>
                <w:rStyle w:val="ekvfett"/>
              </w:rPr>
            </w:pPr>
            <w:r w:rsidRPr="005245D0">
              <w:rPr>
                <w:rStyle w:val="ekvfett"/>
              </w:rPr>
              <w:t>erzeugte Vorstellung</w:t>
            </w:r>
          </w:p>
        </w:tc>
      </w:tr>
      <w:tr w:rsidR="00EA004E" w:rsidRPr="003C39DC" w:rsidTr="00ED6606">
        <w:trPr>
          <w:trHeight w:val="284"/>
        </w:trPr>
        <w:tc>
          <w:tcPr>
            <w:tcW w:w="1843" w:type="dxa"/>
            <w:tcBorders>
              <w:top w:val="single" w:sz="4" w:space="0" w:color="333333"/>
              <w:right w:val="single" w:sz="4" w:space="0" w:color="333333"/>
            </w:tcBorders>
          </w:tcPr>
          <w:p w:rsidR="00EA004E" w:rsidRPr="005245D0" w:rsidRDefault="00EA004E" w:rsidP="00ED6606">
            <w:pPr>
              <w:pStyle w:val="ekvtabellelinks"/>
              <w:tabs>
                <w:tab w:val="clear" w:pos="340"/>
                <w:tab w:val="clear" w:pos="595"/>
                <w:tab w:val="clear" w:pos="851"/>
                <w:tab w:val="left" w:pos="454"/>
                <w:tab w:val="left" w:pos="709"/>
              </w:tabs>
              <w:spacing w:after="40"/>
              <w:rPr>
                <w:rStyle w:val="ekvkursiv"/>
              </w:rPr>
            </w:pPr>
            <w:r w:rsidRPr="005245D0">
              <w:rPr>
                <w:rStyle w:val="ekvkursiv"/>
              </w:rPr>
              <w:t>malt</w:t>
            </w:r>
          </w:p>
        </w:tc>
        <w:tc>
          <w:tcPr>
            <w:tcW w:w="2504" w:type="dxa"/>
            <w:tcBorders>
              <w:top w:val="single" w:sz="4" w:space="0" w:color="333333"/>
              <w:left w:val="single" w:sz="4" w:space="0" w:color="333333"/>
            </w:tcBorders>
            <w:tcMar>
              <w:right w:w="85" w:type="dxa"/>
            </w:tcMar>
          </w:tcPr>
          <w:p w:rsidR="00EA004E" w:rsidRPr="004576C8" w:rsidRDefault="00EA004E" w:rsidP="00ED6606">
            <w:pPr>
              <w:pStyle w:val="ekvtabellelinks"/>
              <w:tabs>
                <w:tab w:val="clear" w:pos="340"/>
                <w:tab w:val="clear" w:pos="595"/>
                <w:tab w:val="clear" w:pos="851"/>
                <w:tab w:val="left" w:pos="454"/>
                <w:tab w:val="left" w:pos="709"/>
              </w:tabs>
              <w:spacing w:after="40"/>
            </w:pPr>
            <w:r w:rsidRPr="004576C8">
              <w:t>Ein Bild lebendig gestalten mit Farben</w:t>
            </w:r>
          </w:p>
        </w:tc>
        <w:tc>
          <w:tcPr>
            <w:tcW w:w="2504" w:type="dxa"/>
            <w:tcBorders>
              <w:top w:val="single" w:sz="4" w:space="0" w:color="333333"/>
              <w:left w:val="single" w:sz="4" w:space="0" w:color="333333"/>
            </w:tcBorders>
            <w:tcMar>
              <w:right w:w="85" w:type="dxa"/>
            </w:tcMar>
          </w:tcPr>
          <w:p w:rsidR="00EA004E" w:rsidRPr="004576C8" w:rsidRDefault="00EA004E" w:rsidP="00ED6606">
            <w:pPr>
              <w:pStyle w:val="ekvtabellelinks"/>
              <w:tabs>
                <w:tab w:val="clear" w:pos="340"/>
                <w:tab w:val="clear" w:pos="595"/>
                <w:tab w:val="clear" w:pos="851"/>
                <w:tab w:val="left" w:pos="454"/>
                <w:tab w:val="left" w:pos="709"/>
              </w:tabs>
              <w:spacing w:after="40"/>
            </w:pPr>
            <w:r w:rsidRPr="004576C8">
              <w:t>Eine Vorstellung erzeugen mit Worten</w:t>
            </w:r>
          </w:p>
        </w:tc>
        <w:tc>
          <w:tcPr>
            <w:tcW w:w="2505" w:type="dxa"/>
            <w:tcBorders>
              <w:top w:val="single" w:sz="4" w:space="0" w:color="333333"/>
              <w:left w:val="single" w:sz="4" w:space="0" w:color="333333"/>
            </w:tcBorders>
          </w:tcPr>
          <w:p w:rsidR="00EA004E" w:rsidRPr="004576C8" w:rsidRDefault="00EA004E" w:rsidP="00ED6606">
            <w:pPr>
              <w:pStyle w:val="ekvtabellelinks"/>
              <w:tabs>
                <w:tab w:val="clear" w:pos="340"/>
                <w:tab w:val="clear" w:pos="595"/>
                <w:tab w:val="clear" w:pos="851"/>
                <w:tab w:val="left" w:pos="454"/>
                <w:tab w:val="left" w:pos="709"/>
              </w:tabs>
              <w:spacing w:after="40"/>
            </w:pPr>
            <w:r w:rsidRPr="004576C8">
              <w:t>Eine negative (düstere“) Vorstellung erzeugen mit Worten: Wer faul ist, wird es im Leben zu nichts bringen</w:t>
            </w:r>
          </w:p>
        </w:tc>
      </w:tr>
    </w:tbl>
    <w:p w:rsidR="00EA004E"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9.</w:t>
      </w:r>
      <w:r w:rsidRPr="00F26C4A">
        <w:rPr>
          <w:rStyle w:val="ekvnummerierung"/>
        </w:rPr>
        <w:tab/>
      </w:r>
      <w:r w:rsidRPr="00AD3BA5">
        <w:rPr>
          <w:rStyle w:val="ekvarbeitsanweisungdeutsch"/>
        </w:rPr>
        <w:t>Erklärt, inwiefern es in Strophe vier eine Unregelmäßigkeit im Reimschema gibt.</w:t>
      </w:r>
    </w:p>
    <w:p w:rsidR="00EA004E" w:rsidRDefault="00EA004E" w:rsidP="00EA004E">
      <w:pPr>
        <w:pStyle w:val="ekvgrundtexthalbe"/>
      </w:pPr>
    </w:p>
    <w:p w:rsidR="00EA004E" w:rsidRPr="0025625C" w:rsidRDefault="00EA004E" w:rsidP="00EA004E">
      <w:pPr>
        <w:tabs>
          <w:tab w:val="clear" w:pos="340"/>
          <w:tab w:val="clear" w:pos="595"/>
          <w:tab w:val="clear" w:pos="851"/>
          <w:tab w:val="left" w:pos="454"/>
          <w:tab w:val="left" w:pos="709"/>
        </w:tabs>
      </w:pPr>
      <w:r w:rsidRPr="0025625C">
        <w:t>Vers 16 wirkt wie eingeschoben. Die vierte Strophe hat deshalb einen zusätzlichen Vers mit Paarreim, der sich dann auch auf den ersten Vers reimt (analog zum durchgängigen Kreuzreim der ersten drei Strophen).</w:t>
      </w:r>
    </w:p>
    <w:p w:rsidR="00EA004E"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10.</w:t>
      </w:r>
      <w:r w:rsidRPr="00F26C4A">
        <w:rPr>
          <w:rStyle w:val="ekvnummerierung"/>
        </w:rPr>
        <w:tab/>
      </w:r>
      <w:r w:rsidRPr="00AD3BA5">
        <w:rPr>
          <w:rStyle w:val="ekvarbeitsanweisungdeutsch"/>
        </w:rPr>
        <w:t xml:space="preserve">Formuliert mögliche Gründe für diese unregelmäßige Gestaltung der vierten Strophe. </w:t>
      </w:r>
    </w:p>
    <w:p w:rsidR="00EA004E" w:rsidRDefault="00EA004E" w:rsidP="00EA004E">
      <w:pPr>
        <w:pStyle w:val="ekvgrundtexthalbe"/>
      </w:pPr>
    </w:p>
    <w:p w:rsidR="00EA004E" w:rsidRPr="0025625C" w:rsidRDefault="00EA004E" w:rsidP="00EA004E">
      <w:pPr>
        <w:tabs>
          <w:tab w:val="clear" w:pos="340"/>
          <w:tab w:val="clear" w:pos="595"/>
          <w:tab w:val="clear" w:pos="851"/>
          <w:tab w:val="left" w:pos="454"/>
          <w:tab w:val="left" w:pos="709"/>
        </w:tabs>
      </w:pPr>
      <w:r w:rsidRPr="0025625C">
        <w:t>Vers 16 bringt das Bedürfnis des Sprechers, im warmen Bett liegen zu bleiben, ein letztes Mal zum Ausdruck. Die vierte Strophe hat deshalb einen zusätzlichen Vers.</w:t>
      </w:r>
    </w:p>
    <w:p w:rsidR="00EA004E"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11.</w:t>
      </w:r>
      <w:r w:rsidRPr="00F26C4A">
        <w:rPr>
          <w:rStyle w:val="ekvnummerierung"/>
        </w:rPr>
        <w:tab/>
      </w:r>
      <w:r w:rsidRPr="00AD3BA5">
        <w:rPr>
          <w:rStyle w:val="ekvarbeitsanweisungdeutsch"/>
        </w:rPr>
        <w:t>Leitet Ideen für den Vortrag dieser Stelle ab.</w:t>
      </w:r>
    </w:p>
    <w:p w:rsidR="00EA004E" w:rsidRDefault="00EA004E" w:rsidP="00EA004E">
      <w:pPr>
        <w:pStyle w:val="ekvgrundtexthalbe"/>
      </w:pPr>
    </w:p>
    <w:p w:rsidR="00EA004E" w:rsidRPr="0025625C" w:rsidRDefault="00EA004E" w:rsidP="00EA004E">
      <w:pPr>
        <w:tabs>
          <w:tab w:val="clear" w:pos="340"/>
          <w:tab w:val="clear" w:pos="595"/>
          <w:tab w:val="clear" w:pos="851"/>
          <w:tab w:val="left" w:pos="454"/>
          <w:tab w:val="left" w:pos="709"/>
        </w:tabs>
      </w:pPr>
      <w:r w:rsidRPr="0025625C">
        <w:t>V.</w:t>
      </w:r>
      <w:r>
        <w:t> </w:t>
      </w:r>
      <w:r w:rsidRPr="0025625C">
        <w:t>16 könnte betont positiv gesprochen werden, mit Freude, während man die negative Einschätzung der im Radio propagierten Arbeitsethik bewusst ablehnend bzw. abschätzig zum Ausdruck bringt.</w:t>
      </w:r>
    </w:p>
    <w:p w:rsidR="00EA004E" w:rsidRDefault="00EA004E" w:rsidP="00EA004E">
      <w:pPr>
        <w:tabs>
          <w:tab w:val="clear" w:pos="340"/>
          <w:tab w:val="clear" w:pos="595"/>
          <w:tab w:val="clear" w:pos="851"/>
          <w:tab w:val="left" w:pos="454"/>
          <w:tab w:val="left" w:pos="709"/>
        </w:tabs>
      </w:pPr>
    </w:p>
    <w:p w:rsidR="00107D41" w:rsidRPr="0025625C" w:rsidRDefault="00107D41" w:rsidP="00107D41">
      <w:pPr>
        <w:pStyle w:val="ekvue3arial"/>
        <w:tabs>
          <w:tab w:val="clear" w:pos="340"/>
          <w:tab w:val="clear" w:pos="595"/>
          <w:tab w:val="clear" w:pos="851"/>
          <w:tab w:val="left" w:pos="454"/>
          <w:tab w:val="left" w:pos="709"/>
        </w:tabs>
      </w:pPr>
      <w:r w:rsidRPr="0025625C">
        <w:t>Das Gedicht für den Vortrag vorbereiten</w:t>
      </w:r>
    </w:p>
    <w:p w:rsidR="00107D41" w:rsidRDefault="00107D41" w:rsidP="00107D41">
      <w:pPr>
        <w:tabs>
          <w:tab w:val="clear" w:pos="340"/>
          <w:tab w:val="clear" w:pos="595"/>
          <w:tab w:val="clear" w:pos="851"/>
          <w:tab w:val="left" w:pos="454"/>
          <w:tab w:val="left" w:pos="709"/>
        </w:tabs>
      </w:pPr>
    </w:p>
    <w:p w:rsidR="00107D41" w:rsidRPr="00AD3BA5" w:rsidRDefault="00107D41" w:rsidP="00107D41">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12.</w:t>
      </w:r>
      <w:r w:rsidRPr="00F26C4A">
        <w:rPr>
          <w:rStyle w:val="ekvnummerierung"/>
        </w:rPr>
        <w:tab/>
      </w:r>
      <w:r w:rsidRPr="00AD3BA5">
        <w:rPr>
          <w:rStyle w:val="ekvarbeitsanweisungdeutsch"/>
        </w:rPr>
        <w:t xml:space="preserve">In welchem Verhältnis stehen der Sprecher oder die Sprecherin des Gedichts und Pitt zueinander? Begründet eure Festlegung. </w:t>
      </w:r>
    </w:p>
    <w:p w:rsidR="00107D41" w:rsidRDefault="00107D41" w:rsidP="00107D41">
      <w:pPr>
        <w:pStyle w:val="ekvgrundtexthalbe"/>
      </w:pPr>
    </w:p>
    <w:p w:rsidR="00107D41" w:rsidRPr="0025625C" w:rsidRDefault="00107D41" w:rsidP="00107D41">
      <w:pPr>
        <w:tabs>
          <w:tab w:val="clear" w:pos="340"/>
          <w:tab w:val="clear" w:pos="595"/>
          <w:tab w:val="clear" w:pos="851"/>
          <w:tab w:val="left" w:pos="454"/>
          <w:tab w:val="left" w:pos="709"/>
        </w:tabs>
      </w:pPr>
      <w:r w:rsidRPr="0025625C">
        <w:t>Das Verhältnis ist das eines Radiosprechers zum Sprecher (bzw. lyrischen Ich) als Hörer, der eigentlich gerne länger schlafen würde.</w:t>
      </w:r>
    </w:p>
    <w:p w:rsidR="00107D41" w:rsidRDefault="00107D41" w:rsidP="00107D41">
      <w:pPr>
        <w:tabs>
          <w:tab w:val="clear" w:pos="340"/>
          <w:tab w:val="clear" w:pos="595"/>
          <w:tab w:val="clear" w:pos="851"/>
          <w:tab w:val="left" w:pos="454"/>
          <w:tab w:val="left" w:pos="709"/>
        </w:tabs>
      </w:pPr>
    </w:p>
    <w:p w:rsidR="00107D41" w:rsidRPr="00AD3BA5" w:rsidRDefault="00107D41" w:rsidP="00107D41">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13.</w:t>
      </w:r>
      <w:r w:rsidRPr="00F26C4A">
        <w:rPr>
          <w:rStyle w:val="ekvnummerierung"/>
        </w:rPr>
        <w:tab/>
      </w:r>
      <w:r w:rsidRPr="00AD3BA5">
        <w:rPr>
          <w:rStyle w:val="ekvarbeitsanweisungdeutsch"/>
        </w:rPr>
        <w:t>Was bedeutet das von euch angenommene Verhältnis der beiden Personen zueinander für den Vortrag? Sucht Stellen im Gedicht, in denen Pitt erwähnt wird. Wie müsste man diese lesen bzw. vortragen?</w:t>
      </w:r>
    </w:p>
    <w:p w:rsidR="00107D41" w:rsidRDefault="00107D41" w:rsidP="00107D41">
      <w:pPr>
        <w:pStyle w:val="ekvgrundtexthalbe"/>
      </w:pPr>
    </w:p>
    <w:p w:rsidR="00107D41" w:rsidRPr="0025625C" w:rsidRDefault="00107D41" w:rsidP="00107D41">
      <w:pPr>
        <w:tabs>
          <w:tab w:val="clear" w:pos="340"/>
          <w:tab w:val="clear" w:pos="595"/>
          <w:tab w:val="clear" w:pos="851"/>
          <w:tab w:val="left" w:pos="454"/>
          <w:tab w:val="left" w:pos="709"/>
        </w:tabs>
      </w:pPr>
      <w:r w:rsidRPr="0025625C">
        <w:t>Das bedeutet, dass es sich bei Pitt um keinen persönlichen Ansprechpartner handelt. Pitt spricht aus dem Radio (bzw. aus dem „Off“): „Pitt äußert, dass es Zeit zum Aufstehn sei“ (V.</w:t>
      </w:r>
      <w:r>
        <w:t> </w:t>
      </w:r>
      <w:r w:rsidRPr="0025625C">
        <w:t>4), „Pitt malt in düstern Sätzen / Der Faulheit Wirkung auf den Lebenslauf</w:t>
      </w:r>
      <w:r w:rsidR="0046429F">
        <w:t>.</w:t>
      </w:r>
      <w:r w:rsidRPr="0025625C">
        <w:t>“ (V.</w:t>
      </w:r>
      <w:r>
        <w:t> </w:t>
      </w:r>
      <w:r w:rsidRPr="0025625C">
        <w:t>13</w:t>
      </w:r>
      <w:r>
        <w:t> </w:t>
      </w:r>
      <w:r w:rsidRPr="0025625C">
        <w:t>f.)</w:t>
      </w:r>
    </w:p>
    <w:p w:rsidR="00107D41" w:rsidRDefault="00107D41" w:rsidP="00107D41">
      <w:pPr>
        <w:tabs>
          <w:tab w:val="clear" w:pos="340"/>
          <w:tab w:val="clear" w:pos="595"/>
          <w:tab w:val="clear" w:pos="851"/>
          <w:tab w:val="left" w:pos="454"/>
          <w:tab w:val="left" w:pos="709"/>
        </w:tabs>
      </w:pPr>
    </w:p>
    <w:p w:rsidR="00107D41" w:rsidRPr="00AD3BA5" w:rsidRDefault="00107D41" w:rsidP="00107D41">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14.</w:t>
      </w:r>
      <w:r w:rsidRPr="00F26C4A">
        <w:rPr>
          <w:rStyle w:val="ekvnummerierung"/>
        </w:rPr>
        <w:tab/>
      </w:r>
      <w:r w:rsidRPr="00AD3BA5">
        <w:rPr>
          <w:rStyle w:val="ekvarbeitsanweisungdeutsch"/>
        </w:rPr>
        <w:t>Einigt euch in der Gruppe auf die Grundstimmung, die im Gedicht vorherrscht.</w:t>
      </w:r>
      <w:r>
        <w:rPr>
          <w:rStyle w:val="ekvarbeitsanweisungdeutsch"/>
        </w:rPr>
        <w:t xml:space="preserve">  </w:t>
      </w:r>
    </w:p>
    <w:p w:rsidR="00107D41" w:rsidRDefault="00107D41" w:rsidP="00107D41">
      <w:pPr>
        <w:pStyle w:val="ekvgrundtexthalbe"/>
      </w:pPr>
    </w:p>
    <w:p w:rsidR="00107D41" w:rsidRPr="0025625C" w:rsidRDefault="00107D41" w:rsidP="00107D41">
      <w:pPr>
        <w:tabs>
          <w:tab w:val="clear" w:pos="340"/>
          <w:tab w:val="clear" w:pos="595"/>
          <w:tab w:val="clear" w:pos="851"/>
          <w:tab w:val="left" w:pos="454"/>
          <w:tab w:val="left" w:pos="709"/>
        </w:tabs>
      </w:pPr>
      <w:r w:rsidRPr="0025625C">
        <w:t xml:space="preserve">Insgesamt ist die Stimmung eher </w:t>
      </w:r>
      <w:r w:rsidRPr="006729F6">
        <w:rPr>
          <w:rStyle w:val="ekvkursiv"/>
        </w:rPr>
        <w:t>„aufgeräumt“</w:t>
      </w:r>
      <w:r w:rsidRPr="0025625C">
        <w:t xml:space="preserve">, der Sprecher (bzw. das lyrische Ich) ist </w:t>
      </w:r>
      <w:r w:rsidRPr="006729F6">
        <w:rPr>
          <w:rStyle w:val="ekvkursiv"/>
        </w:rPr>
        <w:t>„Herr der Lage“</w:t>
      </w:r>
      <w:r w:rsidRPr="0025625C">
        <w:t xml:space="preserve">; weiß sich zu helfen. Die Formulierung </w:t>
      </w:r>
      <w:r w:rsidRPr="006729F6">
        <w:rPr>
          <w:rStyle w:val="ekvkursiv"/>
        </w:rPr>
        <w:t>„Mir ist vor Frühaufstehe</w:t>
      </w:r>
      <w:r w:rsidR="0046429F">
        <w:rPr>
          <w:rStyle w:val="ekvkursiv"/>
        </w:rPr>
        <w:t>r</w:t>
      </w:r>
      <w:r w:rsidRPr="006729F6">
        <w:rPr>
          <w:rStyle w:val="ekvkursiv"/>
        </w:rPr>
        <w:t>n immer bange“</w:t>
      </w:r>
      <w:r w:rsidRPr="0025625C">
        <w:t xml:space="preserve"> könnte eher leicht selbstironisch gemeint sein. </w:t>
      </w:r>
    </w:p>
    <w:p w:rsidR="00107D41" w:rsidRPr="0025625C" w:rsidRDefault="00107D41" w:rsidP="00EA004E">
      <w:pPr>
        <w:tabs>
          <w:tab w:val="clear" w:pos="340"/>
          <w:tab w:val="clear" w:pos="595"/>
          <w:tab w:val="clear" w:pos="851"/>
          <w:tab w:val="left" w:pos="454"/>
          <w:tab w:val="left" w:pos="709"/>
        </w:tabs>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EA004E" w:rsidRPr="00C172AE" w:rsidTr="00ED6606">
        <w:trPr>
          <w:trHeight w:hRule="exact" w:val="907"/>
        </w:trPr>
        <w:tc>
          <w:tcPr>
            <w:tcW w:w="9010" w:type="dxa"/>
            <w:tcBorders>
              <w:top w:val="nil"/>
              <w:bottom w:val="nil"/>
              <w:right w:val="nil"/>
            </w:tcBorders>
            <w:noWrap/>
            <w:vAlign w:val="bottom"/>
          </w:tcPr>
          <w:p w:rsidR="00EA004E" w:rsidRPr="00721471" w:rsidRDefault="00EA004E" w:rsidP="00ED6606">
            <w:pPr>
              <w:pStyle w:val="ekvkolumnentitel"/>
              <w:pageBreakBefore/>
            </w:pPr>
            <w:r w:rsidRPr="00DA6EFD">
              <w:lastRenderedPageBreak/>
              <w:t>Begleitendes Arbeitsblatt zu Kapitel</w:t>
            </w:r>
            <w:r>
              <w:t xml:space="preserve"> 7</w:t>
            </w:r>
            <w:r w:rsidRPr="00DA6EFD">
              <w:t>:</w:t>
            </w:r>
          </w:p>
          <w:p w:rsidR="00EA004E" w:rsidRPr="00721471" w:rsidRDefault="00EA004E" w:rsidP="00ED6606">
            <w:pPr>
              <w:pStyle w:val="ekvkapitel"/>
            </w:pPr>
            <w:r w:rsidRPr="00255E3B">
              <w:t xml:space="preserve">Bauchgefühle </w:t>
            </w:r>
            <w:r w:rsidRPr="00157F80">
              <w:t>•</w:t>
            </w:r>
            <w:r w:rsidRPr="00255E3B">
              <w:t xml:space="preserve"> Gedichte erschließen</w:t>
            </w:r>
          </w:p>
        </w:tc>
        <w:tc>
          <w:tcPr>
            <w:tcW w:w="1726" w:type="dxa"/>
            <w:tcBorders>
              <w:top w:val="nil"/>
              <w:left w:val="nil"/>
              <w:bottom w:val="nil"/>
              <w:right w:val="nil"/>
            </w:tcBorders>
            <w:noWrap/>
            <w:vAlign w:val="bottom"/>
          </w:tcPr>
          <w:p w:rsidR="00EA004E" w:rsidRPr="00DA6EFD" w:rsidRDefault="00EA004E" w:rsidP="00ED6606">
            <w:pPr>
              <w:pStyle w:val="ekvkvnummer"/>
              <w:rPr>
                <w:rStyle w:val="ekvfett"/>
              </w:rPr>
            </w:pPr>
            <w:r>
              <w:rPr>
                <w:rStyle w:val="ekvfett"/>
              </w:rPr>
              <w:t xml:space="preserve">LÖ </w:t>
            </w:r>
            <w:r w:rsidRPr="00DA6EFD">
              <w:rPr>
                <w:rStyle w:val="ekvfett"/>
              </w:rPr>
              <w:t xml:space="preserve">AB </w:t>
            </w:r>
            <w:r>
              <w:rPr>
                <w:rStyle w:val="ekvfett"/>
              </w:rPr>
              <w:t>07-02</w:t>
            </w:r>
          </w:p>
        </w:tc>
        <w:tc>
          <w:tcPr>
            <w:tcW w:w="264" w:type="dxa"/>
            <w:tcBorders>
              <w:top w:val="nil"/>
              <w:left w:val="nil"/>
              <w:bottom w:val="nil"/>
            </w:tcBorders>
            <w:vAlign w:val="bottom"/>
          </w:tcPr>
          <w:p w:rsidR="00EA004E" w:rsidRPr="007636A0" w:rsidRDefault="00EA004E" w:rsidP="00ED6606">
            <w:pPr>
              <w:pStyle w:val="ekvkolumnentitel"/>
            </w:pPr>
          </w:p>
        </w:tc>
      </w:tr>
      <w:tr w:rsidR="00EA004E"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EA004E" w:rsidRPr="00BF17F2" w:rsidRDefault="00EA004E" w:rsidP="00ED6606">
            <w:pPr>
              <w:pStyle w:val="ekvkvnummer"/>
              <w:rPr>
                <w:color w:val="FFFFFF" w:themeColor="background1"/>
              </w:rPr>
            </w:pPr>
          </w:p>
        </w:tc>
      </w:tr>
    </w:tbl>
    <w:p w:rsidR="00EA004E"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15.</w:t>
      </w:r>
      <w:r w:rsidRPr="00F26C4A">
        <w:rPr>
          <w:rStyle w:val="ekvnummerierung"/>
        </w:rPr>
        <w:tab/>
      </w:r>
      <w:r w:rsidRPr="00AD3BA5">
        <w:rPr>
          <w:rStyle w:val="ekvarbeitsanweisungdeutsch"/>
        </w:rPr>
        <w:t xml:space="preserve">Sucht in jeder Strophe Stellen, an denen ihr diese Grundstimmung zum Ausdruck bringen könnt. </w:t>
      </w:r>
    </w:p>
    <w:p w:rsidR="00EA004E" w:rsidRDefault="00EA004E" w:rsidP="00EA004E">
      <w:pPr>
        <w:pStyle w:val="ekvgrundtexthalbe"/>
      </w:pPr>
    </w:p>
    <w:p w:rsidR="00EA004E" w:rsidRPr="0025625C" w:rsidRDefault="00EA004E" w:rsidP="00EA004E">
      <w:pPr>
        <w:tabs>
          <w:tab w:val="clear" w:pos="340"/>
          <w:tab w:val="clear" w:pos="595"/>
          <w:tab w:val="clear" w:pos="851"/>
          <w:tab w:val="left" w:pos="454"/>
          <w:tab w:val="left" w:pos="709"/>
        </w:tabs>
      </w:pPr>
      <w:r w:rsidRPr="0025625C">
        <w:t>Strophe 1: „Ein fleißig Radio übt schon sein Geschnatter</w:t>
      </w:r>
      <w:r w:rsidR="004F365B">
        <w:t>.</w:t>
      </w:r>
      <w:r w:rsidRPr="0025625C">
        <w:t>“ (V.</w:t>
      </w:r>
      <w:r>
        <w:t> </w:t>
      </w:r>
      <w:r w:rsidRPr="0025625C">
        <w:t>3)</w:t>
      </w:r>
    </w:p>
    <w:p w:rsidR="00EA004E" w:rsidRPr="0025625C" w:rsidRDefault="00EA004E" w:rsidP="00EA004E">
      <w:pPr>
        <w:tabs>
          <w:tab w:val="clear" w:pos="340"/>
          <w:tab w:val="clear" w:pos="595"/>
          <w:tab w:val="clear" w:pos="851"/>
          <w:tab w:val="left" w:pos="454"/>
          <w:tab w:val="left" w:pos="709"/>
        </w:tabs>
      </w:pPr>
      <w:r w:rsidRPr="0025625C">
        <w:t>Strophe 2: „Ein guter Mensch schläft meistens gern und lange</w:t>
      </w:r>
      <w:r w:rsidR="004F365B">
        <w:t>.</w:t>
      </w:r>
      <w:r w:rsidRPr="0025625C">
        <w:t>“ (V.</w:t>
      </w:r>
      <w:r>
        <w:t> </w:t>
      </w:r>
      <w:r w:rsidRPr="0025625C">
        <w:t>7)</w:t>
      </w:r>
    </w:p>
    <w:p w:rsidR="00EA004E" w:rsidRPr="0025625C" w:rsidRDefault="00EA004E" w:rsidP="00EA004E">
      <w:pPr>
        <w:tabs>
          <w:tab w:val="clear" w:pos="340"/>
          <w:tab w:val="clear" w:pos="595"/>
          <w:tab w:val="clear" w:pos="851"/>
          <w:tab w:val="left" w:pos="454"/>
          <w:tab w:val="left" w:pos="709"/>
        </w:tabs>
      </w:pPr>
      <w:r w:rsidRPr="0025625C">
        <w:t>Strophe 3: „Ich habe mir niemals was aus Gold gemacht</w:t>
      </w:r>
      <w:r w:rsidR="004F365B">
        <w:t>.</w:t>
      </w:r>
      <w:r w:rsidRPr="0025625C">
        <w:t>“ (V.</w:t>
      </w:r>
      <w:r>
        <w:t> </w:t>
      </w:r>
      <w:r w:rsidRPr="0025625C">
        <w:t>12)</w:t>
      </w:r>
    </w:p>
    <w:p w:rsidR="00EA004E" w:rsidRPr="0025625C" w:rsidRDefault="00EA004E" w:rsidP="00EA004E">
      <w:pPr>
        <w:tabs>
          <w:tab w:val="clear" w:pos="340"/>
          <w:tab w:val="clear" w:pos="595"/>
          <w:tab w:val="clear" w:pos="851"/>
          <w:tab w:val="left" w:pos="454"/>
          <w:tab w:val="left" w:pos="709"/>
        </w:tabs>
      </w:pPr>
      <w:r w:rsidRPr="0025625C">
        <w:t>Strophe 4: „Ein warmes Bett ist nicht zu unterschätzen</w:t>
      </w:r>
      <w:r w:rsidR="004F365B">
        <w:t>.</w:t>
      </w:r>
      <w:r w:rsidRPr="0025625C">
        <w:t>“ (V.</w:t>
      </w:r>
      <w:r>
        <w:t> </w:t>
      </w:r>
      <w:r w:rsidRPr="0025625C">
        <w:t>16)</w:t>
      </w:r>
    </w:p>
    <w:p w:rsidR="00EA004E"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16.</w:t>
      </w:r>
      <w:r w:rsidRPr="00F26C4A">
        <w:rPr>
          <w:rStyle w:val="ekvnummerierung"/>
        </w:rPr>
        <w:tab/>
      </w:r>
      <w:r w:rsidRPr="00AD3BA5">
        <w:rPr>
          <w:rStyle w:val="ekvarbeitsanweisungdeutsch"/>
        </w:rPr>
        <w:t xml:space="preserve">Sucht Stellen, deren Vortrag sich durch Mimik oder Gestik gut unterstützen lässt. </w:t>
      </w:r>
    </w:p>
    <w:p w:rsidR="00EA004E" w:rsidRDefault="00EA004E" w:rsidP="00EA004E">
      <w:pPr>
        <w:pStyle w:val="ekvgrundtexthalbe"/>
      </w:pPr>
    </w:p>
    <w:p w:rsidR="00EA004E" w:rsidRPr="0025625C" w:rsidRDefault="00EA004E" w:rsidP="00EA004E">
      <w:pPr>
        <w:tabs>
          <w:tab w:val="clear" w:pos="340"/>
          <w:tab w:val="clear" w:pos="595"/>
          <w:tab w:val="clear" w:pos="851"/>
          <w:tab w:val="left" w:pos="454"/>
          <w:tab w:val="left" w:pos="709"/>
        </w:tabs>
      </w:pPr>
      <w:r w:rsidRPr="0025625C">
        <w:t>In Strophe zwei wird der Gegensatz zwischen den Frühaufstehern und den Langschläfern</w:t>
      </w:r>
      <w:r>
        <w:t xml:space="preserve"> </w:t>
      </w:r>
      <w:r w:rsidRPr="0025625C">
        <w:t xml:space="preserve">thematisiert; </w:t>
      </w:r>
      <w:r>
        <w:br/>
      </w:r>
      <w:r w:rsidRPr="0025625C">
        <w:t>eine Geste, die zu Vers 6 passt: Kopf</w:t>
      </w:r>
      <w:r>
        <w:t xml:space="preserve"> schütteln (Frühaufsteher) vs. </w:t>
      </w:r>
      <w:r w:rsidRPr="0025625C">
        <w:t>Kopfnicken</w:t>
      </w:r>
      <w:r>
        <w:t xml:space="preserve"> </w:t>
      </w:r>
      <w:r w:rsidRPr="0025625C">
        <w:t xml:space="preserve">(Langschläfer) oder </w:t>
      </w:r>
      <w:r>
        <w:br/>
      </w:r>
      <w:r w:rsidRPr="0025625C">
        <w:t>Daumen nach oben (für</w:t>
      </w:r>
      <w:r>
        <w:t xml:space="preserve"> </w:t>
      </w:r>
      <w:r w:rsidRPr="0025625C">
        <w:t>Langschläfer) bzw. nach unten (für Frühaufsteher)</w:t>
      </w:r>
    </w:p>
    <w:p w:rsidR="00EA004E"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17.</w:t>
      </w:r>
      <w:r w:rsidRPr="00F26C4A">
        <w:rPr>
          <w:rStyle w:val="ekvnummerierung"/>
        </w:rPr>
        <w:tab/>
      </w:r>
      <w:r w:rsidRPr="00AD3BA5">
        <w:rPr>
          <w:rStyle w:val="ekvarbeitsanweisungdeutsch"/>
        </w:rPr>
        <w:t>Der Satz „Der Wecker surrt.“ kommt zweimal vor (V. 1 und V. 13). Entwickelt Ideen, diese Wiederholung beim Vortrag auffällig zu machen.</w:t>
      </w:r>
    </w:p>
    <w:p w:rsidR="00EA004E" w:rsidRDefault="00EA004E" w:rsidP="00EA004E">
      <w:pPr>
        <w:pStyle w:val="ekvgrundtexthalbe"/>
      </w:pPr>
    </w:p>
    <w:p w:rsidR="00EA004E" w:rsidRPr="0025625C" w:rsidRDefault="00EA004E" w:rsidP="00EA004E">
      <w:pPr>
        <w:tabs>
          <w:tab w:val="clear" w:pos="340"/>
          <w:tab w:val="clear" w:pos="595"/>
          <w:tab w:val="clear" w:pos="851"/>
          <w:tab w:val="left" w:pos="454"/>
          <w:tab w:val="left" w:pos="709"/>
        </w:tabs>
      </w:pPr>
      <w:r w:rsidRPr="0025625C">
        <w:t>Indem man z.</w:t>
      </w:r>
      <w:r>
        <w:t> </w:t>
      </w:r>
      <w:r w:rsidRPr="0025625C">
        <w:t>B</w:t>
      </w:r>
      <w:r w:rsidR="00E2563B">
        <w:t>.</w:t>
      </w:r>
      <w:r w:rsidRPr="0025625C">
        <w:t xml:space="preserve"> ein „Piep, piep, piep“ (gleich einem Digitalwecker) dem Text hinzufügt.</w:t>
      </w:r>
    </w:p>
    <w:p w:rsidR="00EA004E"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18.</w:t>
      </w:r>
      <w:r w:rsidRPr="00F26C4A">
        <w:rPr>
          <w:rStyle w:val="ekvnummerierung"/>
        </w:rPr>
        <w:tab/>
      </w:r>
      <w:r w:rsidRPr="00AD3BA5">
        <w:rPr>
          <w:rStyle w:val="ekvarbeitsanweisungdeutsch"/>
        </w:rPr>
        <w:t>Bereitet das Gedicht (in Kopie) graphisch für den Vortrag vor. Markiert Stellen, an denen ihr Pausen machen wollt, die ihr schnell, langsam oder mit einem bestimmten Ausdruck sprechen wollt.</w:t>
      </w:r>
    </w:p>
    <w:p w:rsidR="00EA004E" w:rsidRDefault="00EA004E" w:rsidP="00EA004E">
      <w:pPr>
        <w:pStyle w:val="ekvgrundtexthalbe"/>
      </w:pPr>
    </w:p>
    <w:p w:rsidR="00EA004E" w:rsidRPr="0025625C" w:rsidRDefault="00EA004E" w:rsidP="00EA004E">
      <w:pPr>
        <w:tabs>
          <w:tab w:val="clear" w:pos="340"/>
          <w:tab w:val="clear" w:pos="595"/>
          <w:tab w:val="clear" w:pos="851"/>
          <w:tab w:val="left" w:pos="454"/>
          <w:tab w:val="left" w:pos="709"/>
        </w:tabs>
      </w:pPr>
      <w:r w:rsidRPr="0025625C">
        <w:t>Freie Schülerarbeit</w:t>
      </w:r>
    </w:p>
    <w:p w:rsidR="00EA004E" w:rsidRDefault="00EA004E" w:rsidP="00EA004E">
      <w:pPr>
        <w:tabs>
          <w:tab w:val="clear" w:pos="340"/>
          <w:tab w:val="clear" w:pos="595"/>
          <w:tab w:val="clear" w:pos="851"/>
          <w:tab w:val="left" w:pos="454"/>
          <w:tab w:val="left" w:pos="709"/>
        </w:tabs>
      </w:pPr>
    </w:p>
    <w:p w:rsidR="00EA004E" w:rsidRPr="00AD3BA5" w:rsidRDefault="00EA004E" w:rsidP="00EA004E">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19.</w:t>
      </w:r>
      <w:r w:rsidRPr="00F26C4A">
        <w:rPr>
          <w:rStyle w:val="ekvnummerierung"/>
        </w:rPr>
        <w:tab/>
      </w:r>
      <w:r w:rsidRPr="00AD3BA5">
        <w:rPr>
          <w:rStyle w:val="ekvarbeitsanweisungdeutsch"/>
        </w:rPr>
        <w:t xml:space="preserve">Tragt euch das Gedicht gegenseitig vor. Gebt euch Rückmeldung zu den Vorträgen, </w:t>
      </w:r>
      <w:bookmarkStart w:id="0" w:name="_Hlk512359365"/>
      <w:r w:rsidRPr="00AD3BA5">
        <w:rPr>
          <w:rStyle w:val="ekvarbeitsanweisungdeutsch"/>
        </w:rPr>
        <w:t xml:space="preserve">indem ihr auf </w:t>
      </w:r>
      <w:r>
        <w:rPr>
          <w:rStyle w:val="ekvarbeitsanweisungdeutsch"/>
        </w:rPr>
        <w:br/>
      </w:r>
      <w:r w:rsidRPr="00AD3BA5">
        <w:rPr>
          <w:rStyle w:val="ekvarbeitsanweisungdeutsch"/>
        </w:rPr>
        <w:t>konkrete einzelne Möglichkeiten</w:t>
      </w:r>
      <w:r w:rsidR="00E2563B">
        <w:rPr>
          <w:rStyle w:val="ekvarbeitsanweisungdeutsch"/>
        </w:rPr>
        <w:t xml:space="preserve"> eingeht</w:t>
      </w:r>
      <w:r w:rsidRPr="00AD3BA5">
        <w:rPr>
          <w:rStyle w:val="ekvarbeitsanweisungdeutsch"/>
        </w:rPr>
        <w:t>, den Vortrag zu gestalten</w:t>
      </w:r>
      <w:r w:rsidR="00E2563B">
        <w:rPr>
          <w:rStyle w:val="ekvarbeitsanweisungdeutsch"/>
        </w:rPr>
        <w:t xml:space="preserve">. </w:t>
      </w:r>
      <w:bookmarkStart w:id="1" w:name="_GoBack"/>
      <w:bookmarkEnd w:id="1"/>
    </w:p>
    <w:bookmarkEnd w:id="0"/>
    <w:p w:rsidR="00EA004E" w:rsidRDefault="00EA004E" w:rsidP="00EA004E">
      <w:pPr>
        <w:pStyle w:val="ekvgrundtexthalbe"/>
      </w:pPr>
    </w:p>
    <w:p w:rsidR="00EA004E" w:rsidRPr="0025625C" w:rsidRDefault="00EA004E" w:rsidP="00EA004E">
      <w:pPr>
        <w:tabs>
          <w:tab w:val="clear" w:pos="340"/>
          <w:tab w:val="clear" w:pos="595"/>
          <w:tab w:val="clear" w:pos="851"/>
          <w:tab w:val="left" w:pos="454"/>
          <w:tab w:val="left" w:pos="709"/>
        </w:tabs>
      </w:pPr>
      <w:r w:rsidRPr="0025625C">
        <w:t>Freie Schülerarbeit</w:t>
      </w:r>
    </w:p>
    <w:p w:rsidR="004B5929" w:rsidRPr="00EA004E" w:rsidRDefault="004B5929" w:rsidP="00EA004E"/>
    <w:sectPr w:rsidR="004B5929" w:rsidRPr="00EA004E" w:rsidSect="001D1169">
      <w:footerReference w:type="default" r:id="rId10"/>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93" w:rsidRDefault="00D25993" w:rsidP="003C599D">
      <w:pPr>
        <w:spacing w:line="240" w:lineRule="auto"/>
      </w:pPr>
      <w:r>
        <w:separator/>
      </w:r>
    </w:p>
  </w:endnote>
  <w:endnote w:type="continuationSeparator" w:id="0">
    <w:p w:rsidR="00D25993" w:rsidRDefault="00D2599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00000000"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PoloST11K-Leicht">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A21627" w:rsidRPr="00F42294" w:rsidTr="00DC7A84">
      <w:trPr>
        <w:trHeight w:hRule="exact" w:val="680"/>
      </w:trPr>
      <w:tc>
        <w:tcPr>
          <w:tcW w:w="1138" w:type="dxa"/>
          <w:noWrap/>
        </w:tcPr>
        <w:p w:rsidR="00A21627" w:rsidRPr="00913892" w:rsidRDefault="00A21627" w:rsidP="00913892">
          <w:pPr>
            <w:pStyle w:val="ekvpaginabild"/>
          </w:pPr>
          <w:r w:rsidRPr="00913892">
            <w:rPr>
              <w:lang w:eastAsia="de-DE"/>
            </w:rPr>
            <w:drawing>
              <wp:inline distT="0" distB="0" distL="0" distR="0" wp14:anchorId="020DAF0E" wp14:editId="62014B7B">
                <wp:extent cx="468000" cy="234000"/>
                <wp:effectExtent l="0" t="0" r="8255" b="0"/>
                <wp:docPr id="15" name="Grafik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A21627" w:rsidRDefault="00A21627" w:rsidP="00DC7A84">
          <w:pPr>
            <w:pStyle w:val="ekvpagina"/>
          </w:pPr>
          <w:r>
            <w:t xml:space="preserve">© Ernst Klett Verlag GmbH, Stuttgart 2018 | www.klett.de | Alle Rechte </w:t>
          </w:r>
        </w:p>
        <w:p w:rsidR="00A21627" w:rsidRDefault="00A21627" w:rsidP="00DC7A84">
          <w:pPr>
            <w:pStyle w:val="ekvpagina"/>
          </w:pPr>
          <w:r>
            <w:t xml:space="preserve">vorbehalten. Von dieser Druckvorlage ist die Vervielfältigung für den eigenen </w:t>
          </w:r>
        </w:p>
        <w:p w:rsidR="00A21627" w:rsidRPr="00913892" w:rsidRDefault="00A21627" w:rsidP="00DC7A84">
          <w:pPr>
            <w:pStyle w:val="ekvpagina"/>
          </w:pPr>
          <w:r>
            <w:t>Unterrichtsgebrauch gestattet. Die Kopiergebühren sind abgegolten.</w:t>
          </w:r>
        </w:p>
      </w:tc>
      <w:tc>
        <w:tcPr>
          <w:tcW w:w="3827" w:type="dxa"/>
          <w:noWrap/>
        </w:tcPr>
        <w:p w:rsidR="00A21627" w:rsidRDefault="00A21627" w:rsidP="00DC7A84">
          <w:pPr>
            <w:pStyle w:val="ekvquelle"/>
          </w:pPr>
          <w:r>
            <w:t xml:space="preserve">Online-Materialien zum Schülerbuch Deutsch kompetent 6, </w:t>
          </w:r>
        </w:p>
        <w:p w:rsidR="00A21627" w:rsidRDefault="00A21627" w:rsidP="00DC7A84">
          <w:pPr>
            <w:pStyle w:val="ekvquelle"/>
          </w:pPr>
          <w:r>
            <w:t xml:space="preserve">Ausgabe Bayern, 978-3-12-316042-4, </w:t>
          </w:r>
        </w:p>
        <w:p w:rsidR="00A21627" w:rsidRPr="000B425B" w:rsidRDefault="00A21627" w:rsidP="00DC7A84">
          <w:pPr>
            <w:pStyle w:val="ekvquelle"/>
          </w:pPr>
          <w:r>
            <w:t>als Kopiervorlage im Lehrerband, 978-3-12-316092-9</w:t>
          </w:r>
        </w:p>
      </w:tc>
      <w:tc>
        <w:tcPr>
          <w:tcW w:w="399" w:type="dxa"/>
        </w:tcPr>
        <w:p w:rsidR="00A21627" w:rsidRPr="00913892" w:rsidRDefault="00A21627" w:rsidP="00913892">
          <w:pPr>
            <w:pStyle w:val="ekvpagina"/>
          </w:pPr>
        </w:p>
      </w:tc>
    </w:tr>
  </w:tbl>
  <w:p w:rsidR="00D25993" w:rsidRDefault="00D259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93" w:rsidRDefault="00D25993" w:rsidP="003C599D">
      <w:pPr>
        <w:spacing w:line="240" w:lineRule="auto"/>
      </w:pPr>
      <w:r>
        <w:separator/>
      </w:r>
    </w:p>
  </w:footnote>
  <w:footnote w:type="continuationSeparator" w:id="0">
    <w:p w:rsidR="00D25993" w:rsidRDefault="00D25993"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bullet"/>
      <w:lvlText w:val="-"/>
      <w:lvlJc w:val="left"/>
      <w:pPr>
        <w:tabs>
          <w:tab w:val="num" w:pos="360"/>
        </w:tabs>
        <w:ind w:left="360" w:hanging="360"/>
      </w:pPr>
      <w:rPr>
        <w:rFonts w:ascii="Liberation Serif" w:hAnsi="Liberation Serif" w:cs="PoloST11K-Leicht"/>
        <w:vanish/>
        <w:color w:val="FF0000"/>
        <w:sz w:val="16"/>
        <w:szCs w:val="18"/>
        <w:lang w:eastAsia="ar-SA"/>
      </w:rPr>
    </w:lvl>
  </w:abstractNum>
  <w:abstractNum w:abstractNumId="1">
    <w:nsid w:val="01276F56"/>
    <w:multiLevelType w:val="hybridMultilevel"/>
    <w:tmpl w:val="BE36CE7A"/>
    <w:name w:val="WW8Num322"/>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81C4CC16">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nsid w:val="04E74E0A"/>
    <w:multiLevelType w:val="hybridMultilevel"/>
    <w:tmpl w:val="B7D4D390"/>
    <w:lvl w:ilvl="0" w:tplc="47BC7E9C">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33087E"/>
    <w:multiLevelType w:val="hybridMultilevel"/>
    <w:tmpl w:val="DFF8B02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098975D5"/>
    <w:multiLevelType w:val="multilevel"/>
    <w:tmpl w:val="7D9A0C56"/>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5">
    <w:nsid w:val="0B851C10"/>
    <w:multiLevelType w:val="hybridMultilevel"/>
    <w:tmpl w:val="B56C9FA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0C1704E4"/>
    <w:multiLevelType w:val="multilevel"/>
    <w:tmpl w:val="B5ECA330"/>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7">
    <w:nsid w:val="17B53E01"/>
    <w:multiLevelType w:val="multilevel"/>
    <w:tmpl w:val="D6DEC0E0"/>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8">
    <w:nsid w:val="211C7A5E"/>
    <w:multiLevelType w:val="multilevel"/>
    <w:tmpl w:val="679E8A9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9">
    <w:nsid w:val="27714113"/>
    <w:multiLevelType w:val="hybridMultilevel"/>
    <w:tmpl w:val="B73AA3D8"/>
    <w:lvl w:ilvl="0" w:tplc="DFDA455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6C130C"/>
    <w:multiLevelType w:val="multilevel"/>
    <w:tmpl w:val="B490695C"/>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1">
    <w:nsid w:val="3CEA2A46"/>
    <w:multiLevelType w:val="multilevel"/>
    <w:tmpl w:val="08420764"/>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2">
    <w:nsid w:val="40361C4C"/>
    <w:multiLevelType w:val="hybridMultilevel"/>
    <w:tmpl w:val="ACD86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F2D4A3B"/>
    <w:multiLevelType w:val="hybridMultilevel"/>
    <w:tmpl w:val="E5DCA8EA"/>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54465B38"/>
    <w:multiLevelType w:val="hybridMultilevel"/>
    <w:tmpl w:val="9FAC0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7C5F67"/>
    <w:multiLevelType w:val="multilevel"/>
    <w:tmpl w:val="56009C6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6">
    <w:nsid w:val="54E467E6"/>
    <w:multiLevelType w:val="multilevel"/>
    <w:tmpl w:val="81F87B22"/>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7">
    <w:nsid w:val="58E22573"/>
    <w:multiLevelType w:val="hybridMultilevel"/>
    <w:tmpl w:val="A7FE6970"/>
    <w:lvl w:ilvl="0" w:tplc="2B70F45E">
      <w:start w:val="1"/>
      <w:numFmt w:val="bullet"/>
      <w:lvlText w:val=""/>
      <w:lvlJc w:val="left"/>
      <w:pPr>
        <w:tabs>
          <w:tab w:val="num" w:pos="360"/>
        </w:tabs>
        <w:ind w:left="360" w:hanging="360"/>
      </w:pPr>
      <w:rPr>
        <w:rFonts w:ascii="Symbol" w:hAnsi="Symbol" w:hint="default"/>
        <w:effect w:val="no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5BFD45B4"/>
    <w:multiLevelType w:val="hybridMultilevel"/>
    <w:tmpl w:val="AA78549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DA6052D"/>
    <w:multiLevelType w:val="hybridMultilevel"/>
    <w:tmpl w:val="95CAF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0AF6AFF"/>
    <w:multiLevelType w:val="multilevel"/>
    <w:tmpl w:val="139A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112A9"/>
    <w:multiLevelType w:val="multilevel"/>
    <w:tmpl w:val="2D6E1FDE"/>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22">
    <w:nsid w:val="62AC3CEC"/>
    <w:multiLevelType w:val="multilevel"/>
    <w:tmpl w:val="B99C0CB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3">
    <w:nsid w:val="62CC7601"/>
    <w:multiLevelType w:val="multilevel"/>
    <w:tmpl w:val="A2BC99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546360"/>
    <w:multiLevelType w:val="hybridMultilevel"/>
    <w:tmpl w:val="FF785EAA"/>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nsid w:val="65665762"/>
    <w:multiLevelType w:val="multilevel"/>
    <w:tmpl w:val="0F2EAA7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6">
    <w:nsid w:val="6A0B04C1"/>
    <w:multiLevelType w:val="hybridMultilevel"/>
    <w:tmpl w:val="3AB0D6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C9A1703"/>
    <w:multiLevelType w:val="multilevel"/>
    <w:tmpl w:val="1172B6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8">
    <w:nsid w:val="6E7D7ADD"/>
    <w:multiLevelType w:val="multilevel"/>
    <w:tmpl w:val="8794D664"/>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29">
    <w:nsid w:val="6FC812F6"/>
    <w:multiLevelType w:val="hybridMultilevel"/>
    <w:tmpl w:val="30EC2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10F2AE6"/>
    <w:multiLevelType w:val="hybridMultilevel"/>
    <w:tmpl w:val="CCCE73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2493DF4"/>
    <w:multiLevelType w:val="multilevel"/>
    <w:tmpl w:val="03482C26"/>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32">
    <w:nsid w:val="72795494"/>
    <w:multiLevelType w:val="hybridMultilevel"/>
    <w:tmpl w:val="F232EA2A"/>
    <w:lvl w:ilvl="0" w:tplc="42E80980">
      <w:numFmt w:val="bullet"/>
      <w:lvlText w:val="-"/>
      <w:lvlJc w:val="left"/>
      <w:pPr>
        <w:tabs>
          <w:tab w:val="num" w:pos="360"/>
        </w:tabs>
        <w:ind w:left="360" w:hanging="360"/>
      </w:pPr>
      <w:rPr>
        <w:rFonts w:ascii="Calibri" w:eastAsia="Times New Roman" w:hAnsi="Calibri" w:cs="Calibri"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740C4D9F"/>
    <w:multiLevelType w:val="multilevel"/>
    <w:tmpl w:val="20187E94"/>
    <w:lvl w:ilvl="0">
      <w:numFmt w:val="bullet"/>
      <w:lvlText w:val="-"/>
      <w:lvlJc w:val="left"/>
      <w:pPr>
        <w:tabs>
          <w:tab w:val="num" w:pos="240"/>
        </w:tabs>
        <w:ind w:left="240" w:hanging="240"/>
      </w:pPr>
      <w:rPr>
        <w:b w:val="0"/>
        <w:bCs/>
        <w:position w:val="4"/>
        <w:shd w:val="clear" w:color="auto" w:fill="FEFEFE"/>
      </w:rPr>
    </w:lvl>
    <w:lvl w:ilvl="1">
      <w:start w:val="1"/>
      <w:numFmt w:val="bullet"/>
      <w:lvlText w:val="-"/>
      <w:lvlJc w:val="left"/>
      <w:pPr>
        <w:tabs>
          <w:tab w:val="num" w:pos="480"/>
        </w:tabs>
        <w:ind w:left="480" w:hanging="240"/>
      </w:pPr>
      <w:rPr>
        <w:b/>
        <w:bCs/>
        <w:position w:val="4"/>
        <w:shd w:val="clear" w:color="auto" w:fill="FEFEFE"/>
      </w:rPr>
    </w:lvl>
    <w:lvl w:ilvl="2">
      <w:start w:val="1"/>
      <w:numFmt w:val="bullet"/>
      <w:lvlText w:val="-"/>
      <w:lvlJc w:val="left"/>
      <w:pPr>
        <w:tabs>
          <w:tab w:val="num" w:pos="720"/>
        </w:tabs>
        <w:ind w:left="720" w:hanging="240"/>
      </w:pPr>
      <w:rPr>
        <w:b/>
        <w:bCs/>
        <w:position w:val="4"/>
        <w:shd w:val="clear" w:color="auto" w:fill="FEFEFE"/>
      </w:rPr>
    </w:lvl>
    <w:lvl w:ilvl="3">
      <w:start w:val="1"/>
      <w:numFmt w:val="bullet"/>
      <w:lvlText w:val="-"/>
      <w:lvlJc w:val="left"/>
      <w:pPr>
        <w:tabs>
          <w:tab w:val="num" w:pos="960"/>
        </w:tabs>
        <w:ind w:left="960" w:hanging="240"/>
      </w:pPr>
      <w:rPr>
        <w:b/>
        <w:bCs/>
        <w:position w:val="4"/>
        <w:shd w:val="clear" w:color="auto" w:fill="FEFEFE"/>
      </w:rPr>
    </w:lvl>
    <w:lvl w:ilvl="4">
      <w:start w:val="1"/>
      <w:numFmt w:val="bullet"/>
      <w:lvlText w:val="-"/>
      <w:lvlJc w:val="left"/>
      <w:pPr>
        <w:tabs>
          <w:tab w:val="num" w:pos="1200"/>
        </w:tabs>
        <w:ind w:left="1200" w:hanging="240"/>
      </w:pPr>
      <w:rPr>
        <w:b/>
        <w:bCs/>
        <w:position w:val="4"/>
        <w:shd w:val="clear" w:color="auto" w:fill="FEFEFE"/>
      </w:rPr>
    </w:lvl>
    <w:lvl w:ilvl="5">
      <w:start w:val="1"/>
      <w:numFmt w:val="bullet"/>
      <w:lvlText w:val="-"/>
      <w:lvlJc w:val="left"/>
      <w:pPr>
        <w:tabs>
          <w:tab w:val="num" w:pos="1440"/>
        </w:tabs>
        <w:ind w:left="1440" w:hanging="240"/>
      </w:pPr>
      <w:rPr>
        <w:b/>
        <w:bCs/>
        <w:position w:val="4"/>
        <w:shd w:val="clear" w:color="auto" w:fill="FEFEFE"/>
      </w:rPr>
    </w:lvl>
    <w:lvl w:ilvl="6">
      <w:start w:val="1"/>
      <w:numFmt w:val="bullet"/>
      <w:lvlText w:val="-"/>
      <w:lvlJc w:val="left"/>
      <w:pPr>
        <w:tabs>
          <w:tab w:val="num" w:pos="1680"/>
        </w:tabs>
        <w:ind w:left="1680" w:hanging="240"/>
      </w:pPr>
      <w:rPr>
        <w:b/>
        <w:bCs/>
        <w:position w:val="4"/>
        <w:shd w:val="clear" w:color="auto" w:fill="FEFEFE"/>
      </w:rPr>
    </w:lvl>
    <w:lvl w:ilvl="7">
      <w:start w:val="1"/>
      <w:numFmt w:val="bullet"/>
      <w:lvlText w:val="-"/>
      <w:lvlJc w:val="left"/>
      <w:pPr>
        <w:tabs>
          <w:tab w:val="num" w:pos="1920"/>
        </w:tabs>
        <w:ind w:left="1920" w:hanging="240"/>
      </w:pPr>
      <w:rPr>
        <w:b/>
        <w:bCs/>
        <w:position w:val="4"/>
        <w:shd w:val="clear" w:color="auto" w:fill="FEFEFE"/>
      </w:rPr>
    </w:lvl>
    <w:lvl w:ilvl="8">
      <w:start w:val="1"/>
      <w:numFmt w:val="bullet"/>
      <w:lvlText w:val="-"/>
      <w:lvlJc w:val="left"/>
      <w:pPr>
        <w:tabs>
          <w:tab w:val="num" w:pos="2160"/>
        </w:tabs>
        <w:ind w:left="2160" w:hanging="240"/>
      </w:pPr>
      <w:rPr>
        <w:b/>
        <w:bCs/>
        <w:position w:val="4"/>
        <w:shd w:val="clear" w:color="auto" w:fill="FEFEFE"/>
      </w:rPr>
    </w:lvl>
  </w:abstractNum>
  <w:abstractNum w:abstractNumId="34">
    <w:nsid w:val="766D0BCB"/>
    <w:multiLevelType w:val="multilevel"/>
    <w:tmpl w:val="4D8EA69A"/>
    <w:styleLink w:val="Strich"/>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35">
    <w:nsid w:val="7962053D"/>
    <w:multiLevelType w:val="hybridMultilevel"/>
    <w:tmpl w:val="4C3CE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CFC1DEE"/>
    <w:multiLevelType w:val="multilevel"/>
    <w:tmpl w:val="C32E4DE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13"/>
  </w:num>
  <w:num w:numId="2">
    <w:abstractNumId w:val="5"/>
  </w:num>
  <w:num w:numId="3">
    <w:abstractNumId w:val="3"/>
  </w:num>
  <w:num w:numId="4">
    <w:abstractNumId w:val="25"/>
  </w:num>
  <w:num w:numId="5">
    <w:abstractNumId w:val="22"/>
  </w:num>
  <w:num w:numId="6">
    <w:abstractNumId w:val="8"/>
  </w:num>
  <w:num w:numId="7">
    <w:abstractNumId w:val="36"/>
  </w:num>
  <w:num w:numId="8">
    <w:abstractNumId w:val="15"/>
  </w:num>
  <w:num w:numId="9">
    <w:abstractNumId w:val="27"/>
  </w:num>
  <w:num w:numId="10">
    <w:abstractNumId w:val="31"/>
  </w:num>
  <w:num w:numId="11">
    <w:abstractNumId w:val="4"/>
  </w:num>
  <w:num w:numId="12">
    <w:abstractNumId w:val="16"/>
  </w:num>
  <w:num w:numId="13">
    <w:abstractNumId w:val="7"/>
  </w:num>
  <w:num w:numId="14">
    <w:abstractNumId w:val="21"/>
  </w:num>
  <w:num w:numId="15">
    <w:abstractNumId w:val="28"/>
  </w:num>
  <w:num w:numId="16">
    <w:abstractNumId w:val="10"/>
  </w:num>
  <w:num w:numId="17">
    <w:abstractNumId w:val="11"/>
  </w:num>
  <w:num w:numId="18">
    <w:abstractNumId w:val="33"/>
  </w:num>
  <w:num w:numId="19">
    <w:abstractNumId w:val="0"/>
  </w:num>
  <w:num w:numId="20">
    <w:abstractNumId w:val="1"/>
  </w:num>
  <w:num w:numId="21">
    <w:abstractNumId w:val="24"/>
  </w:num>
  <w:num w:numId="22">
    <w:abstractNumId w:val="9"/>
  </w:num>
  <w:num w:numId="23">
    <w:abstractNumId w:val="23"/>
  </w:num>
  <w:num w:numId="24">
    <w:abstractNumId w:val="30"/>
  </w:num>
  <w:num w:numId="25">
    <w:abstractNumId w:val="19"/>
  </w:num>
  <w:num w:numId="26">
    <w:abstractNumId w:val="26"/>
  </w:num>
  <w:num w:numId="27">
    <w:abstractNumId w:val="32"/>
  </w:num>
  <w:num w:numId="28">
    <w:abstractNumId w:val="18"/>
  </w:num>
  <w:num w:numId="29">
    <w:abstractNumId w:val="14"/>
  </w:num>
  <w:num w:numId="30">
    <w:abstractNumId w:val="6"/>
  </w:num>
  <w:num w:numId="31">
    <w:abstractNumId w:val="34"/>
  </w:num>
  <w:num w:numId="32">
    <w:abstractNumId w:val="35"/>
  </w:num>
  <w:num w:numId="33">
    <w:abstractNumId w:val="17"/>
  </w:num>
  <w:num w:numId="34">
    <w:abstractNumId w:val="12"/>
  </w:num>
  <w:num w:numId="35">
    <w:abstractNumId w:val="20"/>
  </w:num>
  <w:num w:numId="36">
    <w:abstractNumId w:val="2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29"/>
    <w:rsid w:val="00003306"/>
    <w:rsid w:val="000040E2"/>
    <w:rsid w:val="00005615"/>
    <w:rsid w:val="00010ABE"/>
    <w:rsid w:val="00014D7E"/>
    <w:rsid w:val="0002009E"/>
    <w:rsid w:val="00020440"/>
    <w:rsid w:val="00020606"/>
    <w:rsid w:val="00024B10"/>
    <w:rsid w:val="00024DA1"/>
    <w:rsid w:val="000257D1"/>
    <w:rsid w:val="000307B4"/>
    <w:rsid w:val="00031E54"/>
    <w:rsid w:val="00035074"/>
    <w:rsid w:val="000351C2"/>
    <w:rsid w:val="0003671E"/>
    <w:rsid w:val="00037566"/>
    <w:rsid w:val="00043523"/>
    <w:rsid w:val="000523D4"/>
    <w:rsid w:val="00053B2F"/>
    <w:rsid w:val="00054678"/>
    <w:rsid w:val="00054A93"/>
    <w:rsid w:val="000569BE"/>
    <w:rsid w:val="00061D26"/>
    <w:rsid w:val="0006258C"/>
    <w:rsid w:val="00062D31"/>
    <w:rsid w:val="00071077"/>
    <w:rsid w:val="00073067"/>
    <w:rsid w:val="000779C3"/>
    <w:rsid w:val="00080C3B"/>
    <w:rsid w:val="000812E6"/>
    <w:rsid w:val="000875EE"/>
    <w:rsid w:val="000904A2"/>
    <w:rsid w:val="00090AB2"/>
    <w:rsid w:val="000911A9"/>
    <w:rsid w:val="00091732"/>
    <w:rsid w:val="000928AA"/>
    <w:rsid w:val="00092E87"/>
    <w:rsid w:val="000939F5"/>
    <w:rsid w:val="00094F01"/>
    <w:rsid w:val="0009500A"/>
    <w:rsid w:val="000952AC"/>
    <w:rsid w:val="000A2118"/>
    <w:rsid w:val="000A344D"/>
    <w:rsid w:val="000A51A5"/>
    <w:rsid w:val="000A61AB"/>
    <w:rsid w:val="000A7892"/>
    <w:rsid w:val="000B098D"/>
    <w:rsid w:val="000B28C5"/>
    <w:rsid w:val="000B425B"/>
    <w:rsid w:val="000B7BD3"/>
    <w:rsid w:val="000C11E0"/>
    <w:rsid w:val="000C1572"/>
    <w:rsid w:val="000C6CF8"/>
    <w:rsid w:val="000C77CA"/>
    <w:rsid w:val="000D40DE"/>
    <w:rsid w:val="000D42D9"/>
    <w:rsid w:val="000D46FA"/>
    <w:rsid w:val="000D4791"/>
    <w:rsid w:val="000D5ADE"/>
    <w:rsid w:val="000E343E"/>
    <w:rsid w:val="000E4FDC"/>
    <w:rsid w:val="000F0C3F"/>
    <w:rsid w:val="000F21E8"/>
    <w:rsid w:val="000F6468"/>
    <w:rsid w:val="000F7910"/>
    <w:rsid w:val="00103057"/>
    <w:rsid w:val="0010545F"/>
    <w:rsid w:val="00107D41"/>
    <w:rsid w:val="00107D77"/>
    <w:rsid w:val="0011541D"/>
    <w:rsid w:val="00123141"/>
    <w:rsid w:val="00123758"/>
    <w:rsid w:val="00124062"/>
    <w:rsid w:val="00126A13"/>
    <w:rsid w:val="00126C2B"/>
    <w:rsid w:val="00131417"/>
    <w:rsid w:val="001319C5"/>
    <w:rsid w:val="00136D73"/>
    <w:rsid w:val="00136FB9"/>
    <w:rsid w:val="00137DDD"/>
    <w:rsid w:val="001524C9"/>
    <w:rsid w:val="00155116"/>
    <w:rsid w:val="00156E72"/>
    <w:rsid w:val="0015764B"/>
    <w:rsid w:val="00161B4B"/>
    <w:rsid w:val="001641FA"/>
    <w:rsid w:val="0016475A"/>
    <w:rsid w:val="00165632"/>
    <w:rsid w:val="00165ECC"/>
    <w:rsid w:val="001671CD"/>
    <w:rsid w:val="001710F4"/>
    <w:rsid w:val="001743EB"/>
    <w:rsid w:val="00174E58"/>
    <w:rsid w:val="00182050"/>
    <w:rsid w:val="0018223B"/>
    <w:rsid w:val="00182B7D"/>
    <w:rsid w:val="001845AC"/>
    <w:rsid w:val="0018478A"/>
    <w:rsid w:val="00186866"/>
    <w:rsid w:val="00186CA7"/>
    <w:rsid w:val="00187AFD"/>
    <w:rsid w:val="00190B65"/>
    <w:rsid w:val="00192225"/>
    <w:rsid w:val="00193A18"/>
    <w:rsid w:val="00194347"/>
    <w:rsid w:val="00196964"/>
    <w:rsid w:val="001A4619"/>
    <w:rsid w:val="001A4746"/>
    <w:rsid w:val="001A5BD5"/>
    <w:rsid w:val="001B65EC"/>
    <w:rsid w:val="001C3792"/>
    <w:rsid w:val="001C6C8F"/>
    <w:rsid w:val="001D1169"/>
    <w:rsid w:val="001D25AF"/>
    <w:rsid w:val="001D2674"/>
    <w:rsid w:val="001D39FD"/>
    <w:rsid w:val="001D7433"/>
    <w:rsid w:val="001E1227"/>
    <w:rsid w:val="001E232D"/>
    <w:rsid w:val="001E485B"/>
    <w:rsid w:val="001F1E3D"/>
    <w:rsid w:val="001F2FCE"/>
    <w:rsid w:val="001F39DD"/>
    <w:rsid w:val="001F53F1"/>
    <w:rsid w:val="0020055A"/>
    <w:rsid w:val="00200966"/>
    <w:rsid w:val="00201AA1"/>
    <w:rsid w:val="00202D26"/>
    <w:rsid w:val="00204086"/>
    <w:rsid w:val="002043CA"/>
    <w:rsid w:val="00204F7B"/>
    <w:rsid w:val="00205239"/>
    <w:rsid w:val="00213581"/>
    <w:rsid w:val="00214764"/>
    <w:rsid w:val="00214D18"/>
    <w:rsid w:val="00216D91"/>
    <w:rsid w:val="002240EA"/>
    <w:rsid w:val="002266E8"/>
    <w:rsid w:val="0022706B"/>
    <w:rsid w:val="002277D2"/>
    <w:rsid w:val="002301FF"/>
    <w:rsid w:val="002321DA"/>
    <w:rsid w:val="00232213"/>
    <w:rsid w:val="00243040"/>
    <w:rsid w:val="00245DA5"/>
    <w:rsid w:val="00246F77"/>
    <w:rsid w:val="00251360"/>
    <w:rsid w:val="00251E84"/>
    <w:rsid w:val="002527A5"/>
    <w:rsid w:val="0025400D"/>
    <w:rsid w:val="002548B1"/>
    <w:rsid w:val="00255466"/>
    <w:rsid w:val="00255E3B"/>
    <w:rsid w:val="00255FE3"/>
    <w:rsid w:val="0025625C"/>
    <w:rsid w:val="00257554"/>
    <w:rsid w:val="00260E0F"/>
    <w:rsid w:val="002613E6"/>
    <w:rsid w:val="00261D9E"/>
    <w:rsid w:val="0026581E"/>
    <w:rsid w:val="00266025"/>
    <w:rsid w:val="00272100"/>
    <w:rsid w:val="00272235"/>
    <w:rsid w:val="00272BFA"/>
    <w:rsid w:val="0027528F"/>
    <w:rsid w:val="00280525"/>
    <w:rsid w:val="0028107C"/>
    <w:rsid w:val="0028231D"/>
    <w:rsid w:val="0028284C"/>
    <w:rsid w:val="00283035"/>
    <w:rsid w:val="00287B24"/>
    <w:rsid w:val="00287DC0"/>
    <w:rsid w:val="00291485"/>
    <w:rsid w:val="00292470"/>
    <w:rsid w:val="00293555"/>
    <w:rsid w:val="00296B65"/>
    <w:rsid w:val="002A0CF6"/>
    <w:rsid w:val="002A25AE"/>
    <w:rsid w:val="002B10A9"/>
    <w:rsid w:val="002B3DF1"/>
    <w:rsid w:val="002B4733"/>
    <w:rsid w:val="002B64EA"/>
    <w:rsid w:val="002C23F2"/>
    <w:rsid w:val="002D4041"/>
    <w:rsid w:val="002D41F4"/>
    <w:rsid w:val="002D443A"/>
    <w:rsid w:val="002D4D6F"/>
    <w:rsid w:val="002D7B0C"/>
    <w:rsid w:val="002D7B42"/>
    <w:rsid w:val="002E163A"/>
    <w:rsid w:val="002E21C3"/>
    <w:rsid w:val="002E7C3B"/>
    <w:rsid w:val="002F1328"/>
    <w:rsid w:val="002F33BB"/>
    <w:rsid w:val="002F5866"/>
    <w:rsid w:val="00300B7F"/>
    <w:rsid w:val="0030250F"/>
    <w:rsid w:val="00302866"/>
    <w:rsid w:val="0030327D"/>
    <w:rsid w:val="00303749"/>
    <w:rsid w:val="00304833"/>
    <w:rsid w:val="00313596"/>
    <w:rsid w:val="00313FD8"/>
    <w:rsid w:val="003155E0"/>
    <w:rsid w:val="00315EA9"/>
    <w:rsid w:val="00320087"/>
    <w:rsid w:val="00321063"/>
    <w:rsid w:val="0032667B"/>
    <w:rsid w:val="00327620"/>
    <w:rsid w:val="00331D08"/>
    <w:rsid w:val="003323B5"/>
    <w:rsid w:val="003373EF"/>
    <w:rsid w:val="003473EF"/>
    <w:rsid w:val="00350FBE"/>
    <w:rsid w:val="003513CC"/>
    <w:rsid w:val="00353778"/>
    <w:rsid w:val="00362B02"/>
    <w:rsid w:val="00363507"/>
    <w:rsid w:val="0036404C"/>
    <w:rsid w:val="003653D5"/>
    <w:rsid w:val="003725D4"/>
    <w:rsid w:val="00376A0A"/>
    <w:rsid w:val="0038356B"/>
    <w:rsid w:val="00384305"/>
    <w:rsid w:val="0038675D"/>
    <w:rsid w:val="0039268F"/>
    <w:rsid w:val="00392F9B"/>
    <w:rsid w:val="00394595"/>
    <w:rsid w:val="003945FF"/>
    <w:rsid w:val="0039465E"/>
    <w:rsid w:val="00395C4E"/>
    <w:rsid w:val="0039605F"/>
    <w:rsid w:val="00396AD4"/>
    <w:rsid w:val="003A1435"/>
    <w:rsid w:val="003A1A19"/>
    <w:rsid w:val="003A4574"/>
    <w:rsid w:val="003A5B0C"/>
    <w:rsid w:val="003A67A2"/>
    <w:rsid w:val="003B348E"/>
    <w:rsid w:val="003B3ED5"/>
    <w:rsid w:val="003B4670"/>
    <w:rsid w:val="003C000E"/>
    <w:rsid w:val="003C1E7D"/>
    <w:rsid w:val="003C39DC"/>
    <w:rsid w:val="003C4250"/>
    <w:rsid w:val="003C4AE5"/>
    <w:rsid w:val="003C599D"/>
    <w:rsid w:val="003C63E9"/>
    <w:rsid w:val="003D0FB3"/>
    <w:rsid w:val="003D3D68"/>
    <w:rsid w:val="003D528F"/>
    <w:rsid w:val="003D70F5"/>
    <w:rsid w:val="003D779C"/>
    <w:rsid w:val="003E176D"/>
    <w:rsid w:val="003E21AC"/>
    <w:rsid w:val="003E2640"/>
    <w:rsid w:val="003E6330"/>
    <w:rsid w:val="003E7B62"/>
    <w:rsid w:val="003F1350"/>
    <w:rsid w:val="003F23C7"/>
    <w:rsid w:val="003F362F"/>
    <w:rsid w:val="003F7DAF"/>
    <w:rsid w:val="00404A45"/>
    <w:rsid w:val="00405D0B"/>
    <w:rsid w:val="00406443"/>
    <w:rsid w:val="00411B18"/>
    <w:rsid w:val="0041209A"/>
    <w:rsid w:val="00415632"/>
    <w:rsid w:val="0042107E"/>
    <w:rsid w:val="00424375"/>
    <w:rsid w:val="00432BDD"/>
    <w:rsid w:val="004372DD"/>
    <w:rsid w:val="00437674"/>
    <w:rsid w:val="00440322"/>
    <w:rsid w:val="00441088"/>
    <w:rsid w:val="00441724"/>
    <w:rsid w:val="0044185E"/>
    <w:rsid w:val="0044563E"/>
    <w:rsid w:val="00445ADA"/>
    <w:rsid w:val="00452BE0"/>
    <w:rsid w:val="00454148"/>
    <w:rsid w:val="00454AFF"/>
    <w:rsid w:val="004621B3"/>
    <w:rsid w:val="0046364F"/>
    <w:rsid w:val="0046429F"/>
    <w:rsid w:val="00465073"/>
    <w:rsid w:val="00473A88"/>
    <w:rsid w:val="0047471A"/>
    <w:rsid w:val="004768FE"/>
    <w:rsid w:val="00481763"/>
    <w:rsid w:val="00483A7A"/>
    <w:rsid w:val="00483D65"/>
    <w:rsid w:val="004862DF"/>
    <w:rsid w:val="00486B3D"/>
    <w:rsid w:val="00490692"/>
    <w:rsid w:val="00491976"/>
    <w:rsid w:val="004925F2"/>
    <w:rsid w:val="00495663"/>
    <w:rsid w:val="004A0A82"/>
    <w:rsid w:val="004A2037"/>
    <w:rsid w:val="004A4C38"/>
    <w:rsid w:val="004A66C3"/>
    <w:rsid w:val="004A66CF"/>
    <w:rsid w:val="004A6E49"/>
    <w:rsid w:val="004B104D"/>
    <w:rsid w:val="004B2C9A"/>
    <w:rsid w:val="004B5929"/>
    <w:rsid w:val="004C0857"/>
    <w:rsid w:val="004C1B8C"/>
    <w:rsid w:val="004C458B"/>
    <w:rsid w:val="004C509B"/>
    <w:rsid w:val="004C6EE2"/>
    <w:rsid w:val="004D0E5C"/>
    <w:rsid w:val="004D2C26"/>
    <w:rsid w:val="004E378B"/>
    <w:rsid w:val="004E3969"/>
    <w:rsid w:val="004E5206"/>
    <w:rsid w:val="004E63D4"/>
    <w:rsid w:val="004F11BE"/>
    <w:rsid w:val="004F1A6B"/>
    <w:rsid w:val="004F365B"/>
    <w:rsid w:val="00501528"/>
    <w:rsid w:val="00503B2F"/>
    <w:rsid w:val="00503F29"/>
    <w:rsid w:val="005069C1"/>
    <w:rsid w:val="005072D7"/>
    <w:rsid w:val="0050768A"/>
    <w:rsid w:val="00513803"/>
    <w:rsid w:val="00514229"/>
    <w:rsid w:val="005156EC"/>
    <w:rsid w:val="005168A4"/>
    <w:rsid w:val="00517BF0"/>
    <w:rsid w:val="0052117E"/>
    <w:rsid w:val="00521B91"/>
    <w:rsid w:val="00522100"/>
    <w:rsid w:val="005245D0"/>
    <w:rsid w:val="005252D2"/>
    <w:rsid w:val="00530C92"/>
    <w:rsid w:val="00535AD8"/>
    <w:rsid w:val="00536B3C"/>
    <w:rsid w:val="00537A42"/>
    <w:rsid w:val="005448EB"/>
    <w:rsid w:val="005452DC"/>
    <w:rsid w:val="00547103"/>
    <w:rsid w:val="00550C25"/>
    <w:rsid w:val="00554EDA"/>
    <w:rsid w:val="0055663C"/>
    <w:rsid w:val="00557244"/>
    <w:rsid w:val="005578FD"/>
    <w:rsid w:val="0056083B"/>
    <w:rsid w:val="00560848"/>
    <w:rsid w:val="00562F6A"/>
    <w:rsid w:val="0056472E"/>
    <w:rsid w:val="00564F4D"/>
    <w:rsid w:val="0057200E"/>
    <w:rsid w:val="00572A0F"/>
    <w:rsid w:val="0057331A"/>
    <w:rsid w:val="0057424F"/>
    <w:rsid w:val="00574906"/>
    <w:rsid w:val="00574FE0"/>
    <w:rsid w:val="00576D2D"/>
    <w:rsid w:val="00577B33"/>
    <w:rsid w:val="00580CEA"/>
    <w:rsid w:val="00583FC8"/>
    <w:rsid w:val="00584F88"/>
    <w:rsid w:val="00585EF3"/>
    <w:rsid w:val="00587DF4"/>
    <w:rsid w:val="0059167A"/>
    <w:rsid w:val="00592F57"/>
    <w:rsid w:val="00597E2F"/>
    <w:rsid w:val="005A2772"/>
    <w:rsid w:val="005A35B4"/>
    <w:rsid w:val="005A3FB2"/>
    <w:rsid w:val="005A6D94"/>
    <w:rsid w:val="005A7334"/>
    <w:rsid w:val="005B0277"/>
    <w:rsid w:val="005B1047"/>
    <w:rsid w:val="005B6C9C"/>
    <w:rsid w:val="005C047C"/>
    <w:rsid w:val="005C0FBD"/>
    <w:rsid w:val="005C1636"/>
    <w:rsid w:val="005C2458"/>
    <w:rsid w:val="005C400B"/>
    <w:rsid w:val="005C446B"/>
    <w:rsid w:val="005C49D0"/>
    <w:rsid w:val="005C6584"/>
    <w:rsid w:val="005C71B7"/>
    <w:rsid w:val="005C7C6D"/>
    <w:rsid w:val="005D094D"/>
    <w:rsid w:val="005D0FA1"/>
    <w:rsid w:val="005D367A"/>
    <w:rsid w:val="005D3E99"/>
    <w:rsid w:val="005D79B8"/>
    <w:rsid w:val="005E15AC"/>
    <w:rsid w:val="005E39D3"/>
    <w:rsid w:val="005E6B66"/>
    <w:rsid w:val="005E7694"/>
    <w:rsid w:val="005F250E"/>
    <w:rsid w:val="005F2AB3"/>
    <w:rsid w:val="005F3914"/>
    <w:rsid w:val="005F3B37"/>
    <w:rsid w:val="005F439D"/>
    <w:rsid w:val="005F511A"/>
    <w:rsid w:val="0060030C"/>
    <w:rsid w:val="0060130F"/>
    <w:rsid w:val="00603AD5"/>
    <w:rsid w:val="00615132"/>
    <w:rsid w:val="006201CB"/>
    <w:rsid w:val="00622F6B"/>
    <w:rsid w:val="0062417A"/>
    <w:rsid w:val="00627765"/>
    <w:rsid w:val="006349F3"/>
    <w:rsid w:val="00641660"/>
    <w:rsid w:val="0064692C"/>
    <w:rsid w:val="00647E3D"/>
    <w:rsid w:val="00653468"/>
    <w:rsid w:val="00653F68"/>
    <w:rsid w:val="00661648"/>
    <w:rsid w:val="0066513E"/>
    <w:rsid w:val="006716B0"/>
    <w:rsid w:val="006729F6"/>
    <w:rsid w:val="00673318"/>
    <w:rsid w:val="00677C0B"/>
    <w:rsid w:val="0068024B"/>
    <w:rsid w:val="006802C4"/>
    <w:rsid w:val="0068429A"/>
    <w:rsid w:val="00685E24"/>
    <w:rsid w:val="00685FDD"/>
    <w:rsid w:val="006910A6"/>
    <w:rsid w:val="0069186E"/>
    <w:rsid w:val="00692AFF"/>
    <w:rsid w:val="00693676"/>
    <w:rsid w:val="00694A68"/>
    <w:rsid w:val="00695B7F"/>
    <w:rsid w:val="006A2938"/>
    <w:rsid w:val="006A71DE"/>
    <w:rsid w:val="006A7331"/>
    <w:rsid w:val="006A76D7"/>
    <w:rsid w:val="006B2D23"/>
    <w:rsid w:val="006B3756"/>
    <w:rsid w:val="006B6247"/>
    <w:rsid w:val="006C2BEA"/>
    <w:rsid w:val="006C4E52"/>
    <w:rsid w:val="006C6A77"/>
    <w:rsid w:val="006D01F3"/>
    <w:rsid w:val="006D28D4"/>
    <w:rsid w:val="006D49F0"/>
    <w:rsid w:val="006D7F2E"/>
    <w:rsid w:val="006E235E"/>
    <w:rsid w:val="006F0D3C"/>
    <w:rsid w:val="006F2EDC"/>
    <w:rsid w:val="006F4B78"/>
    <w:rsid w:val="006F543A"/>
    <w:rsid w:val="006F72F5"/>
    <w:rsid w:val="0070075C"/>
    <w:rsid w:val="00701B4F"/>
    <w:rsid w:val="00701E8F"/>
    <w:rsid w:val="00704625"/>
    <w:rsid w:val="00707FD3"/>
    <w:rsid w:val="00710718"/>
    <w:rsid w:val="007120E8"/>
    <w:rsid w:val="0071249D"/>
    <w:rsid w:val="00712C48"/>
    <w:rsid w:val="00715A9A"/>
    <w:rsid w:val="00715C86"/>
    <w:rsid w:val="00716152"/>
    <w:rsid w:val="00717166"/>
    <w:rsid w:val="00717F18"/>
    <w:rsid w:val="0072030B"/>
    <w:rsid w:val="00720747"/>
    <w:rsid w:val="007228A6"/>
    <w:rsid w:val="00722BE8"/>
    <w:rsid w:val="00724064"/>
    <w:rsid w:val="007240AB"/>
    <w:rsid w:val="007244CC"/>
    <w:rsid w:val="00726F9E"/>
    <w:rsid w:val="0073042D"/>
    <w:rsid w:val="00733A44"/>
    <w:rsid w:val="0073537C"/>
    <w:rsid w:val="00743B4F"/>
    <w:rsid w:val="00745BC6"/>
    <w:rsid w:val="00750466"/>
    <w:rsid w:val="007507F9"/>
    <w:rsid w:val="00751B0E"/>
    <w:rsid w:val="00752387"/>
    <w:rsid w:val="007551A3"/>
    <w:rsid w:val="00755342"/>
    <w:rsid w:val="00760C41"/>
    <w:rsid w:val="007636A0"/>
    <w:rsid w:val="0076446E"/>
    <w:rsid w:val="00764B11"/>
    <w:rsid w:val="00764F81"/>
    <w:rsid w:val="007661BA"/>
    <w:rsid w:val="00766405"/>
    <w:rsid w:val="0076691A"/>
    <w:rsid w:val="007702EA"/>
    <w:rsid w:val="0077195B"/>
    <w:rsid w:val="00771B35"/>
    <w:rsid w:val="00772DA9"/>
    <w:rsid w:val="0077312A"/>
    <w:rsid w:val="00775322"/>
    <w:rsid w:val="00776831"/>
    <w:rsid w:val="00780E4C"/>
    <w:rsid w:val="007814C9"/>
    <w:rsid w:val="00783837"/>
    <w:rsid w:val="00784961"/>
    <w:rsid w:val="00787700"/>
    <w:rsid w:val="00792708"/>
    <w:rsid w:val="00794685"/>
    <w:rsid w:val="0079524D"/>
    <w:rsid w:val="0079574F"/>
    <w:rsid w:val="007A050E"/>
    <w:rsid w:val="007A0817"/>
    <w:rsid w:val="007A094D"/>
    <w:rsid w:val="007A1792"/>
    <w:rsid w:val="007A2841"/>
    <w:rsid w:val="007A28B7"/>
    <w:rsid w:val="007A2D7C"/>
    <w:rsid w:val="007A2F5A"/>
    <w:rsid w:val="007A42F2"/>
    <w:rsid w:val="007A5AA1"/>
    <w:rsid w:val="007A6729"/>
    <w:rsid w:val="007B1638"/>
    <w:rsid w:val="007B2E08"/>
    <w:rsid w:val="007B37AF"/>
    <w:rsid w:val="007B3A31"/>
    <w:rsid w:val="007B42CB"/>
    <w:rsid w:val="007B6B2E"/>
    <w:rsid w:val="007B6D3E"/>
    <w:rsid w:val="007C1230"/>
    <w:rsid w:val="007C486A"/>
    <w:rsid w:val="007C61DF"/>
    <w:rsid w:val="007D186F"/>
    <w:rsid w:val="007D3095"/>
    <w:rsid w:val="007D3A07"/>
    <w:rsid w:val="007E4DDC"/>
    <w:rsid w:val="007E4EBE"/>
    <w:rsid w:val="007E52E1"/>
    <w:rsid w:val="007E562F"/>
    <w:rsid w:val="007E5E71"/>
    <w:rsid w:val="007E6A1A"/>
    <w:rsid w:val="007F0547"/>
    <w:rsid w:val="007F26D1"/>
    <w:rsid w:val="00801B7F"/>
    <w:rsid w:val="00802E02"/>
    <w:rsid w:val="008051DC"/>
    <w:rsid w:val="008073BC"/>
    <w:rsid w:val="0080744F"/>
    <w:rsid w:val="00813063"/>
    <w:rsid w:val="00815A76"/>
    <w:rsid w:val="00816953"/>
    <w:rsid w:val="008177DF"/>
    <w:rsid w:val="00820F28"/>
    <w:rsid w:val="0082136B"/>
    <w:rsid w:val="008239E7"/>
    <w:rsid w:val="008242AC"/>
    <w:rsid w:val="00824E7D"/>
    <w:rsid w:val="0082643F"/>
    <w:rsid w:val="00826DDD"/>
    <w:rsid w:val="008273B7"/>
    <w:rsid w:val="008277EF"/>
    <w:rsid w:val="00827985"/>
    <w:rsid w:val="00833C80"/>
    <w:rsid w:val="008341DC"/>
    <w:rsid w:val="0083690F"/>
    <w:rsid w:val="00842A62"/>
    <w:rsid w:val="008443FA"/>
    <w:rsid w:val="00845485"/>
    <w:rsid w:val="00845881"/>
    <w:rsid w:val="008464D4"/>
    <w:rsid w:val="008466CC"/>
    <w:rsid w:val="008474B0"/>
    <w:rsid w:val="008478B1"/>
    <w:rsid w:val="00850EC8"/>
    <w:rsid w:val="00851354"/>
    <w:rsid w:val="00852E04"/>
    <w:rsid w:val="00854A1F"/>
    <w:rsid w:val="00854D77"/>
    <w:rsid w:val="008576F6"/>
    <w:rsid w:val="00857713"/>
    <w:rsid w:val="00862C21"/>
    <w:rsid w:val="00863E33"/>
    <w:rsid w:val="00864BB9"/>
    <w:rsid w:val="00866760"/>
    <w:rsid w:val="008702DA"/>
    <w:rsid w:val="0087238B"/>
    <w:rsid w:val="0087307D"/>
    <w:rsid w:val="00874376"/>
    <w:rsid w:val="00881B59"/>
    <w:rsid w:val="00881DD0"/>
    <w:rsid w:val="00882053"/>
    <w:rsid w:val="008942A2"/>
    <w:rsid w:val="0089534A"/>
    <w:rsid w:val="008A2903"/>
    <w:rsid w:val="008A529C"/>
    <w:rsid w:val="008B1FF3"/>
    <w:rsid w:val="008B446A"/>
    <w:rsid w:val="008B5E47"/>
    <w:rsid w:val="008B75C2"/>
    <w:rsid w:val="008B79A9"/>
    <w:rsid w:val="008C0880"/>
    <w:rsid w:val="008C27FD"/>
    <w:rsid w:val="008C47C9"/>
    <w:rsid w:val="008D1039"/>
    <w:rsid w:val="008D1257"/>
    <w:rsid w:val="008D3CE0"/>
    <w:rsid w:val="008D7FDC"/>
    <w:rsid w:val="008E0499"/>
    <w:rsid w:val="008E07C0"/>
    <w:rsid w:val="008E4B7A"/>
    <w:rsid w:val="008E6248"/>
    <w:rsid w:val="008F6AA2"/>
    <w:rsid w:val="008F6EDE"/>
    <w:rsid w:val="00902002"/>
    <w:rsid w:val="00902CEB"/>
    <w:rsid w:val="009064C0"/>
    <w:rsid w:val="00907EC2"/>
    <w:rsid w:val="00912A0A"/>
    <w:rsid w:val="00913598"/>
    <w:rsid w:val="00913786"/>
    <w:rsid w:val="00913892"/>
    <w:rsid w:val="00913E79"/>
    <w:rsid w:val="00920A5A"/>
    <w:rsid w:val="009215E3"/>
    <w:rsid w:val="00925962"/>
    <w:rsid w:val="009267A6"/>
    <w:rsid w:val="009333F7"/>
    <w:rsid w:val="00936CF0"/>
    <w:rsid w:val="00936EB3"/>
    <w:rsid w:val="00937D9F"/>
    <w:rsid w:val="00942106"/>
    <w:rsid w:val="00942394"/>
    <w:rsid w:val="0094260D"/>
    <w:rsid w:val="009431CE"/>
    <w:rsid w:val="00945734"/>
    <w:rsid w:val="00946121"/>
    <w:rsid w:val="00952A59"/>
    <w:rsid w:val="00952B21"/>
    <w:rsid w:val="0095454E"/>
    <w:rsid w:val="00956783"/>
    <w:rsid w:val="00956E7B"/>
    <w:rsid w:val="00957248"/>
    <w:rsid w:val="0095740B"/>
    <w:rsid w:val="00957969"/>
    <w:rsid w:val="00962A4D"/>
    <w:rsid w:val="00964A22"/>
    <w:rsid w:val="00964ED8"/>
    <w:rsid w:val="009656E9"/>
    <w:rsid w:val="00966BDC"/>
    <w:rsid w:val="00966E41"/>
    <w:rsid w:val="00967C71"/>
    <w:rsid w:val="00967E19"/>
    <w:rsid w:val="0097068B"/>
    <w:rsid w:val="00970C16"/>
    <w:rsid w:val="009743DB"/>
    <w:rsid w:val="00975188"/>
    <w:rsid w:val="00976DF5"/>
    <w:rsid w:val="00976E17"/>
    <w:rsid w:val="00977556"/>
    <w:rsid w:val="009800AB"/>
    <w:rsid w:val="00981DFC"/>
    <w:rsid w:val="0098378B"/>
    <w:rsid w:val="009856A1"/>
    <w:rsid w:val="00990D91"/>
    <w:rsid w:val="009915B2"/>
    <w:rsid w:val="0099296D"/>
    <w:rsid w:val="00992B92"/>
    <w:rsid w:val="00994181"/>
    <w:rsid w:val="0099745F"/>
    <w:rsid w:val="009A056D"/>
    <w:rsid w:val="009A17FC"/>
    <w:rsid w:val="009A2869"/>
    <w:rsid w:val="009A50D4"/>
    <w:rsid w:val="009A54AD"/>
    <w:rsid w:val="009A7614"/>
    <w:rsid w:val="009B4B46"/>
    <w:rsid w:val="009C26DF"/>
    <w:rsid w:val="009C2A7B"/>
    <w:rsid w:val="009C3C75"/>
    <w:rsid w:val="009C6579"/>
    <w:rsid w:val="009D221C"/>
    <w:rsid w:val="009D7172"/>
    <w:rsid w:val="009D7966"/>
    <w:rsid w:val="009E17E1"/>
    <w:rsid w:val="009E38CC"/>
    <w:rsid w:val="009E45C5"/>
    <w:rsid w:val="009E47B1"/>
    <w:rsid w:val="009F003E"/>
    <w:rsid w:val="009F0109"/>
    <w:rsid w:val="009F0C16"/>
    <w:rsid w:val="009F1185"/>
    <w:rsid w:val="009F43D4"/>
    <w:rsid w:val="009F7F75"/>
    <w:rsid w:val="00A01708"/>
    <w:rsid w:val="00A0203C"/>
    <w:rsid w:val="00A024FF"/>
    <w:rsid w:val="00A05E18"/>
    <w:rsid w:val="00A06407"/>
    <w:rsid w:val="00A06EFE"/>
    <w:rsid w:val="00A072C0"/>
    <w:rsid w:val="00A1118B"/>
    <w:rsid w:val="00A13E33"/>
    <w:rsid w:val="00A13F07"/>
    <w:rsid w:val="00A15F19"/>
    <w:rsid w:val="00A170E5"/>
    <w:rsid w:val="00A209E2"/>
    <w:rsid w:val="00A2146F"/>
    <w:rsid w:val="00A21627"/>
    <w:rsid w:val="00A23E76"/>
    <w:rsid w:val="00A26B32"/>
    <w:rsid w:val="00A27593"/>
    <w:rsid w:val="00A31902"/>
    <w:rsid w:val="00A34565"/>
    <w:rsid w:val="00A354B0"/>
    <w:rsid w:val="00A35787"/>
    <w:rsid w:val="00A36902"/>
    <w:rsid w:val="00A36CCE"/>
    <w:rsid w:val="00A37F20"/>
    <w:rsid w:val="00A41A30"/>
    <w:rsid w:val="00A42E63"/>
    <w:rsid w:val="00A43B4C"/>
    <w:rsid w:val="00A467BF"/>
    <w:rsid w:val="00A47690"/>
    <w:rsid w:val="00A478DC"/>
    <w:rsid w:val="00A55C02"/>
    <w:rsid w:val="00A60C13"/>
    <w:rsid w:val="00A62611"/>
    <w:rsid w:val="00A62B8E"/>
    <w:rsid w:val="00A701AF"/>
    <w:rsid w:val="00A73F39"/>
    <w:rsid w:val="00A75504"/>
    <w:rsid w:val="00A7775E"/>
    <w:rsid w:val="00A77997"/>
    <w:rsid w:val="00A8032E"/>
    <w:rsid w:val="00A807E2"/>
    <w:rsid w:val="00A8140B"/>
    <w:rsid w:val="00A83EBE"/>
    <w:rsid w:val="00A840FB"/>
    <w:rsid w:val="00A8594A"/>
    <w:rsid w:val="00A8687B"/>
    <w:rsid w:val="00A92B79"/>
    <w:rsid w:val="00A9695B"/>
    <w:rsid w:val="00AA3E8B"/>
    <w:rsid w:val="00AA43B7"/>
    <w:rsid w:val="00AA4F0A"/>
    <w:rsid w:val="00AA5A5A"/>
    <w:rsid w:val="00AA6A48"/>
    <w:rsid w:val="00AA6A67"/>
    <w:rsid w:val="00AB05CF"/>
    <w:rsid w:val="00AB0DA8"/>
    <w:rsid w:val="00AB18CA"/>
    <w:rsid w:val="00AB5148"/>
    <w:rsid w:val="00AB5327"/>
    <w:rsid w:val="00AB6AE5"/>
    <w:rsid w:val="00AB7619"/>
    <w:rsid w:val="00AC01E7"/>
    <w:rsid w:val="00AC4664"/>
    <w:rsid w:val="00AC7B89"/>
    <w:rsid w:val="00AD3BA5"/>
    <w:rsid w:val="00AD4D22"/>
    <w:rsid w:val="00AD5547"/>
    <w:rsid w:val="00AD655E"/>
    <w:rsid w:val="00AE1628"/>
    <w:rsid w:val="00AE2003"/>
    <w:rsid w:val="00AE65F6"/>
    <w:rsid w:val="00AE7D05"/>
    <w:rsid w:val="00AF053E"/>
    <w:rsid w:val="00AF1635"/>
    <w:rsid w:val="00AF4A24"/>
    <w:rsid w:val="00AF5865"/>
    <w:rsid w:val="00B039E8"/>
    <w:rsid w:val="00B13C42"/>
    <w:rsid w:val="00B14B45"/>
    <w:rsid w:val="00B155E8"/>
    <w:rsid w:val="00B15F75"/>
    <w:rsid w:val="00B20B53"/>
    <w:rsid w:val="00B2194E"/>
    <w:rsid w:val="00B23DBF"/>
    <w:rsid w:val="00B25162"/>
    <w:rsid w:val="00B27E9E"/>
    <w:rsid w:val="00B31F29"/>
    <w:rsid w:val="00B325DE"/>
    <w:rsid w:val="00B32796"/>
    <w:rsid w:val="00B32D9D"/>
    <w:rsid w:val="00B32DAF"/>
    <w:rsid w:val="00B335FA"/>
    <w:rsid w:val="00B3499A"/>
    <w:rsid w:val="00B361D3"/>
    <w:rsid w:val="00B37E68"/>
    <w:rsid w:val="00B44224"/>
    <w:rsid w:val="00B468CC"/>
    <w:rsid w:val="00B46ADB"/>
    <w:rsid w:val="00B50636"/>
    <w:rsid w:val="00B52FB3"/>
    <w:rsid w:val="00B54655"/>
    <w:rsid w:val="00B6045F"/>
    <w:rsid w:val="00B6358D"/>
    <w:rsid w:val="00B643DA"/>
    <w:rsid w:val="00B7242A"/>
    <w:rsid w:val="00B72A6B"/>
    <w:rsid w:val="00B806E1"/>
    <w:rsid w:val="00B8071F"/>
    <w:rsid w:val="00B82B4E"/>
    <w:rsid w:val="00B8420E"/>
    <w:rsid w:val="00B90CE1"/>
    <w:rsid w:val="00B95A0C"/>
    <w:rsid w:val="00BA1A23"/>
    <w:rsid w:val="00BA2CF5"/>
    <w:rsid w:val="00BA40E0"/>
    <w:rsid w:val="00BB4431"/>
    <w:rsid w:val="00BB46F1"/>
    <w:rsid w:val="00BC2741"/>
    <w:rsid w:val="00BC2CD2"/>
    <w:rsid w:val="00BC6483"/>
    <w:rsid w:val="00BC69E3"/>
    <w:rsid w:val="00BC6AC7"/>
    <w:rsid w:val="00BC7335"/>
    <w:rsid w:val="00BD0C86"/>
    <w:rsid w:val="00BD1831"/>
    <w:rsid w:val="00BD542D"/>
    <w:rsid w:val="00BD6E66"/>
    <w:rsid w:val="00BE193E"/>
    <w:rsid w:val="00BE1962"/>
    <w:rsid w:val="00BE1DCC"/>
    <w:rsid w:val="00BE4821"/>
    <w:rsid w:val="00BF17F2"/>
    <w:rsid w:val="00BF31D2"/>
    <w:rsid w:val="00C000D7"/>
    <w:rsid w:val="00C00404"/>
    <w:rsid w:val="00C00540"/>
    <w:rsid w:val="00C01967"/>
    <w:rsid w:val="00C01ED5"/>
    <w:rsid w:val="00C03331"/>
    <w:rsid w:val="00C06C1C"/>
    <w:rsid w:val="00C14071"/>
    <w:rsid w:val="00C172AE"/>
    <w:rsid w:val="00C26089"/>
    <w:rsid w:val="00C26B7A"/>
    <w:rsid w:val="00C343F5"/>
    <w:rsid w:val="00C34897"/>
    <w:rsid w:val="00C34B87"/>
    <w:rsid w:val="00C36527"/>
    <w:rsid w:val="00C40555"/>
    <w:rsid w:val="00C40D51"/>
    <w:rsid w:val="00C429A6"/>
    <w:rsid w:val="00C45152"/>
    <w:rsid w:val="00C459D3"/>
    <w:rsid w:val="00C45D3B"/>
    <w:rsid w:val="00C504F8"/>
    <w:rsid w:val="00C52804"/>
    <w:rsid w:val="00C52A99"/>
    <w:rsid w:val="00C52AB7"/>
    <w:rsid w:val="00C5521C"/>
    <w:rsid w:val="00C61654"/>
    <w:rsid w:val="00C668BB"/>
    <w:rsid w:val="00C67664"/>
    <w:rsid w:val="00C70F84"/>
    <w:rsid w:val="00C716AA"/>
    <w:rsid w:val="00C727B3"/>
    <w:rsid w:val="00C72BA2"/>
    <w:rsid w:val="00C74250"/>
    <w:rsid w:val="00C749BC"/>
    <w:rsid w:val="00C74D5E"/>
    <w:rsid w:val="00C757E7"/>
    <w:rsid w:val="00C75DD5"/>
    <w:rsid w:val="00C84E4C"/>
    <w:rsid w:val="00C85831"/>
    <w:rsid w:val="00C87044"/>
    <w:rsid w:val="00C91C7D"/>
    <w:rsid w:val="00C93E4D"/>
    <w:rsid w:val="00C94D17"/>
    <w:rsid w:val="00C95245"/>
    <w:rsid w:val="00CA112C"/>
    <w:rsid w:val="00CA2A63"/>
    <w:rsid w:val="00CA372E"/>
    <w:rsid w:val="00CA50B3"/>
    <w:rsid w:val="00CB0A20"/>
    <w:rsid w:val="00CB1763"/>
    <w:rsid w:val="00CB17F5"/>
    <w:rsid w:val="00CB27C6"/>
    <w:rsid w:val="00CB463B"/>
    <w:rsid w:val="00CB5B82"/>
    <w:rsid w:val="00CB6BDC"/>
    <w:rsid w:val="00CB782D"/>
    <w:rsid w:val="00CC2AD3"/>
    <w:rsid w:val="00CC48CF"/>
    <w:rsid w:val="00CC54E0"/>
    <w:rsid w:val="00CC65A8"/>
    <w:rsid w:val="00CC7DBB"/>
    <w:rsid w:val="00CD1D69"/>
    <w:rsid w:val="00CD2447"/>
    <w:rsid w:val="00CD6369"/>
    <w:rsid w:val="00CD658E"/>
    <w:rsid w:val="00CD6F12"/>
    <w:rsid w:val="00CD7427"/>
    <w:rsid w:val="00CD7CF3"/>
    <w:rsid w:val="00CE2A37"/>
    <w:rsid w:val="00CE386E"/>
    <w:rsid w:val="00CE4F8F"/>
    <w:rsid w:val="00CE511F"/>
    <w:rsid w:val="00CE5985"/>
    <w:rsid w:val="00CF2E1A"/>
    <w:rsid w:val="00CF6580"/>
    <w:rsid w:val="00CF6EC0"/>
    <w:rsid w:val="00CF70BB"/>
    <w:rsid w:val="00CF715C"/>
    <w:rsid w:val="00D00202"/>
    <w:rsid w:val="00D01508"/>
    <w:rsid w:val="00D022EC"/>
    <w:rsid w:val="00D025D0"/>
    <w:rsid w:val="00D02A04"/>
    <w:rsid w:val="00D05217"/>
    <w:rsid w:val="00D06182"/>
    <w:rsid w:val="00D123FD"/>
    <w:rsid w:val="00D125BD"/>
    <w:rsid w:val="00D12661"/>
    <w:rsid w:val="00D135B6"/>
    <w:rsid w:val="00D14991"/>
    <w:rsid w:val="00D14F61"/>
    <w:rsid w:val="00D1539F"/>
    <w:rsid w:val="00D1582D"/>
    <w:rsid w:val="00D175F4"/>
    <w:rsid w:val="00D23B34"/>
    <w:rsid w:val="00D23F41"/>
    <w:rsid w:val="00D2424A"/>
    <w:rsid w:val="00D2569D"/>
    <w:rsid w:val="00D25993"/>
    <w:rsid w:val="00D27A1B"/>
    <w:rsid w:val="00D34DC1"/>
    <w:rsid w:val="00D3536F"/>
    <w:rsid w:val="00D355BC"/>
    <w:rsid w:val="00D403F7"/>
    <w:rsid w:val="00D43379"/>
    <w:rsid w:val="00D467B9"/>
    <w:rsid w:val="00D50CFE"/>
    <w:rsid w:val="00D551C3"/>
    <w:rsid w:val="00D559DE"/>
    <w:rsid w:val="00D56FEB"/>
    <w:rsid w:val="00D61DD0"/>
    <w:rsid w:val="00D62096"/>
    <w:rsid w:val="00D627E5"/>
    <w:rsid w:val="00D649B5"/>
    <w:rsid w:val="00D66E63"/>
    <w:rsid w:val="00D71365"/>
    <w:rsid w:val="00D71B9B"/>
    <w:rsid w:val="00D725EA"/>
    <w:rsid w:val="00D7343A"/>
    <w:rsid w:val="00D7442F"/>
    <w:rsid w:val="00D74E3E"/>
    <w:rsid w:val="00D76774"/>
    <w:rsid w:val="00D769C9"/>
    <w:rsid w:val="00D77D4C"/>
    <w:rsid w:val="00D80A5D"/>
    <w:rsid w:val="00D830E8"/>
    <w:rsid w:val="00D86A30"/>
    <w:rsid w:val="00D87F0E"/>
    <w:rsid w:val="00D91893"/>
    <w:rsid w:val="00D9201C"/>
    <w:rsid w:val="00D92EAD"/>
    <w:rsid w:val="00D947DB"/>
    <w:rsid w:val="00D94CC2"/>
    <w:rsid w:val="00DA1633"/>
    <w:rsid w:val="00DA29C3"/>
    <w:rsid w:val="00DA6422"/>
    <w:rsid w:val="00DA6AA9"/>
    <w:rsid w:val="00DB0557"/>
    <w:rsid w:val="00DB1F7A"/>
    <w:rsid w:val="00DB2599"/>
    <w:rsid w:val="00DB2C21"/>
    <w:rsid w:val="00DB2C80"/>
    <w:rsid w:val="00DB7B0A"/>
    <w:rsid w:val="00DC2340"/>
    <w:rsid w:val="00DC30DA"/>
    <w:rsid w:val="00DC7F3D"/>
    <w:rsid w:val="00DD2A7C"/>
    <w:rsid w:val="00DE0792"/>
    <w:rsid w:val="00DE287B"/>
    <w:rsid w:val="00DE603B"/>
    <w:rsid w:val="00DE7CAD"/>
    <w:rsid w:val="00DF129D"/>
    <w:rsid w:val="00DF3859"/>
    <w:rsid w:val="00DF3E7E"/>
    <w:rsid w:val="00DF4371"/>
    <w:rsid w:val="00DF4837"/>
    <w:rsid w:val="00DF625F"/>
    <w:rsid w:val="00DF74DB"/>
    <w:rsid w:val="00E001E5"/>
    <w:rsid w:val="00E00287"/>
    <w:rsid w:val="00E00C61"/>
    <w:rsid w:val="00E01806"/>
    <w:rsid w:val="00E01841"/>
    <w:rsid w:val="00E02CC0"/>
    <w:rsid w:val="00E039B6"/>
    <w:rsid w:val="00E045FD"/>
    <w:rsid w:val="00E067CB"/>
    <w:rsid w:val="00E126C1"/>
    <w:rsid w:val="00E12C65"/>
    <w:rsid w:val="00E177F0"/>
    <w:rsid w:val="00E209AE"/>
    <w:rsid w:val="00E21473"/>
    <w:rsid w:val="00E21B3F"/>
    <w:rsid w:val="00E21E4C"/>
    <w:rsid w:val="00E22935"/>
    <w:rsid w:val="00E22C67"/>
    <w:rsid w:val="00E22E51"/>
    <w:rsid w:val="00E2466B"/>
    <w:rsid w:val="00E2563B"/>
    <w:rsid w:val="00E3023E"/>
    <w:rsid w:val="00E330A5"/>
    <w:rsid w:val="00E34F46"/>
    <w:rsid w:val="00E37080"/>
    <w:rsid w:val="00E375D2"/>
    <w:rsid w:val="00E37DE4"/>
    <w:rsid w:val="00E43E04"/>
    <w:rsid w:val="00E4574F"/>
    <w:rsid w:val="00E45E3B"/>
    <w:rsid w:val="00E47A67"/>
    <w:rsid w:val="00E50679"/>
    <w:rsid w:val="00E50799"/>
    <w:rsid w:val="00E549C1"/>
    <w:rsid w:val="00E552A4"/>
    <w:rsid w:val="00E604BE"/>
    <w:rsid w:val="00E6190A"/>
    <w:rsid w:val="00E63251"/>
    <w:rsid w:val="00E70C40"/>
    <w:rsid w:val="00E710C7"/>
    <w:rsid w:val="00E80DED"/>
    <w:rsid w:val="00E81B0D"/>
    <w:rsid w:val="00E95ED3"/>
    <w:rsid w:val="00EA004E"/>
    <w:rsid w:val="00EA33F9"/>
    <w:rsid w:val="00EA6B07"/>
    <w:rsid w:val="00EA7314"/>
    <w:rsid w:val="00EA7542"/>
    <w:rsid w:val="00EB0565"/>
    <w:rsid w:val="00EB2280"/>
    <w:rsid w:val="00EB50C3"/>
    <w:rsid w:val="00EB5564"/>
    <w:rsid w:val="00EB77F3"/>
    <w:rsid w:val="00EC1621"/>
    <w:rsid w:val="00EC3515"/>
    <w:rsid w:val="00EC662E"/>
    <w:rsid w:val="00ED4C84"/>
    <w:rsid w:val="00ED57D1"/>
    <w:rsid w:val="00ED6884"/>
    <w:rsid w:val="00ED6EBB"/>
    <w:rsid w:val="00EE049D"/>
    <w:rsid w:val="00EE121B"/>
    <w:rsid w:val="00EE1A88"/>
    <w:rsid w:val="00EE2721"/>
    <w:rsid w:val="00EE2A0B"/>
    <w:rsid w:val="00EE690A"/>
    <w:rsid w:val="00EF4035"/>
    <w:rsid w:val="00EF5323"/>
    <w:rsid w:val="00EF6029"/>
    <w:rsid w:val="00F02BE0"/>
    <w:rsid w:val="00F064B1"/>
    <w:rsid w:val="00F07371"/>
    <w:rsid w:val="00F158FD"/>
    <w:rsid w:val="00F163BD"/>
    <w:rsid w:val="00F16DA0"/>
    <w:rsid w:val="00F23554"/>
    <w:rsid w:val="00F241DA"/>
    <w:rsid w:val="00F24740"/>
    <w:rsid w:val="00F26C4A"/>
    <w:rsid w:val="00F30571"/>
    <w:rsid w:val="00F30905"/>
    <w:rsid w:val="00F335CB"/>
    <w:rsid w:val="00F34FBD"/>
    <w:rsid w:val="00F3506E"/>
    <w:rsid w:val="00F35DB1"/>
    <w:rsid w:val="00F362D4"/>
    <w:rsid w:val="00F3651F"/>
    <w:rsid w:val="00F36D0F"/>
    <w:rsid w:val="00F4144F"/>
    <w:rsid w:val="00F42294"/>
    <w:rsid w:val="00F42F7B"/>
    <w:rsid w:val="00F459EB"/>
    <w:rsid w:val="00F46280"/>
    <w:rsid w:val="00F50523"/>
    <w:rsid w:val="00F52C9C"/>
    <w:rsid w:val="00F55BE1"/>
    <w:rsid w:val="00F566B3"/>
    <w:rsid w:val="00F60E6A"/>
    <w:rsid w:val="00F6336A"/>
    <w:rsid w:val="00F653FD"/>
    <w:rsid w:val="00F71B85"/>
    <w:rsid w:val="00F72065"/>
    <w:rsid w:val="00F728DE"/>
    <w:rsid w:val="00F73BD8"/>
    <w:rsid w:val="00F73DCE"/>
    <w:rsid w:val="00F778DC"/>
    <w:rsid w:val="00F81BA8"/>
    <w:rsid w:val="00F849BE"/>
    <w:rsid w:val="00F879DC"/>
    <w:rsid w:val="00F90552"/>
    <w:rsid w:val="00F94A4B"/>
    <w:rsid w:val="00F97AD4"/>
    <w:rsid w:val="00FA2AEF"/>
    <w:rsid w:val="00FA3CD3"/>
    <w:rsid w:val="00FA56BF"/>
    <w:rsid w:val="00FA628F"/>
    <w:rsid w:val="00FB0917"/>
    <w:rsid w:val="00FB0F16"/>
    <w:rsid w:val="00FB2CB0"/>
    <w:rsid w:val="00FB54B6"/>
    <w:rsid w:val="00FB59FB"/>
    <w:rsid w:val="00FB668F"/>
    <w:rsid w:val="00FB72A0"/>
    <w:rsid w:val="00FC0F00"/>
    <w:rsid w:val="00FC35C5"/>
    <w:rsid w:val="00FC4E7F"/>
    <w:rsid w:val="00FC6A2B"/>
    <w:rsid w:val="00FC7DBF"/>
    <w:rsid w:val="00FD02D0"/>
    <w:rsid w:val="00FD2B43"/>
    <w:rsid w:val="00FE199F"/>
    <w:rsid w:val="00FE2B73"/>
    <w:rsid w:val="00FE4FE6"/>
    <w:rsid w:val="00FE593D"/>
    <w:rsid w:val="00FE618B"/>
    <w:rsid w:val="00FE7667"/>
    <w:rsid w:val="00FF0B2A"/>
    <w:rsid w:val="00FF2094"/>
    <w:rsid w:val="00FF7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uiPriority="9" w:unhideWhenUsed="0" w:qFormat="1"/>
    <w:lsdException w:name="Default Paragraph Font" w:uiPriority="1"/>
    <w:lsdException w:name="Subtitle" w:uiPriority="9" w:unhideWhenUsed="0" w:qFormat="1"/>
    <w:lsdException w:name="Hyperlink" w:uiPriority="0"/>
    <w:lsdException w:name="Strong" w:uiPriority="22" w:unhideWhenUsed="0" w:qFormat="1"/>
    <w:lsdException w:name="Emphasis" w:uiPriority="9" w:unhideWhenUsed="0" w:qFormat="1"/>
    <w:lsdException w:name="Normal (Web)"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5625C"/>
    <w:pPr>
      <w:tabs>
        <w:tab w:val="left" w:pos="340"/>
        <w:tab w:val="left" w:pos="595"/>
        <w:tab w:val="left" w:pos="851"/>
      </w:tabs>
      <w:spacing w:after="0" w:line="254" w:lineRule="exact"/>
    </w:pPr>
    <w:rPr>
      <w:rFonts w:ascii="Arial" w:hAnsi="Arial"/>
      <w:noProof/>
      <w:sz w:val="19"/>
    </w:rPr>
  </w:style>
  <w:style w:type="paragraph" w:styleId="berschrift2">
    <w:name w:val="heading 2"/>
    <w:basedOn w:val="Standard"/>
    <w:next w:val="Standard"/>
    <w:link w:val="berschrift2Zchn"/>
    <w:qFormat/>
    <w:rsid w:val="0025625C"/>
    <w:pPr>
      <w:keepNext/>
      <w:tabs>
        <w:tab w:val="clear" w:pos="340"/>
        <w:tab w:val="clear" w:pos="595"/>
        <w:tab w:val="clear" w:pos="851"/>
      </w:tabs>
      <w:spacing w:line="240" w:lineRule="auto"/>
      <w:outlineLvl w:val="1"/>
    </w:pPr>
    <w:rPr>
      <w:rFonts w:ascii="Times New Roman" w:eastAsia="Times New Roman" w:hAnsi="Times New Roman" w:cs="Times New Roman"/>
      <w:b/>
      <w:noProof w:val="0"/>
      <w:color w:val="0000F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0075C"/>
    <w:pPr>
      <w:tabs>
        <w:tab w:val="left" w:pos="454"/>
        <w:tab w:val="left" w:pos="794"/>
      </w:tabs>
      <w:ind w:left="340" w:hanging="340"/>
    </w:pPr>
    <w:rPr>
      <w:color w:val="000000" w:themeColor="text1"/>
    </w:r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0075C"/>
    <w:rPr>
      <w:color w:val="000000" w:themeColor="text1"/>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berschrift2Zchn">
    <w:name w:val="Überschrift 2 Zchn"/>
    <w:basedOn w:val="Absatz-Standardschriftart"/>
    <w:link w:val="berschrift2"/>
    <w:rsid w:val="0025625C"/>
    <w:rPr>
      <w:rFonts w:ascii="Times New Roman" w:eastAsia="Times New Roman" w:hAnsi="Times New Roman" w:cs="Times New Roman"/>
      <w:b/>
      <w:color w:val="0000FF"/>
      <w:sz w:val="24"/>
      <w:szCs w:val="24"/>
      <w:lang w:eastAsia="de-DE"/>
    </w:rPr>
  </w:style>
  <w:style w:type="numbering" w:customStyle="1" w:styleId="KeineListe1">
    <w:name w:val="Keine Liste1"/>
    <w:next w:val="KeineListe"/>
    <w:uiPriority w:val="99"/>
    <w:semiHidden/>
    <w:unhideWhenUsed/>
    <w:rsid w:val="0025625C"/>
  </w:style>
  <w:style w:type="paragraph" w:styleId="Liste">
    <w:name w:val="List"/>
    <w:basedOn w:val="Standard"/>
    <w:rsid w:val="0025625C"/>
    <w:pPr>
      <w:tabs>
        <w:tab w:val="clear" w:pos="340"/>
        <w:tab w:val="clear" w:pos="595"/>
        <w:tab w:val="clear" w:pos="851"/>
      </w:tabs>
      <w:spacing w:line="240" w:lineRule="auto"/>
      <w:ind w:left="360" w:hanging="360"/>
    </w:pPr>
    <w:rPr>
      <w:rFonts w:ascii="Times New Roman" w:eastAsia="Times New Roman" w:hAnsi="Times New Roman" w:cs="Times New Roman"/>
      <w:noProof w:val="0"/>
      <w:sz w:val="24"/>
      <w:szCs w:val="20"/>
      <w:lang w:val="cs-CZ" w:eastAsia="de-DE"/>
    </w:rPr>
  </w:style>
  <w:style w:type="paragraph" w:customStyle="1" w:styleId="Text">
    <w:name w:val="Tex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lang w:eastAsia="zh-CN"/>
    </w:rPr>
  </w:style>
  <w:style w:type="paragraph" w:styleId="KeinLeerraum">
    <w:name w:val="No Spacing"/>
    <w:uiPriority w:val="1"/>
    <w:qForma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customStyle="1" w:styleId="ekvlsungsbeispiele">
    <w:name w:val="ekv.lösungsbeispiele"/>
    <w:uiPriority w:val="1"/>
    <w:qFormat/>
    <w:rsid w:val="0025625C"/>
    <w:rPr>
      <w:rFonts w:ascii="Comic Sans MS" w:hAnsi="Comic Sans MS" w:hint="default"/>
      <w:i w:val="0"/>
      <w:iCs w:val="0"/>
    </w:rPr>
  </w:style>
  <w:style w:type="paragraph" w:styleId="StandardWeb">
    <w:name w:val="Normal (Web)"/>
    <w:basedOn w:val="Standard"/>
    <w:unhideWhenUsed/>
    <w:rsid w:val="0025625C"/>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Tabellenraster1">
    <w:name w:val="Tabellenraster1"/>
    <w:basedOn w:val="NormaleTabelle"/>
    <w:next w:val="Tabellenraster"/>
    <w:rsid w:val="0025625C"/>
    <w:pPr>
      <w:spacing w:after="200" w:line="276"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25625C"/>
    <w:pPr>
      <w:numPr>
        <w:numId w:val="31"/>
      </w:numPr>
    </w:pPr>
  </w:style>
  <w:style w:type="paragraph" w:styleId="Listenabsatz">
    <w:name w:val="List Paragraph"/>
    <w:basedOn w:val="Standard"/>
    <w:uiPriority w:val="34"/>
    <w:qFormat/>
    <w:rsid w:val="0025625C"/>
    <w:pPr>
      <w:tabs>
        <w:tab w:val="clear" w:pos="340"/>
        <w:tab w:val="clear" w:pos="595"/>
        <w:tab w:val="clear" w:pos="851"/>
      </w:tabs>
      <w:spacing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rsid w:val="0025625C"/>
    <w:rPr>
      <w:color w:val="0000FF"/>
      <w:u w:val="single"/>
    </w:rPr>
  </w:style>
  <w:style w:type="character" w:customStyle="1" w:styleId="headline">
    <w:name w:val="headline"/>
    <w:rsid w:val="0025625C"/>
  </w:style>
  <w:style w:type="character" w:styleId="Fett">
    <w:name w:val="Strong"/>
    <w:uiPriority w:val="22"/>
    <w:qFormat/>
    <w:rsid w:val="002562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uiPriority="9" w:unhideWhenUsed="0" w:qFormat="1"/>
    <w:lsdException w:name="Default Paragraph Font" w:uiPriority="1"/>
    <w:lsdException w:name="Subtitle" w:uiPriority="9" w:unhideWhenUsed="0" w:qFormat="1"/>
    <w:lsdException w:name="Hyperlink" w:uiPriority="0"/>
    <w:lsdException w:name="Strong" w:uiPriority="22" w:unhideWhenUsed="0" w:qFormat="1"/>
    <w:lsdException w:name="Emphasis" w:uiPriority="9" w:unhideWhenUsed="0" w:qFormat="1"/>
    <w:lsdException w:name="Normal (Web)"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5625C"/>
    <w:pPr>
      <w:tabs>
        <w:tab w:val="left" w:pos="340"/>
        <w:tab w:val="left" w:pos="595"/>
        <w:tab w:val="left" w:pos="851"/>
      </w:tabs>
      <w:spacing w:after="0" w:line="254" w:lineRule="exact"/>
    </w:pPr>
    <w:rPr>
      <w:rFonts w:ascii="Arial" w:hAnsi="Arial"/>
      <w:noProof/>
      <w:sz w:val="19"/>
    </w:rPr>
  </w:style>
  <w:style w:type="paragraph" w:styleId="berschrift2">
    <w:name w:val="heading 2"/>
    <w:basedOn w:val="Standard"/>
    <w:next w:val="Standard"/>
    <w:link w:val="berschrift2Zchn"/>
    <w:qFormat/>
    <w:rsid w:val="0025625C"/>
    <w:pPr>
      <w:keepNext/>
      <w:tabs>
        <w:tab w:val="clear" w:pos="340"/>
        <w:tab w:val="clear" w:pos="595"/>
        <w:tab w:val="clear" w:pos="851"/>
      </w:tabs>
      <w:spacing w:line="240" w:lineRule="auto"/>
      <w:outlineLvl w:val="1"/>
    </w:pPr>
    <w:rPr>
      <w:rFonts w:ascii="Times New Roman" w:eastAsia="Times New Roman" w:hAnsi="Times New Roman" w:cs="Times New Roman"/>
      <w:b/>
      <w:noProof w:val="0"/>
      <w:color w:val="0000F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0075C"/>
    <w:pPr>
      <w:tabs>
        <w:tab w:val="left" w:pos="454"/>
        <w:tab w:val="left" w:pos="794"/>
      </w:tabs>
      <w:ind w:left="340" w:hanging="340"/>
    </w:pPr>
    <w:rPr>
      <w:color w:val="000000" w:themeColor="text1"/>
    </w:r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0075C"/>
    <w:rPr>
      <w:color w:val="000000" w:themeColor="text1"/>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berschrift2Zchn">
    <w:name w:val="Überschrift 2 Zchn"/>
    <w:basedOn w:val="Absatz-Standardschriftart"/>
    <w:link w:val="berschrift2"/>
    <w:rsid w:val="0025625C"/>
    <w:rPr>
      <w:rFonts w:ascii="Times New Roman" w:eastAsia="Times New Roman" w:hAnsi="Times New Roman" w:cs="Times New Roman"/>
      <w:b/>
      <w:color w:val="0000FF"/>
      <w:sz w:val="24"/>
      <w:szCs w:val="24"/>
      <w:lang w:eastAsia="de-DE"/>
    </w:rPr>
  </w:style>
  <w:style w:type="numbering" w:customStyle="1" w:styleId="KeineListe1">
    <w:name w:val="Keine Liste1"/>
    <w:next w:val="KeineListe"/>
    <w:uiPriority w:val="99"/>
    <w:semiHidden/>
    <w:unhideWhenUsed/>
    <w:rsid w:val="0025625C"/>
  </w:style>
  <w:style w:type="paragraph" w:styleId="Liste">
    <w:name w:val="List"/>
    <w:basedOn w:val="Standard"/>
    <w:rsid w:val="0025625C"/>
    <w:pPr>
      <w:tabs>
        <w:tab w:val="clear" w:pos="340"/>
        <w:tab w:val="clear" w:pos="595"/>
        <w:tab w:val="clear" w:pos="851"/>
      </w:tabs>
      <w:spacing w:line="240" w:lineRule="auto"/>
      <w:ind w:left="360" w:hanging="360"/>
    </w:pPr>
    <w:rPr>
      <w:rFonts w:ascii="Times New Roman" w:eastAsia="Times New Roman" w:hAnsi="Times New Roman" w:cs="Times New Roman"/>
      <w:noProof w:val="0"/>
      <w:sz w:val="24"/>
      <w:szCs w:val="20"/>
      <w:lang w:val="cs-CZ" w:eastAsia="de-DE"/>
    </w:rPr>
  </w:style>
  <w:style w:type="paragraph" w:customStyle="1" w:styleId="Text">
    <w:name w:val="Tex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lang w:eastAsia="zh-CN"/>
    </w:rPr>
  </w:style>
  <w:style w:type="paragraph" w:styleId="KeinLeerraum">
    <w:name w:val="No Spacing"/>
    <w:uiPriority w:val="1"/>
    <w:qForma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customStyle="1" w:styleId="ekvlsungsbeispiele">
    <w:name w:val="ekv.lösungsbeispiele"/>
    <w:uiPriority w:val="1"/>
    <w:qFormat/>
    <w:rsid w:val="0025625C"/>
    <w:rPr>
      <w:rFonts w:ascii="Comic Sans MS" w:hAnsi="Comic Sans MS" w:hint="default"/>
      <w:i w:val="0"/>
      <w:iCs w:val="0"/>
    </w:rPr>
  </w:style>
  <w:style w:type="paragraph" w:styleId="StandardWeb">
    <w:name w:val="Normal (Web)"/>
    <w:basedOn w:val="Standard"/>
    <w:unhideWhenUsed/>
    <w:rsid w:val="0025625C"/>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Tabellenraster1">
    <w:name w:val="Tabellenraster1"/>
    <w:basedOn w:val="NormaleTabelle"/>
    <w:next w:val="Tabellenraster"/>
    <w:rsid w:val="0025625C"/>
    <w:pPr>
      <w:spacing w:after="200" w:line="276"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25625C"/>
    <w:pPr>
      <w:numPr>
        <w:numId w:val="31"/>
      </w:numPr>
    </w:pPr>
  </w:style>
  <w:style w:type="paragraph" w:styleId="Listenabsatz">
    <w:name w:val="List Paragraph"/>
    <w:basedOn w:val="Standard"/>
    <w:uiPriority w:val="34"/>
    <w:qFormat/>
    <w:rsid w:val="0025625C"/>
    <w:pPr>
      <w:tabs>
        <w:tab w:val="clear" w:pos="340"/>
        <w:tab w:val="clear" w:pos="595"/>
        <w:tab w:val="clear" w:pos="851"/>
      </w:tabs>
      <w:spacing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rsid w:val="0025625C"/>
    <w:rPr>
      <w:color w:val="0000FF"/>
      <w:u w:val="single"/>
    </w:rPr>
  </w:style>
  <w:style w:type="character" w:customStyle="1" w:styleId="headline">
    <w:name w:val="headline"/>
    <w:rsid w:val="0025625C"/>
  </w:style>
  <w:style w:type="character" w:styleId="Fett">
    <w:name w:val="Strong"/>
    <w:uiPriority w:val="22"/>
    <w:qFormat/>
    <w:rsid w:val="00256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55614-59F6-4089-98BF-9C5A07CB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
  <cp:revision>15</cp:revision>
  <cp:lastPrinted>2018-05-22T06:46:00Z</cp:lastPrinted>
  <dcterms:created xsi:type="dcterms:W3CDTF">2018-05-22T07:31:00Z</dcterms:created>
  <dcterms:modified xsi:type="dcterms:W3CDTF">2018-07-18T11:59:00Z</dcterms:modified>
</cp:coreProperties>
</file>