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47257F" w:rsidRPr="00C172AE" w:rsidTr="00ED6606">
        <w:trPr>
          <w:trHeight w:hRule="exact" w:val="907"/>
        </w:trPr>
        <w:tc>
          <w:tcPr>
            <w:tcW w:w="9010" w:type="dxa"/>
            <w:tcBorders>
              <w:top w:val="nil"/>
              <w:bottom w:val="nil"/>
              <w:right w:val="nil"/>
            </w:tcBorders>
            <w:noWrap/>
            <w:vAlign w:val="bottom"/>
          </w:tcPr>
          <w:p w:rsidR="0047257F" w:rsidRPr="00721471" w:rsidRDefault="0047257F" w:rsidP="00ED6606">
            <w:pPr>
              <w:pStyle w:val="ekvkolumnentitel"/>
              <w:pageBreakBefore/>
            </w:pPr>
            <w:r w:rsidRPr="00DA6EFD">
              <w:t>Begleitendes Arbeitsblatt zu Kapitel</w:t>
            </w:r>
            <w:r>
              <w:t xml:space="preserve"> 7</w:t>
            </w:r>
            <w:r w:rsidRPr="00DA6EFD">
              <w:t>:</w:t>
            </w:r>
          </w:p>
          <w:p w:rsidR="0047257F" w:rsidRPr="00721471" w:rsidRDefault="0047257F" w:rsidP="00ED6606">
            <w:pPr>
              <w:pStyle w:val="ekvkapitel"/>
            </w:pPr>
            <w:r w:rsidRPr="00255E3B">
              <w:t xml:space="preserve">Bauchgefühle </w:t>
            </w:r>
            <w:r w:rsidRPr="00157F80">
              <w:t>•</w:t>
            </w:r>
            <w:r w:rsidRPr="00255E3B">
              <w:t xml:space="preserve"> Gedichte erschließen</w:t>
            </w:r>
          </w:p>
        </w:tc>
        <w:tc>
          <w:tcPr>
            <w:tcW w:w="1726" w:type="dxa"/>
            <w:tcBorders>
              <w:top w:val="nil"/>
              <w:left w:val="nil"/>
              <w:bottom w:val="nil"/>
              <w:right w:val="nil"/>
            </w:tcBorders>
            <w:noWrap/>
            <w:vAlign w:val="bottom"/>
          </w:tcPr>
          <w:p w:rsidR="0047257F" w:rsidRPr="00DA6EFD" w:rsidRDefault="0047257F" w:rsidP="00ED6606">
            <w:pPr>
              <w:pStyle w:val="ekvkvnummer"/>
              <w:rPr>
                <w:rStyle w:val="ekvfett"/>
              </w:rPr>
            </w:pPr>
            <w:r>
              <w:rPr>
                <w:rStyle w:val="ekvfett"/>
              </w:rPr>
              <w:t xml:space="preserve">LÖ </w:t>
            </w:r>
            <w:r w:rsidRPr="00DA6EFD">
              <w:rPr>
                <w:rStyle w:val="ekvfett"/>
              </w:rPr>
              <w:t xml:space="preserve">AB </w:t>
            </w:r>
            <w:r>
              <w:rPr>
                <w:rStyle w:val="ekvfett"/>
              </w:rPr>
              <w:t>07-03</w:t>
            </w:r>
          </w:p>
        </w:tc>
        <w:tc>
          <w:tcPr>
            <w:tcW w:w="264" w:type="dxa"/>
            <w:tcBorders>
              <w:top w:val="nil"/>
              <w:left w:val="nil"/>
              <w:bottom w:val="nil"/>
            </w:tcBorders>
            <w:vAlign w:val="bottom"/>
          </w:tcPr>
          <w:p w:rsidR="0047257F" w:rsidRPr="007636A0" w:rsidRDefault="0047257F" w:rsidP="00ED6606">
            <w:pPr>
              <w:pStyle w:val="ekvkolumnentitel"/>
            </w:pPr>
          </w:p>
        </w:tc>
      </w:tr>
      <w:tr w:rsidR="0047257F"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47257F" w:rsidRPr="00BF17F2" w:rsidRDefault="0047257F" w:rsidP="00ED6606">
            <w:pPr>
              <w:pStyle w:val="ekvkvnummer"/>
              <w:rPr>
                <w:color w:val="FFFFFF" w:themeColor="background1"/>
              </w:rPr>
            </w:pPr>
          </w:p>
        </w:tc>
      </w:tr>
    </w:tbl>
    <w:p w:rsidR="0047257F" w:rsidRPr="00716152" w:rsidRDefault="0047257F" w:rsidP="0047257F">
      <w:pPr>
        <w:pStyle w:val="ekvpicto"/>
        <w:framePr w:wrap="around"/>
      </w:pPr>
      <w:r>
        <w:rPr>
          <w:lang w:eastAsia="de-DE"/>
        </w:rPr>
        <w:drawing>
          <wp:inline distT="0" distB="0" distL="0" distR="0" wp14:anchorId="6BA1F1E3" wp14:editId="3EC972DF">
            <wp:extent cx="213360" cy="2159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rsidR="0047257F" w:rsidRPr="0025625C" w:rsidRDefault="0047257F" w:rsidP="0047257F">
      <w:pPr>
        <w:pStyle w:val="ekvue2arial"/>
      </w:pPr>
      <w:r w:rsidRPr="0025625C">
        <w:t>Anwenden und vertiefen, SB S.</w:t>
      </w:r>
      <w:r>
        <w:t> </w:t>
      </w:r>
      <w:r w:rsidRPr="0025625C">
        <w:t>148</w:t>
      </w:r>
      <w:r w:rsidR="008079E9">
        <w:t xml:space="preserve"> f.</w:t>
      </w:r>
      <w:r w:rsidRPr="0025625C">
        <w:t xml:space="preserve"> (Lösungen)</w:t>
      </w:r>
    </w:p>
    <w:p w:rsidR="0047257F" w:rsidRDefault="0047257F" w:rsidP="0047257F"/>
    <w:p w:rsidR="0047257F" w:rsidRPr="0025625C" w:rsidRDefault="0047257F" w:rsidP="0047257F">
      <w:pPr>
        <w:pStyle w:val="ekvue2times"/>
      </w:pPr>
      <w:r w:rsidRPr="0025625C">
        <w:t>Mascha Kaléko: Langschläfers Morgenlied (1937)</w:t>
      </w:r>
    </w:p>
    <w:p w:rsidR="0047257F" w:rsidRDefault="0047257F" w:rsidP="0047257F"/>
    <w:p w:rsidR="0047257F" w:rsidRPr="0025625C" w:rsidRDefault="0047257F" w:rsidP="0047257F">
      <w:pPr>
        <w:pStyle w:val="ekvue3arial"/>
      </w:pPr>
      <w:r w:rsidRPr="0025625C">
        <w:t>Den Inhalt erschließen</w:t>
      </w:r>
    </w:p>
    <w:p w:rsidR="0047257F" w:rsidRDefault="0047257F" w:rsidP="0047257F"/>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w:t>
      </w:r>
      <w:r w:rsidRPr="00F26C4A">
        <w:rPr>
          <w:rStyle w:val="ekvnummerierung"/>
        </w:rPr>
        <w:tab/>
      </w:r>
      <w:r w:rsidRPr="00AD3BA5">
        <w:rPr>
          <w:rStyle w:val="ekvarbeitsanweisungdeutsch"/>
        </w:rPr>
        <w:t>Fasst den Inhalt der Strophen knapp zusammen.</w:t>
      </w:r>
    </w:p>
    <w:p w:rsidR="0047257F" w:rsidRDefault="0047257F" w:rsidP="0047257F">
      <w:pPr>
        <w:pStyle w:val="ekvgrundtexthalbe"/>
      </w:pPr>
    </w:p>
    <w:p w:rsidR="0047257F" w:rsidRPr="0025625C" w:rsidRDefault="0047257F" w:rsidP="0047257F">
      <w:pPr>
        <w:tabs>
          <w:tab w:val="clear" w:pos="340"/>
          <w:tab w:val="clear" w:pos="595"/>
          <w:tab w:val="clear" w:pos="851"/>
          <w:tab w:val="left" w:pos="454"/>
          <w:tab w:val="left" w:pos="709"/>
        </w:tabs>
      </w:pPr>
      <w:r w:rsidRPr="0025625C">
        <w:t>Eine Person rechtfertigt vor sich selbst, nachdem sie vom Wecker aus dem Schlaf gerissen worden ist, das Verlangen, weiter- bzw. noch länger zu schlafen, gibt aber</w:t>
      </w:r>
      <w:r>
        <w:t xml:space="preserve"> – </w:t>
      </w:r>
      <w:r w:rsidRPr="0025625C">
        <w:t>nach dem zweiten Surren des Weckers</w:t>
      </w:r>
      <w:r>
        <w:t xml:space="preserve"> – </w:t>
      </w:r>
      <w:r w:rsidRPr="0025625C">
        <w:t>dem Zwang zum Aufstehen am Ende nach.</w:t>
      </w:r>
    </w:p>
    <w:p w:rsidR="0047257F" w:rsidRDefault="0047257F" w:rsidP="0047257F">
      <w:pPr>
        <w:tabs>
          <w:tab w:val="clear" w:pos="340"/>
          <w:tab w:val="clear" w:pos="595"/>
          <w:tab w:val="clear" w:pos="851"/>
          <w:tab w:val="left" w:pos="454"/>
          <w:tab w:val="left" w:pos="709"/>
        </w:tabs>
      </w:pPr>
    </w:p>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2.</w:t>
      </w:r>
      <w:r w:rsidRPr="00F26C4A">
        <w:rPr>
          <w:rStyle w:val="ekvnummerierung"/>
        </w:rPr>
        <w:tab/>
      </w:r>
      <w:r w:rsidRPr="00AD3BA5">
        <w:rPr>
          <w:rStyle w:val="ekvarbeitsanweisungdeutsch"/>
        </w:rPr>
        <w:t>Arbeitet den gedanklichen Aufbau des Gedichts heraus, indem ihr untersucht, was in den Strophen nach</w:t>
      </w:r>
      <w:r>
        <w:rPr>
          <w:rStyle w:val="ekvarbeitsanweisungdeutsch"/>
        </w:rPr>
        <w:t> </w:t>
      </w:r>
      <w:r w:rsidRPr="00AD3BA5">
        <w:rPr>
          <w:rStyle w:val="ekvarbeitsanweisungdeutsch"/>
        </w:rPr>
        <w:t>und nach gesagt wird. Notiert euch diese Zusammenhänge nach folgendem Muster:</w:t>
      </w:r>
    </w:p>
    <w:p w:rsidR="0047257F" w:rsidRDefault="0047257F" w:rsidP="0047257F">
      <w:pPr>
        <w:tabs>
          <w:tab w:val="clear" w:pos="340"/>
          <w:tab w:val="clear" w:pos="595"/>
          <w:tab w:val="clear" w:pos="851"/>
          <w:tab w:val="left" w:pos="454"/>
          <w:tab w:val="left" w:pos="709"/>
        </w:tabs>
      </w:pPr>
    </w:p>
    <w:tbl>
      <w:tblPr>
        <w:tblW w:w="9356" w:type="dxa"/>
        <w:tblInd w:w="57" w:type="dxa"/>
        <w:tblLayout w:type="fixed"/>
        <w:tblCellMar>
          <w:left w:w="57" w:type="dxa"/>
          <w:right w:w="57" w:type="dxa"/>
        </w:tblCellMar>
        <w:tblLook w:val="01E0" w:firstRow="1" w:lastRow="1" w:firstColumn="1" w:lastColumn="1" w:noHBand="0" w:noVBand="0"/>
      </w:tblPr>
      <w:tblGrid>
        <w:gridCol w:w="2268"/>
        <w:gridCol w:w="2268"/>
        <w:gridCol w:w="2778"/>
        <w:gridCol w:w="2042"/>
      </w:tblGrid>
      <w:tr w:rsidR="0047257F" w:rsidRPr="003C39DC" w:rsidTr="00ED6606">
        <w:trPr>
          <w:trHeight w:val="284"/>
        </w:trPr>
        <w:tc>
          <w:tcPr>
            <w:tcW w:w="2268" w:type="dxa"/>
            <w:tcBorders>
              <w:bottom w:val="single" w:sz="8" w:space="0" w:color="333333"/>
              <w:right w:val="single" w:sz="4" w:space="0" w:color="333333"/>
            </w:tcBorders>
            <w:shd w:val="clear" w:color="auto" w:fill="FFFFFF" w:themeFill="background1"/>
          </w:tcPr>
          <w:p w:rsidR="0047257F" w:rsidRPr="005A571B" w:rsidRDefault="0047257F" w:rsidP="00ED6606">
            <w:pPr>
              <w:tabs>
                <w:tab w:val="clear" w:pos="340"/>
                <w:tab w:val="clear" w:pos="595"/>
                <w:tab w:val="clear" w:pos="851"/>
                <w:tab w:val="left" w:pos="454"/>
                <w:tab w:val="left" w:pos="709"/>
              </w:tabs>
              <w:rPr>
                <w:rStyle w:val="ekvfett"/>
              </w:rPr>
            </w:pPr>
            <w:r w:rsidRPr="005A571B">
              <w:rPr>
                <w:rStyle w:val="ekvfett"/>
              </w:rPr>
              <w:t>Strophe 1:</w:t>
            </w:r>
          </w:p>
        </w:tc>
        <w:tc>
          <w:tcPr>
            <w:tcW w:w="2268" w:type="dxa"/>
            <w:tcBorders>
              <w:left w:val="single" w:sz="4" w:space="0" w:color="333333"/>
              <w:bottom w:val="single" w:sz="8" w:space="0" w:color="333333"/>
            </w:tcBorders>
            <w:shd w:val="clear" w:color="auto" w:fill="FFFFFF" w:themeFill="background1"/>
          </w:tcPr>
          <w:p w:rsidR="0047257F" w:rsidRPr="005A571B" w:rsidRDefault="0047257F" w:rsidP="00ED6606">
            <w:pPr>
              <w:tabs>
                <w:tab w:val="clear" w:pos="340"/>
                <w:tab w:val="clear" w:pos="595"/>
                <w:tab w:val="clear" w:pos="851"/>
                <w:tab w:val="left" w:pos="454"/>
                <w:tab w:val="left" w:pos="709"/>
              </w:tabs>
              <w:rPr>
                <w:rStyle w:val="ekvfett"/>
              </w:rPr>
            </w:pPr>
            <w:r w:rsidRPr="005A571B">
              <w:rPr>
                <w:rStyle w:val="ekvfett"/>
              </w:rPr>
              <w:t>Strophe 2:</w:t>
            </w:r>
          </w:p>
        </w:tc>
        <w:tc>
          <w:tcPr>
            <w:tcW w:w="2778" w:type="dxa"/>
            <w:tcBorders>
              <w:left w:val="single" w:sz="4" w:space="0" w:color="333333"/>
              <w:bottom w:val="single" w:sz="8" w:space="0" w:color="333333"/>
            </w:tcBorders>
            <w:shd w:val="clear" w:color="auto" w:fill="FFFFFF" w:themeFill="background1"/>
          </w:tcPr>
          <w:p w:rsidR="0047257F" w:rsidRPr="005A571B" w:rsidRDefault="0047257F" w:rsidP="00ED6606">
            <w:pPr>
              <w:tabs>
                <w:tab w:val="clear" w:pos="340"/>
                <w:tab w:val="clear" w:pos="595"/>
                <w:tab w:val="clear" w:pos="851"/>
                <w:tab w:val="left" w:pos="454"/>
                <w:tab w:val="left" w:pos="709"/>
              </w:tabs>
              <w:rPr>
                <w:rStyle w:val="ekvfett"/>
              </w:rPr>
            </w:pPr>
            <w:r w:rsidRPr="005A571B">
              <w:rPr>
                <w:rStyle w:val="ekvfett"/>
              </w:rPr>
              <w:t>Strophe 3:</w:t>
            </w:r>
          </w:p>
        </w:tc>
        <w:tc>
          <w:tcPr>
            <w:tcW w:w="2042" w:type="dxa"/>
            <w:tcBorders>
              <w:left w:val="single" w:sz="4" w:space="0" w:color="333333"/>
              <w:bottom w:val="single" w:sz="8" w:space="0" w:color="333333"/>
            </w:tcBorders>
            <w:shd w:val="clear" w:color="auto" w:fill="FFFFFF" w:themeFill="background1"/>
          </w:tcPr>
          <w:p w:rsidR="0047257F" w:rsidRPr="005A571B" w:rsidRDefault="0047257F" w:rsidP="00ED6606">
            <w:pPr>
              <w:tabs>
                <w:tab w:val="clear" w:pos="340"/>
                <w:tab w:val="clear" w:pos="595"/>
                <w:tab w:val="clear" w:pos="851"/>
                <w:tab w:val="left" w:pos="454"/>
                <w:tab w:val="left" w:pos="709"/>
              </w:tabs>
              <w:rPr>
                <w:rStyle w:val="ekvfett"/>
              </w:rPr>
            </w:pPr>
            <w:r w:rsidRPr="005A571B">
              <w:rPr>
                <w:rStyle w:val="ekvfett"/>
              </w:rPr>
              <w:t>Strophe 4:</w:t>
            </w:r>
          </w:p>
        </w:tc>
      </w:tr>
      <w:tr w:rsidR="0047257F" w:rsidRPr="003C39DC" w:rsidTr="00ED6606">
        <w:trPr>
          <w:trHeight w:val="284"/>
        </w:trPr>
        <w:tc>
          <w:tcPr>
            <w:tcW w:w="2268" w:type="dxa"/>
            <w:tcBorders>
              <w:top w:val="single" w:sz="8" w:space="0" w:color="333333"/>
              <w:right w:val="single" w:sz="4" w:space="0" w:color="333333"/>
            </w:tcBorders>
          </w:tcPr>
          <w:p w:rsidR="0047257F" w:rsidRPr="003C39DC" w:rsidRDefault="0047257F" w:rsidP="00ED6606">
            <w:pPr>
              <w:pStyle w:val="ekvtabelle"/>
              <w:tabs>
                <w:tab w:val="clear" w:pos="340"/>
                <w:tab w:val="clear" w:pos="595"/>
                <w:tab w:val="clear" w:pos="851"/>
                <w:tab w:val="left" w:pos="454"/>
                <w:tab w:val="left" w:pos="709"/>
              </w:tabs>
            </w:pPr>
            <w:r w:rsidRPr="0025625C">
              <w:t>Verärgertes Erwachen</w:t>
            </w:r>
            <w:r>
              <w:t xml:space="preserve"> </w:t>
            </w:r>
            <w:r>
              <w:br/>
            </w:r>
            <w:r w:rsidRPr="0025625C">
              <w:t>des lyrischen Sprechers</w:t>
            </w:r>
          </w:p>
        </w:tc>
        <w:tc>
          <w:tcPr>
            <w:tcW w:w="2268" w:type="dxa"/>
            <w:tcBorders>
              <w:top w:val="single" w:sz="8" w:space="0" w:color="333333"/>
              <w:left w:val="single" w:sz="4" w:space="0" w:color="333333"/>
            </w:tcBorders>
          </w:tcPr>
          <w:p w:rsidR="0047257F" w:rsidRPr="003C39DC" w:rsidRDefault="0047257F" w:rsidP="00ED6606">
            <w:pPr>
              <w:pStyle w:val="ekvtabelle"/>
              <w:tabs>
                <w:tab w:val="clear" w:pos="340"/>
                <w:tab w:val="clear" w:pos="595"/>
                <w:tab w:val="clear" w:pos="851"/>
                <w:tab w:val="left" w:pos="454"/>
                <w:tab w:val="left" w:pos="709"/>
              </w:tabs>
            </w:pPr>
            <w:r w:rsidRPr="00B13C42">
              <w:t xml:space="preserve">Beginn der Rechtfertigung der eigenen </w:t>
            </w:r>
            <w:r>
              <w:t>Lust am Ausschlafen</w:t>
            </w:r>
          </w:p>
        </w:tc>
        <w:tc>
          <w:tcPr>
            <w:tcW w:w="2778" w:type="dxa"/>
            <w:tcBorders>
              <w:top w:val="single" w:sz="8" w:space="0" w:color="333333"/>
              <w:left w:val="single" w:sz="4" w:space="0" w:color="333333"/>
            </w:tcBorders>
          </w:tcPr>
          <w:p w:rsidR="0047257F" w:rsidRPr="003C39DC" w:rsidRDefault="0047257F" w:rsidP="00ED6606">
            <w:pPr>
              <w:pStyle w:val="ekvtabelle"/>
              <w:tabs>
                <w:tab w:val="clear" w:pos="340"/>
                <w:tab w:val="clear" w:pos="595"/>
                <w:tab w:val="clear" w:pos="851"/>
                <w:tab w:val="left" w:pos="454"/>
                <w:tab w:val="left" w:pos="709"/>
              </w:tabs>
            </w:pPr>
            <w:r w:rsidRPr="0025625C">
              <w:t>Verteidigung der eigenen</w:t>
            </w:r>
            <w:r w:rsidRPr="00B13C42">
              <w:t xml:space="preserve"> Vorliebe für das lange Schlafen gegen eine gängige Arbeitsethik</w:t>
            </w:r>
          </w:p>
        </w:tc>
        <w:tc>
          <w:tcPr>
            <w:tcW w:w="2042" w:type="dxa"/>
            <w:tcBorders>
              <w:top w:val="single" w:sz="8" w:space="0" w:color="333333"/>
              <w:left w:val="single" w:sz="4" w:space="0" w:color="333333"/>
            </w:tcBorders>
          </w:tcPr>
          <w:p w:rsidR="0047257F" w:rsidRPr="003C39DC" w:rsidRDefault="0047257F" w:rsidP="00ED6606">
            <w:pPr>
              <w:pStyle w:val="ekvtabelle"/>
              <w:tabs>
                <w:tab w:val="clear" w:pos="340"/>
                <w:tab w:val="clear" w:pos="595"/>
                <w:tab w:val="clear" w:pos="851"/>
                <w:tab w:val="left" w:pos="454"/>
                <w:tab w:val="left" w:pos="709"/>
              </w:tabs>
            </w:pPr>
            <w:r w:rsidRPr="0025625C">
              <w:t>Erneutes</w:t>
            </w:r>
            <w:r>
              <w:t xml:space="preserve"> </w:t>
            </w:r>
            <w:r w:rsidRPr="0025625C">
              <w:t>Klingeln des</w:t>
            </w:r>
            <w:r>
              <w:t xml:space="preserve"> </w:t>
            </w:r>
            <w:r w:rsidRPr="0025625C">
              <w:t xml:space="preserve">Weckers als Signal </w:t>
            </w:r>
            <w:r>
              <w:br/>
            </w:r>
            <w:r w:rsidRPr="0025625C">
              <w:t>zum Aufstehen</w:t>
            </w:r>
          </w:p>
        </w:tc>
      </w:tr>
    </w:tbl>
    <w:p w:rsidR="0047257F" w:rsidRDefault="0047257F" w:rsidP="0047257F">
      <w:pPr>
        <w:tabs>
          <w:tab w:val="clear" w:pos="340"/>
          <w:tab w:val="clear" w:pos="595"/>
          <w:tab w:val="clear" w:pos="851"/>
          <w:tab w:val="left" w:pos="454"/>
          <w:tab w:val="left" w:pos="709"/>
        </w:tabs>
      </w:pPr>
    </w:p>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3.</w:t>
      </w:r>
      <w:r w:rsidRPr="00F26C4A">
        <w:rPr>
          <w:rStyle w:val="ekvnummerierung"/>
        </w:rPr>
        <w:tab/>
      </w:r>
      <w:r w:rsidRPr="00AD3BA5">
        <w:rPr>
          <w:rStyle w:val="ekvarbeitsanweisungdeutsch"/>
        </w:rPr>
        <w:t>In Vers 9 wird auf folgende</w:t>
      </w:r>
      <w:r w:rsidR="003434BA">
        <w:rPr>
          <w:rStyle w:val="ekvarbeitsanweisungdeutsch"/>
        </w:rPr>
        <w:t xml:space="preserve">s Sprichwort </w:t>
      </w:r>
      <w:r w:rsidRPr="00AD3BA5">
        <w:rPr>
          <w:rStyle w:val="ekvarbeitsanweisungdeutsch"/>
        </w:rPr>
        <w:t xml:space="preserve">angespielt: </w:t>
      </w:r>
      <w:r w:rsidRPr="005C1636">
        <w:rPr>
          <w:rStyle w:val="ekvkursiv"/>
        </w:rPr>
        <w:t>Morgenstund hat Gold im Mund.</w:t>
      </w:r>
      <w:r w:rsidRPr="00AD3BA5">
        <w:rPr>
          <w:rStyle w:val="ekvarbeitsanweisungdeutsch"/>
        </w:rPr>
        <w:t xml:space="preserve"> Wie beurteilt der Sprecher im Gedicht diese</w:t>
      </w:r>
      <w:r w:rsidR="00BF2B78">
        <w:rPr>
          <w:rStyle w:val="ekvarbeitsanweisungdeutsch"/>
        </w:rPr>
        <w:t>s Sprichwort</w:t>
      </w:r>
      <w:r w:rsidRPr="00AD3BA5">
        <w:rPr>
          <w:rStyle w:val="ekvarbeitsanweisungdeutsch"/>
        </w:rPr>
        <w:t xml:space="preserve">, wenn er sagt, das Lesebuch habe sie erdacht (vgl. V. 10)? </w:t>
      </w:r>
    </w:p>
    <w:p w:rsidR="0047257F" w:rsidRDefault="0047257F" w:rsidP="0047257F">
      <w:pPr>
        <w:pStyle w:val="ekvgrundtexthalbe"/>
      </w:pPr>
    </w:p>
    <w:p w:rsidR="0047257F" w:rsidRDefault="0047257F" w:rsidP="0047257F">
      <w:pPr>
        <w:tabs>
          <w:tab w:val="clear" w:pos="340"/>
          <w:tab w:val="clear" w:pos="595"/>
          <w:tab w:val="clear" w:pos="851"/>
          <w:tab w:val="left" w:pos="454"/>
          <w:tab w:val="left" w:pos="709"/>
        </w:tabs>
      </w:pPr>
      <w:r w:rsidRPr="0025625C">
        <w:t>Die Redewendung besagt in etwa: Wer früh am Morgen aufsteht bzw. früh am Morgen/in den Morgenstunden etwas erledigt/beizeiten eine Arbeit angeht, der wird belohnt (z.</w:t>
      </w:r>
      <w:r>
        <w:t> </w:t>
      </w:r>
      <w:r w:rsidRPr="0025625C">
        <w:t xml:space="preserve">B Mit </w:t>
      </w:r>
      <w:r w:rsidR="00BF2B78">
        <w:t>Erfolg</w:t>
      </w:r>
      <w:r w:rsidRPr="0025625C">
        <w:t>, mit Geld, mit Anerkennung, mit Freude etc.). Vermutlich stellt er die Idee dahinter gar nicht in Frage, glaubt aber, sie sei im Lesebuch nur deshalb abgedruckt, um den Schülern die richtige Einstellung zur Arbeit zu vermitteln.</w:t>
      </w:r>
    </w:p>
    <w:p w:rsidR="0047257F" w:rsidRPr="0025625C" w:rsidRDefault="0047257F" w:rsidP="0047257F">
      <w:pPr>
        <w:tabs>
          <w:tab w:val="clear" w:pos="340"/>
          <w:tab w:val="clear" w:pos="595"/>
          <w:tab w:val="clear" w:pos="851"/>
          <w:tab w:val="left" w:pos="454"/>
          <w:tab w:val="left" w:pos="709"/>
        </w:tabs>
      </w:pPr>
      <w:r w:rsidRPr="0025625C">
        <w:t>Der Sprecher hält nichts von dieser Arbeitsmoral, insofern er sie auf sich selbst beziehen sollte. Anders gesagt: Ausschlafen ist ihm lieber als Arbeiten bzw. Geld verdienen. Der Sprecher ist vermutlich locker und lässig. Individuelle Präferenzen stellt er vermutlich über gesellschaftliche (und familiäre) Vorstellungen von Arbeitsethik.</w:t>
      </w:r>
    </w:p>
    <w:p w:rsidR="0047257F" w:rsidRDefault="0047257F" w:rsidP="0047257F">
      <w:pPr>
        <w:tabs>
          <w:tab w:val="clear" w:pos="340"/>
          <w:tab w:val="clear" w:pos="595"/>
          <w:tab w:val="clear" w:pos="851"/>
          <w:tab w:val="left" w:pos="454"/>
          <w:tab w:val="left" w:pos="709"/>
        </w:tabs>
      </w:pPr>
    </w:p>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4.</w:t>
      </w:r>
      <w:r w:rsidRPr="00F26C4A">
        <w:rPr>
          <w:rStyle w:val="ekvnummerierung"/>
        </w:rPr>
        <w:tab/>
      </w:r>
      <w:r w:rsidRPr="00AD3BA5">
        <w:rPr>
          <w:rStyle w:val="ekvarbeitsanweisungdeutsch"/>
        </w:rPr>
        <w:t>Welche Rolle spielt Pitt in dem Gedicht? Sammelt Informationen zu Pitt und charakterisiert das Verhältnis des Sprechers im Gedicht zu der Person Pitt. In welchem Verhältnis könnten der Sprecher/die Sprecherin und Pitt zueinander stehen? Diskutiert eure Festlegungen.</w:t>
      </w:r>
    </w:p>
    <w:p w:rsidR="0047257F" w:rsidRPr="00DD2A7C" w:rsidRDefault="0047257F" w:rsidP="008079E9">
      <w:pPr>
        <w:spacing w:before="120"/>
        <w:rPr>
          <w:rStyle w:val="ekvkursiv"/>
        </w:rPr>
      </w:pPr>
      <w:r w:rsidRPr="00DD2A7C">
        <w:rPr>
          <w:rStyle w:val="ekvkursiv"/>
        </w:rPr>
        <w:t xml:space="preserve">Pitt als Radiosprecher – Sprecher: Hörer/Hörerin // Bruder – Schwester // Ehemann – Ehefrau // </w:t>
      </w:r>
      <w:r>
        <w:rPr>
          <w:rStyle w:val="ekvkursiv"/>
        </w:rPr>
        <w:br/>
      </w:r>
      <w:r w:rsidRPr="00DD2A7C">
        <w:rPr>
          <w:rStyle w:val="ekvkursiv"/>
        </w:rPr>
        <w:t xml:space="preserve">Vater – Tochter // … </w:t>
      </w:r>
    </w:p>
    <w:p w:rsidR="0047257F" w:rsidRDefault="0047257F" w:rsidP="0047257F">
      <w:pPr>
        <w:pStyle w:val="ekvgrundtexthalbe"/>
      </w:pPr>
    </w:p>
    <w:p w:rsidR="0047257F" w:rsidRPr="0025625C" w:rsidRDefault="0047257F" w:rsidP="0047257F">
      <w:pPr>
        <w:tabs>
          <w:tab w:val="clear" w:pos="340"/>
          <w:tab w:val="clear" w:pos="595"/>
          <w:tab w:val="clear" w:pos="851"/>
          <w:tab w:val="left" w:pos="454"/>
          <w:tab w:val="left" w:pos="709"/>
        </w:tabs>
      </w:pPr>
      <w:r w:rsidRPr="0025625C">
        <w:t>Das Verhältnis ist das eines Radiosprechers</w:t>
      </w:r>
      <w:r w:rsidR="00D750EE">
        <w:t xml:space="preserve"> zum</w:t>
      </w:r>
      <w:bookmarkStart w:id="0" w:name="_GoBack"/>
      <w:bookmarkEnd w:id="0"/>
      <w:r w:rsidRPr="0025625C">
        <w:t xml:space="preserve"> lyrischen Ich als Hörer, der eigentlich gerne länger schlafen würde.</w:t>
      </w:r>
    </w:p>
    <w:p w:rsidR="0047257F" w:rsidRPr="0025625C" w:rsidRDefault="0047257F" w:rsidP="0047257F">
      <w:pPr>
        <w:tabs>
          <w:tab w:val="clear" w:pos="340"/>
          <w:tab w:val="clear" w:pos="595"/>
          <w:tab w:val="clear" w:pos="851"/>
          <w:tab w:val="left" w:pos="454"/>
          <w:tab w:val="left" w:pos="709"/>
        </w:tabs>
      </w:pPr>
      <w:r w:rsidRPr="0025625C">
        <w:t>Das bedeutet, dass es sich bei Pitt um keinen persönlichen Ansprechpartner handelt. Pitt spricht aus dem Radio (bzw. aus dem „Off“): „Pitt äußert, dass es Zeit zum Aufstehen sei</w:t>
      </w:r>
      <w:r w:rsidR="00BF2B78">
        <w:t>.</w:t>
      </w:r>
      <w:r w:rsidRPr="0025625C">
        <w:t>“ (V.</w:t>
      </w:r>
      <w:r>
        <w:t> </w:t>
      </w:r>
      <w:r w:rsidRPr="0025625C">
        <w:t>4), „Pitt malt in düstern Sätzen / Der Faulheit Wirkung auf den Lebenslauf</w:t>
      </w:r>
      <w:r w:rsidR="00263B6E">
        <w:t>.</w:t>
      </w:r>
      <w:r w:rsidRPr="0025625C">
        <w:t>“ (V.</w:t>
      </w:r>
      <w:r>
        <w:t> </w:t>
      </w:r>
      <w:r w:rsidRPr="0025625C">
        <w:t>13</w:t>
      </w:r>
      <w:r>
        <w:t> </w:t>
      </w:r>
      <w:r w:rsidRPr="0025625C">
        <w:t>f.)</w:t>
      </w:r>
    </w:p>
    <w:p w:rsidR="0047257F" w:rsidRDefault="0047257F" w:rsidP="0047257F">
      <w:pPr>
        <w:tabs>
          <w:tab w:val="clear" w:pos="340"/>
          <w:tab w:val="clear" w:pos="595"/>
          <w:tab w:val="clear" w:pos="851"/>
          <w:tab w:val="left" w:pos="454"/>
          <w:tab w:val="left" w:pos="709"/>
        </w:tabs>
      </w:pPr>
    </w:p>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5.</w:t>
      </w:r>
      <w:r w:rsidRPr="00F26C4A">
        <w:rPr>
          <w:rStyle w:val="ekvnummerierung"/>
        </w:rPr>
        <w:tab/>
      </w:r>
      <w:r w:rsidRPr="00AD3BA5">
        <w:rPr>
          <w:rStyle w:val="ekvarbeitsanweisungdeutsch"/>
        </w:rPr>
        <w:t>Fasst die Entwicklung der Stimmung des Sprechers in einem Satz zusammen.</w:t>
      </w:r>
    </w:p>
    <w:p w:rsidR="0047257F" w:rsidRPr="0025625C" w:rsidRDefault="0047257F" w:rsidP="0047257F">
      <w:pPr>
        <w:pStyle w:val="ekvgrundtexthalbe"/>
      </w:pPr>
    </w:p>
    <w:p w:rsidR="0047257F" w:rsidRPr="0025625C" w:rsidRDefault="0047257F" w:rsidP="0047257F">
      <w:pPr>
        <w:tabs>
          <w:tab w:val="clear" w:pos="340"/>
          <w:tab w:val="clear" w:pos="595"/>
          <w:tab w:val="clear" w:pos="851"/>
          <w:tab w:val="left" w:pos="454"/>
          <w:tab w:val="left" w:pos="709"/>
        </w:tabs>
      </w:pPr>
      <w:r w:rsidRPr="0025625C">
        <w:t>Der Sprecher ist beim ersten Klingeln des Weckers noch genervt, fügt sich jedoch nach dem</w:t>
      </w:r>
      <w:r w:rsidRPr="0025625C">
        <w:tab/>
        <w:t>zweiten Klingeln und steht schließlich auf.</w:t>
      </w:r>
    </w:p>
    <w:p w:rsidR="0047257F" w:rsidRPr="0025625C" w:rsidRDefault="0047257F" w:rsidP="0047257F">
      <w:pPr>
        <w:tabs>
          <w:tab w:val="clear" w:pos="340"/>
          <w:tab w:val="clear" w:pos="595"/>
          <w:tab w:val="clear" w:pos="851"/>
          <w:tab w:val="left" w:pos="454"/>
          <w:tab w:val="left" w:pos="709"/>
        </w:tabs>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47257F" w:rsidRPr="00C172AE" w:rsidTr="00ED6606">
        <w:trPr>
          <w:trHeight w:hRule="exact" w:val="907"/>
        </w:trPr>
        <w:tc>
          <w:tcPr>
            <w:tcW w:w="9010" w:type="dxa"/>
            <w:tcBorders>
              <w:top w:val="nil"/>
              <w:bottom w:val="nil"/>
              <w:right w:val="nil"/>
            </w:tcBorders>
            <w:noWrap/>
            <w:vAlign w:val="bottom"/>
          </w:tcPr>
          <w:p w:rsidR="0047257F" w:rsidRPr="00721471" w:rsidRDefault="0047257F" w:rsidP="00ED6606">
            <w:pPr>
              <w:pStyle w:val="ekvkolumnentitel"/>
              <w:pageBreakBefore/>
            </w:pPr>
            <w:r w:rsidRPr="00DA6EFD">
              <w:lastRenderedPageBreak/>
              <w:t>Begleitendes Arbeitsblatt zu Kapitel</w:t>
            </w:r>
            <w:r>
              <w:t xml:space="preserve"> 7</w:t>
            </w:r>
            <w:r w:rsidRPr="00DA6EFD">
              <w:t>:</w:t>
            </w:r>
          </w:p>
          <w:p w:rsidR="0047257F" w:rsidRPr="00721471" w:rsidRDefault="0047257F" w:rsidP="00ED6606">
            <w:pPr>
              <w:pStyle w:val="ekvkapitel"/>
            </w:pPr>
            <w:r w:rsidRPr="00255E3B">
              <w:t xml:space="preserve">Bauchgefühle </w:t>
            </w:r>
            <w:r w:rsidRPr="00157F80">
              <w:t>•</w:t>
            </w:r>
            <w:r w:rsidRPr="00255E3B">
              <w:t xml:space="preserve"> Gedichte erschließen</w:t>
            </w:r>
          </w:p>
        </w:tc>
        <w:tc>
          <w:tcPr>
            <w:tcW w:w="1726" w:type="dxa"/>
            <w:tcBorders>
              <w:top w:val="nil"/>
              <w:left w:val="nil"/>
              <w:bottom w:val="nil"/>
              <w:right w:val="nil"/>
            </w:tcBorders>
            <w:noWrap/>
            <w:vAlign w:val="bottom"/>
          </w:tcPr>
          <w:p w:rsidR="0047257F" w:rsidRPr="00DA6EFD" w:rsidRDefault="0047257F" w:rsidP="00ED6606">
            <w:pPr>
              <w:pStyle w:val="ekvkvnummer"/>
              <w:rPr>
                <w:rStyle w:val="ekvfett"/>
              </w:rPr>
            </w:pPr>
            <w:r>
              <w:rPr>
                <w:rStyle w:val="ekvfett"/>
              </w:rPr>
              <w:t xml:space="preserve">LÖ </w:t>
            </w:r>
            <w:r w:rsidRPr="00DA6EFD">
              <w:rPr>
                <w:rStyle w:val="ekvfett"/>
              </w:rPr>
              <w:t xml:space="preserve">AB </w:t>
            </w:r>
            <w:r>
              <w:rPr>
                <w:rStyle w:val="ekvfett"/>
              </w:rPr>
              <w:t>07-03</w:t>
            </w:r>
          </w:p>
        </w:tc>
        <w:tc>
          <w:tcPr>
            <w:tcW w:w="264" w:type="dxa"/>
            <w:tcBorders>
              <w:top w:val="nil"/>
              <w:left w:val="nil"/>
              <w:bottom w:val="nil"/>
            </w:tcBorders>
            <w:vAlign w:val="bottom"/>
          </w:tcPr>
          <w:p w:rsidR="0047257F" w:rsidRPr="007636A0" w:rsidRDefault="0047257F" w:rsidP="00ED6606">
            <w:pPr>
              <w:pStyle w:val="ekvkolumnentitel"/>
            </w:pPr>
          </w:p>
        </w:tc>
      </w:tr>
      <w:tr w:rsidR="0047257F"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47257F" w:rsidRPr="00BF17F2" w:rsidRDefault="0047257F" w:rsidP="00ED6606">
            <w:pPr>
              <w:pStyle w:val="ekvkvnummer"/>
              <w:rPr>
                <w:color w:val="FFFFFF" w:themeColor="background1"/>
              </w:rPr>
            </w:pPr>
          </w:p>
        </w:tc>
      </w:tr>
    </w:tbl>
    <w:p w:rsidR="0047257F" w:rsidRPr="0025625C" w:rsidRDefault="0047257F" w:rsidP="0047257F">
      <w:pPr>
        <w:pStyle w:val="ekvue3arial"/>
        <w:tabs>
          <w:tab w:val="clear" w:pos="340"/>
          <w:tab w:val="clear" w:pos="595"/>
          <w:tab w:val="clear" w:pos="851"/>
          <w:tab w:val="left" w:pos="454"/>
          <w:tab w:val="left" w:pos="709"/>
        </w:tabs>
      </w:pPr>
      <w:r w:rsidRPr="0025625C">
        <w:t>Die formale und sprachliche Gestaltung untersuchen</w:t>
      </w:r>
    </w:p>
    <w:p w:rsidR="0047257F" w:rsidRDefault="0047257F" w:rsidP="0047257F">
      <w:pPr>
        <w:tabs>
          <w:tab w:val="clear" w:pos="340"/>
          <w:tab w:val="clear" w:pos="595"/>
          <w:tab w:val="clear" w:pos="851"/>
          <w:tab w:val="left" w:pos="454"/>
          <w:tab w:val="left" w:pos="709"/>
        </w:tabs>
      </w:pPr>
    </w:p>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6.</w:t>
      </w:r>
      <w:r w:rsidRPr="00F26C4A">
        <w:rPr>
          <w:rStyle w:val="ekvnummerierung"/>
        </w:rPr>
        <w:tab/>
      </w:r>
      <w:r w:rsidRPr="00AD3BA5">
        <w:rPr>
          <w:rStyle w:val="ekvarbeitsanweisungdeutsch"/>
        </w:rPr>
        <w:t>Untersucht den Text hinsichtlich seiner sprachlichen und formalen Gestaltung. Nehmt dafür das Material zu</w:t>
      </w:r>
      <w:r>
        <w:rPr>
          <w:rStyle w:val="ekvarbeitsanweisungdeutsch"/>
        </w:rPr>
        <w:t> </w:t>
      </w:r>
      <w:r w:rsidRPr="00AD3BA5">
        <w:rPr>
          <w:rStyle w:val="ekvarbeitsanweisungdeutsch"/>
        </w:rPr>
        <w:t>Hilfe. Benennt in jeder Strophe mindestens ein Gestaltungsmittel, das euch besonders auffällt; ihr könnt aber auch andere Auffälligkeiten benennen. Begründet eure Auswahl.</w:t>
      </w:r>
    </w:p>
    <w:p w:rsidR="0047257F" w:rsidRDefault="0047257F" w:rsidP="0047257F">
      <w:pPr>
        <w:pStyle w:val="ekvgrundtexthalbe"/>
      </w:pPr>
    </w:p>
    <w:p w:rsidR="0047257F" w:rsidRPr="0025625C" w:rsidRDefault="0047257F" w:rsidP="0047257F">
      <w:pPr>
        <w:tabs>
          <w:tab w:val="clear" w:pos="340"/>
          <w:tab w:val="clear" w:pos="595"/>
          <w:tab w:val="clear" w:pos="851"/>
          <w:tab w:val="left" w:pos="454"/>
          <w:tab w:val="left" w:pos="709"/>
        </w:tabs>
      </w:pPr>
      <w:r w:rsidRPr="0025625C">
        <w:t>Str. 1: Umgangssprachliche Formulierungen: „Geknatter“ (V.</w:t>
      </w:r>
      <w:r>
        <w:t> </w:t>
      </w:r>
      <w:r w:rsidRPr="0025625C">
        <w:t>1), „Geschnatter“ (V.</w:t>
      </w:r>
      <w:r>
        <w:t> </w:t>
      </w:r>
      <w:r w:rsidRPr="0025625C">
        <w:t xml:space="preserve">3). Damit will er einen Eindruck von der eigenen Lässigkeit und Coolheit vermitteln. Personifikation: „Ein fleißig Radio übt schon </w:t>
      </w:r>
      <w:r>
        <w:br/>
      </w:r>
      <w:r w:rsidRPr="0025625C">
        <w:t>sein Geschnatter“ (V.</w:t>
      </w:r>
      <w:r>
        <w:t> </w:t>
      </w:r>
      <w:r w:rsidRPr="0025625C">
        <w:t>3)</w:t>
      </w:r>
    </w:p>
    <w:p w:rsidR="0047257F" w:rsidRPr="0025625C" w:rsidRDefault="0047257F" w:rsidP="0047257F">
      <w:pPr>
        <w:tabs>
          <w:tab w:val="clear" w:pos="340"/>
          <w:tab w:val="clear" w:pos="595"/>
          <w:tab w:val="clear" w:pos="851"/>
          <w:tab w:val="left" w:pos="454"/>
          <w:tab w:val="left" w:pos="709"/>
        </w:tabs>
      </w:pPr>
      <w:r w:rsidRPr="0025625C">
        <w:t>Str. 2: Reim: Er verbindet inhaltlich sich Entsprechendes („</w:t>
      </w:r>
      <w:r>
        <w:t xml:space="preserve">… </w:t>
      </w:r>
      <w:r w:rsidRPr="0025625C">
        <w:t xml:space="preserve">Das können keine wackern Männer sein“ / </w:t>
      </w:r>
      <w:r>
        <w:br/>
      </w:r>
      <w:r w:rsidRPr="0025625C">
        <w:t>„Ich bild mir diesbezüglich etwas ein“ (V.</w:t>
      </w:r>
      <w:r>
        <w:t> </w:t>
      </w:r>
      <w:r w:rsidRPr="0025625C">
        <w:t>8)</w:t>
      </w:r>
    </w:p>
    <w:p w:rsidR="0047257F" w:rsidRPr="0025625C" w:rsidRDefault="0047257F" w:rsidP="0047257F">
      <w:pPr>
        <w:tabs>
          <w:tab w:val="clear" w:pos="340"/>
          <w:tab w:val="clear" w:pos="595"/>
          <w:tab w:val="clear" w:pos="851"/>
          <w:tab w:val="left" w:pos="454"/>
          <w:tab w:val="left" w:pos="709"/>
        </w:tabs>
      </w:pPr>
      <w:r w:rsidRPr="0025625C">
        <w:t>Str. 3: Metapher: „goldgeschmückte Morgenstunde“ (V.</w:t>
      </w:r>
      <w:r>
        <w:t> </w:t>
      </w:r>
      <w:r w:rsidRPr="0025625C">
        <w:t>9)</w:t>
      </w:r>
      <w:r w:rsidRPr="0025625C">
        <w:tab/>
        <w:t>„</w:t>
      </w:r>
    </w:p>
    <w:p w:rsidR="0047257F" w:rsidRPr="0025625C" w:rsidRDefault="0047257F" w:rsidP="0047257F">
      <w:pPr>
        <w:tabs>
          <w:tab w:val="clear" w:pos="340"/>
          <w:tab w:val="clear" w:pos="595"/>
          <w:tab w:val="clear" w:pos="851"/>
          <w:tab w:val="left" w:pos="454"/>
          <w:tab w:val="left" w:pos="709"/>
        </w:tabs>
      </w:pPr>
      <w:r w:rsidRPr="0025625C">
        <w:t>Str. 4: Metapher: „Pitt malt in düstern Sätzen / Der Faulheit Wirkung auf den Lebenslauf</w:t>
      </w:r>
      <w:r w:rsidR="00714265">
        <w:t>.</w:t>
      </w:r>
      <w:r w:rsidRPr="0025625C">
        <w:t>“ (V.</w:t>
      </w:r>
      <w:r>
        <w:t> </w:t>
      </w:r>
      <w:r w:rsidRPr="0025625C">
        <w:t>13</w:t>
      </w:r>
      <w:r>
        <w:t> </w:t>
      </w:r>
      <w:r w:rsidRPr="0025625C">
        <w:t>f.)</w:t>
      </w:r>
    </w:p>
    <w:p w:rsidR="0047257F" w:rsidRPr="0025625C" w:rsidRDefault="0047257F" w:rsidP="0047257F">
      <w:pPr>
        <w:tabs>
          <w:tab w:val="clear" w:pos="340"/>
          <w:tab w:val="clear" w:pos="595"/>
          <w:tab w:val="clear" w:pos="851"/>
          <w:tab w:val="left" w:pos="454"/>
          <w:tab w:val="left" w:pos="709"/>
        </w:tabs>
      </w:pPr>
      <w:r w:rsidRPr="0025625C">
        <w:t>Personifikation: „Durchs Fenster hört man schon die Autos hetzen.“ (V.</w:t>
      </w:r>
      <w:r>
        <w:t> </w:t>
      </w:r>
      <w:r w:rsidRPr="0025625C">
        <w:t>15)</w:t>
      </w:r>
    </w:p>
    <w:p w:rsidR="0047257F" w:rsidRDefault="0047257F" w:rsidP="0047257F">
      <w:pPr>
        <w:tabs>
          <w:tab w:val="clear" w:pos="340"/>
          <w:tab w:val="clear" w:pos="595"/>
          <w:tab w:val="clear" w:pos="851"/>
          <w:tab w:val="left" w:pos="454"/>
          <w:tab w:val="left" w:pos="709"/>
        </w:tabs>
      </w:pPr>
    </w:p>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7.</w:t>
      </w:r>
      <w:r w:rsidRPr="00F26C4A">
        <w:rPr>
          <w:rStyle w:val="ekvnummerierung"/>
        </w:rPr>
        <w:tab/>
      </w:r>
      <w:r w:rsidRPr="00AD3BA5">
        <w:rPr>
          <w:rStyle w:val="ekvarbeitsanweisungdeutsch"/>
        </w:rPr>
        <w:t xml:space="preserve">Bezieht die Wirkung der von euch gefundenen Gestaltungsmittel direkt auf das gesamte Gedicht und die Stimmung, die darin vermittelt werden soll, indem ihr erklärt, wie das </w:t>
      </w:r>
      <w:r w:rsidR="00754C04">
        <w:rPr>
          <w:rStyle w:val="ekvarbeitsanweisungdeutsch"/>
        </w:rPr>
        <w:t xml:space="preserve">jeweilige </w:t>
      </w:r>
      <w:r w:rsidRPr="00AD3BA5">
        <w:rPr>
          <w:rStyle w:val="ekvarbeitsanweisungdeutsch"/>
        </w:rPr>
        <w:t>Mittel zu dieser Stimmung beiträgt. Wählt drei Stellen aus, die ihr besonders gut erklären könnt.</w:t>
      </w:r>
    </w:p>
    <w:p w:rsidR="0047257F" w:rsidRPr="0025625C" w:rsidRDefault="0047257F" w:rsidP="0047257F">
      <w:pPr>
        <w:pStyle w:val="ekvgrundtexthalbe"/>
      </w:pPr>
    </w:p>
    <w:p w:rsidR="0047257F" w:rsidRPr="0025625C" w:rsidRDefault="0047257F" w:rsidP="0047257F">
      <w:pPr>
        <w:tabs>
          <w:tab w:val="clear" w:pos="340"/>
          <w:tab w:val="clear" w:pos="595"/>
          <w:tab w:val="clear" w:pos="851"/>
          <w:tab w:val="left" w:pos="454"/>
          <w:tab w:val="left" w:pos="709"/>
        </w:tabs>
      </w:pPr>
      <w:r w:rsidRPr="002043CA">
        <w:rPr>
          <w:rStyle w:val="ekvfett"/>
        </w:rPr>
        <w:t>Beispiel 1:</w:t>
      </w:r>
      <w:r w:rsidRPr="0025625C">
        <w:t xml:space="preserve"> „Der Wecker surrt. Das alberne Geknatter / Reißt mir das schönste Stück des Traums entzwei.“ </w:t>
      </w:r>
    </w:p>
    <w:p w:rsidR="0047257F" w:rsidRPr="0025625C" w:rsidRDefault="0047257F" w:rsidP="0047257F">
      <w:pPr>
        <w:tabs>
          <w:tab w:val="clear" w:pos="340"/>
          <w:tab w:val="clear" w:pos="595"/>
          <w:tab w:val="clear" w:pos="851"/>
          <w:tab w:val="left" w:pos="454"/>
          <w:tab w:val="left" w:pos="709"/>
        </w:tabs>
      </w:pPr>
      <w:r w:rsidRPr="002043CA">
        <w:rPr>
          <w:rStyle w:val="ekvfett"/>
        </w:rPr>
        <w:t>Stilmittel:</w:t>
      </w:r>
      <w:r w:rsidRPr="0025625C">
        <w:t xml:space="preserve"> Umgangssprache/Personifikation</w:t>
      </w:r>
    </w:p>
    <w:p w:rsidR="0047257F" w:rsidRPr="0025625C" w:rsidRDefault="0047257F" w:rsidP="0047257F">
      <w:pPr>
        <w:tabs>
          <w:tab w:val="clear" w:pos="340"/>
          <w:tab w:val="clear" w:pos="595"/>
          <w:tab w:val="clear" w:pos="851"/>
          <w:tab w:val="left" w:pos="454"/>
          <w:tab w:val="left" w:pos="709"/>
        </w:tabs>
      </w:pPr>
      <w:r w:rsidRPr="002043CA">
        <w:rPr>
          <w:rStyle w:val="ekvfett"/>
        </w:rPr>
        <w:t>Wirkung:</w:t>
      </w:r>
      <w:r w:rsidRPr="0025625C">
        <w:t xml:space="preserve"> „albern“ und „Geknatter“ (auf das Surren des Weckers bezogen) drücken aus, dass der Sprecher den Wecker nicht wirklich für seriös und den Ton nicht für modern und zeitgemäß hält. Insgesamt drückt sich darin seine ablehnende Haltung aus.</w:t>
      </w:r>
    </w:p>
    <w:p w:rsidR="0047257F" w:rsidRPr="0025625C" w:rsidRDefault="0047257F" w:rsidP="0047257F">
      <w:pPr>
        <w:pStyle w:val="ekvgrundtexthalbe"/>
      </w:pPr>
    </w:p>
    <w:p w:rsidR="0047257F" w:rsidRPr="0025625C" w:rsidRDefault="0047257F" w:rsidP="0047257F">
      <w:pPr>
        <w:tabs>
          <w:tab w:val="clear" w:pos="340"/>
          <w:tab w:val="clear" w:pos="595"/>
          <w:tab w:val="clear" w:pos="851"/>
          <w:tab w:val="left" w:pos="454"/>
          <w:tab w:val="left" w:pos="709"/>
        </w:tabs>
      </w:pPr>
      <w:r w:rsidRPr="002043CA">
        <w:rPr>
          <w:rStyle w:val="ekvfett"/>
        </w:rPr>
        <w:t>Beispiel 2:</w:t>
      </w:r>
      <w:r w:rsidRPr="0025625C">
        <w:t xml:space="preserve"> „Das mit der goldgeschmückten Morgenstunde / Hat sicher nur das Lesebuch erdacht.“ (V.</w:t>
      </w:r>
      <w:r>
        <w:t> </w:t>
      </w:r>
      <w:r w:rsidRPr="0025625C">
        <w:t>9</w:t>
      </w:r>
      <w:r>
        <w:t> </w:t>
      </w:r>
      <w:r w:rsidRPr="0025625C">
        <w:t>f.)</w:t>
      </w:r>
    </w:p>
    <w:p w:rsidR="0047257F" w:rsidRPr="0025625C" w:rsidRDefault="0047257F" w:rsidP="0047257F">
      <w:pPr>
        <w:tabs>
          <w:tab w:val="clear" w:pos="340"/>
          <w:tab w:val="clear" w:pos="595"/>
          <w:tab w:val="clear" w:pos="851"/>
          <w:tab w:val="left" w:pos="454"/>
          <w:tab w:val="left" w:pos="709"/>
        </w:tabs>
      </w:pPr>
      <w:r w:rsidRPr="002043CA">
        <w:rPr>
          <w:rStyle w:val="ekvfett"/>
        </w:rPr>
        <w:t>Stilmittel:</w:t>
      </w:r>
      <w:r w:rsidRPr="0025625C">
        <w:t xml:space="preserve"> Metapher/Zeilensprung</w:t>
      </w:r>
    </w:p>
    <w:p w:rsidR="0047257F" w:rsidRPr="0025625C" w:rsidRDefault="0047257F" w:rsidP="0047257F">
      <w:pPr>
        <w:tabs>
          <w:tab w:val="clear" w:pos="340"/>
          <w:tab w:val="clear" w:pos="595"/>
          <w:tab w:val="clear" w:pos="851"/>
          <w:tab w:val="left" w:pos="454"/>
          <w:tab w:val="left" w:pos="709"/>
        </w:tabs>
      </w:pPr>
      <w:r w:rsidRPr="002043CA">
        <w:rPr>
          <w:rStyle w:val="ekvfett"/>
        </w:rPr>
        <w:t>Wirkung:</w:t>
      </w:r>
      <w:r w:rsidRPr="0025625C">
        <w:t xml:space="preserve"> Die Rede von der „goldgeschmückten Morgenstunde“ ist eine Anspielung auf das Sprichwort </w:t>
      </w:r>
      <w:r w:rsidRPr="002043CA">
        <w:rPr>
          <w:rStyle w:val="ekvkursiv"/>
        </w:rPr>
        <w:t>Morgenstund hat Gold im Mund</w:t>
      </w:r>
      <w:r w:rsidRPr="0025625C">
        <w:t>, die auch in dieser verkürzten Version verstanden wird als Ausdruck einer entsprechenden Arbeitsmoral: Wer früh am Morgen aufsteht bzw. früh am Morgen/in den Morgenstunden etwas erledigt/beizeiten eine Arbeit angeht, der wird belohnt (z.</w:t>
      </w:r>
      <w:r>
        <w:t> </w:t>
      </w:r>
      <w:r w:rsidRPr="0025625C">
        <w:t>B</w:t>
      </w:r>
      <w:r w:rsidR="008079E9">
        <w:t>.</w:t>
      </w:r>
      <w:r w:rsidRPr="0025625C">
        <w:t xml:space="preserve"> </w:t>
      </w:r>
      <w:r w:rsidR="00F672E8">
        <w:t>m</w:t>
      </w:r>
      <w:r w:rsidRPr="0025625C">
        <w:t xml:space="preserve">it </w:t>
      </w:r>
      <w:r w:rsidR="00F672E8">
        <w:t>Erfolg</w:t>
      </w:r>
      <w:r w:rsidRPr="0025625C">
        <w:t xml:space="preserve">, mit Geld, mit Anerkennung, mit Freude etc.). Der Zeilensprung verbindet beide Verszeilen und dadurch wird der Bezug zur Meinung des Sprechers sichergestellt: Er ist jemand, der nicht viel hält von dieser Arbeitsmoral. Oder er ist jemand, dem Ausschlafen lieber ist als Schule, Arbeit bzw. Geld verdienen. Der Sprecher ist vermutlich locker und lässig, individuelle Präferenzen stellt er vermutlich über gesellschaftliche (und familiäre) Vorstellungen von Arbeitsethik. </w:t>
      </w:r>
    </w:p>
    <w:p w:rsidR="0047257F" w:rsidRPr="0025625C" w:rsidRDefault="0047257F" w:rsidP="0047257F">
      <w:pPr>
        <w:pStyle w:val="ekvgrundtexthalbe"/>
      </w:pPr>
    </w:p>
    <w:p w:rsidR="0047257F" w:rsidRPr="0025625C" w:rsidRDefault="0047257F" w:rsidP="0047257F">
      <w:pPr>
        <w:tabs>
          <w:tab w:val="clear" w:pos="340"/>
          <w:tab w:val="clear" w:pos="595"/>
          <w:tab w:val="clear" w:pos="851"/>
          <w:tab w:val="left" w:pos="454"/>
          <w:tab w:val="left" w:pos="709"/>
        </w:tabs>
      </w:pPr>
      <w:r w:rsidRPr="002043CA">
        <w:rPr>
          <w:rStyle w:val="ekvfett"/>
        </w:rPr>
        <w:t>Beispiel 3:</w:t>
      </w:r>
      <w:r w:rsidRPr="0025625C">
        <w:t xml:space="preserve"> „Pitt malt in düstern Sätzen</w:t>
      </w:r>
      <w:r w:rsidR="00944F66">
        <w:t xml:space="preserve"> /</w:t>
      </w:r>
      <w:r w:rsidRPr="0025625C">
        <w:t xml:space="preserve"> Der Faulheit Wirkung auf den Lebenslauf</w:t>
      </w:r>
      <w:r w:rsidR="00944F66">
        <w:t>.</w:t>
      </w:r>
      <w:r w:rsidRPr="0025625C">
        <w:t>“ (13</w:t>
      </w:r>
      <w:r>
        <w:t> </w:t>
      </w:r>
      <w:r w:rsidRPr="0025625C">
        <w:t>f.)</w:t>
      </w:r>
    </w:p>
    <w:p w:rsidR="0047257F" w:rsidRPr="0025625C" w:rsidRDefault="0047257F" w:rsidP="0047257F">
      <w:pPr>
        <w:tabs>
          <w:tab w:val="clear" w:pos="340"/>
          <w:tab w:val="clear" w:pos="595"/>
          <w:tab w:val="clear" w:pos="851"/>
          <w:tab w:val="left" w:pos="454"/>
          <w:tab w:val="left" w:pos="709"/>
        </w:tabs>
      </w:pPr>
      <w:r w:rsidRPr="002043CA">
        <w:rPr>
          <w:rStyle w:val="ekvfett"/>
        </w:rPr>
        <w:t>Stilmittel:</w:t>
      </w:r>
      <w:r w:rsidRPr="0025625C">
        <w:t xml:space="preserve"> Metapher/Zeilensprung</w:t>
      </w:r>
    </w:p>
    <w:p w:rsidR="0047257F" w:rsidRPr="0025625C" w:rsidRDefault="0047257F" w:rsidP="0047257F">
      <w:pPr>
        <w:tabs>
          <w:tab w:val="clear" w:pos="340"/>
          <w:tab w:val="clear" w:pos="595"/>
          <w:tab w:val="clear" w:pos="851"/>
          <w:tab w:val="left" w:pos="454"/>
          <w:tab w:val="left" w:pos="709"/>
        </w:tabs>
      </w:pPr>
      <w:r w:rsidRPr="002043CA">
        <w:rPr>
          <w:rStyle w:val="ekvfett"/>
        </w:rPr>
        <w:t>Wirkung:</w:t>
      </w:r>
      <w:r w:rsidRPr="0025625C">
        <w:t xml:space="preserve"> Das Malen ist gewöhnlich eine künstlerische Tätigkeit, durch die ein Bild lebendig gestaltet wird mit</w:t>
      </w:r>
      <w:r>
        <w:t> </w:t>
      </w:r>
      <w:r w:rsidRPr="0025625C">
        <w:t xml:space="preserve">Farben. Als Metapher gebraucht, bedeutet </w:t>
      </w:r>
      <w:r w:rsidRPr="002043CA">
        <w:rPr>
          <w:rStyle w:val="ekvkursiv"/>
        </w:rPr>
        <w:t>malen</w:t>
      </w:r>
      <w:r w:rsidRPr="0025625C">
        <w:t xml:space="preserve"> so viel wie </w:t>
      </w:r>
      <w:r w:rsidRPr="002043CA">
        <w:rPr>
          <w:rStyle w:val="ekvkursiv"/>
        </w:rPr>
        <w:t>durch Worte eine Vorstellung erzeugen</w:t>
      </w:r>
      <w:r w:rsidRPr="0025625C">
        <w:t>, verbunden mit der durch Zeilensprung verbundenen Phrase ist gemeint: Pitt, der Radiosprecher gestaltet die negativen („düstern“) Konsequenzen der Faulheit „auf den Lebenslauf“ aus (etwa: Der faule Mensch bringt es im Leben zu nichts.)</w:t>
      </w:r>
    </w:p>
    <w:p w:rsidR="0047257F" w:rsidRDefault="0047257F" w:rsidP="0047257F">
      <w:pPr>
        <w:tabs>
          <w:tab w:val="clear" w:pos="340"/>
          <w:tab w:val="clear" w:pos="595"/>
          <w:tab w:val="clear" w:pos="851"/>
          <w:tab w:val="left" w:pos="454"/>
          <w:tab w:val="left" w:pos="709"/>
        </w:tabs>
      </w:pPr>
    </w:p>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8.</w:t>
      </w:r>
      <w:r w:rsidRPr="00F26C4A">
        <w:rPr>
          <w:rStyle w:val="ekvnummerierung"/>
        </w:rPr>
        <w:tab/>
      </w:r>
      <w:r w:rsidRPr="00AD3BA5">
        <w:rPr>
          <w:rStyle w:val="ekvarbeitsanweisungdeutsch"/>
        </w:rPr>
        <w:t>Erklärt, inwiefern es in Strophe vier eine Unregelmäßigkeit im Reimschema gibt.</w:t>
      </w:r>
    </w:p>
    <w:p w:rsidR="0047257F" w:rsidRDefault="0047257F" w:rsidP="0047257F">
      <w:pPr>
        <w:pStyle w:val="ekvgrundtexthalbe"/>
      </w:pPr>
    </w:p>
    <w:p w:rsidR="0047257F" w:rsidRPr="0025625C" w:rsidRDefault="0047257F" w:rsidP="0047257F">
      <w:pPr>
        <w:tabs>
          <w:tab w:val="clear" w:pos="340"/>
          <w:tab w:val="clear" w:pos="595"/>
          <w:tab w:val="clear" w:pos="851"/>
          <w:tab w:val="left" w:pos="454"/>
          <w:tab w:val="left" w:pos="709"/>
        </w:tabs>
      </w:pPr>
      <w:r w:rsidRPr="0025625C">
        <w:t>Vers 16 wirkt wie eingeschoben. Die vierte Strophe hat deshalb einen zusätzlichen Vers mit Paareim, der sich dann auch auf den ersten Vers reimt (analog zum durchgängigen Kreuzreim der ersten drei Strophen).</w:t>
      </w:r>
    </w:p>
    <w:p w:rsidR="0047257F" w:rsidRDefault="0047257F" w:rsidP="0047257F">
      <w:pPr>
        <w:tabs>
          <w:tab w:val="clear" w:pos="340"/>
          <w:tab w:val="clear" w:pos="595"/>
          <w:tab w:val="clear" w:pos="851"/>
          <w:tab w:val="left" w:pos="454"/>
          <w:tab w:val="left" w:pos="709"/>
        </w:tabs>
      </w:pPr>
    </w:p>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9.</w:t>
      </w:r>
      <w:r w:rsidRPr="00F26C4A">
        <w:rPr>
          <w:rStyle w:val="ekvnummerierung"/>
        </w:rPr>
        <w:tab/>
      </w:r>
      <w:r w:rsidRPr="00AD3BA5">
        <w:rPr>
          <w:rStyle w:val="ekvarbeitsanweisungdeutsch"/>
        </w:rPr>
        <w:t xml:space="preserve">Formuliert mögliche Gründe für diese unregelmäßige Gestaltung der vierten Strophe. </w:t>
      </w:r>
    </w:p>
    <w:p w:rsidR="0047257F" w:rsidRDefault="0047257F" w:rsidP="0047257F">
      <w:pPr>
        <w:pStyle w:val="ekvgrundtexthalbe"/>
      </w:pPr>
    </w:p>
    <w:p w:rsidR="0047257F" w:rsidRPr="0025625C" w:rsidRDefault="0047257F" w:rsidP="0047257F">
      <w:pPr>
        <w:tabs>
          <w:tab w:val="clear" w:pos="340"/>
          <w:tab w:val="clear" w:pos="595"/>
          <w:tab w:val="clear" w:pos="851"/>
          <w:tab w:val="left" w:pos="454"/>
          <w:tab w:val="left" w:pos="709"/>
        </w:tabs>
      </w:pPr>
      <w:r w:rsidRPr="0025625C">
        <w:t xml:space="preserve">Vers 16 bringt das Bedürfnis des Sprechers, im warmen Bett liegen zu bleiben, ein letztes Mal zum Ausdruck. </w:t>
      </w:r>
    </w:p>
    <w:p w:rsidR="0047257F" w:rsidRDefault="0047257F" w:rsidP="0047257F">
      <w:pPr>
        <w:tabs>
          <w:tab w:val="clear" w:pos="340"/>
          <w:tab w:val="clear" w:pos="595"/>
          <w:tab w:val="clear" w:pos="851"/>
          <w:tab w:val="left" w:pos="454"/>
          <w:tab w:val="left" w:pos="709"/>
        </w:tabs>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2D55E6" w:rsidRPr="00C172AE" w:rsidTr="009D59EC">
        <w:trPr>
          <w:trHeight w:hRule="exact" w:val="907"/>
        </w:trPr>
        <w:tc>
          <w:tcPr>
            <w:tcW w:w="9010" w:type="dxa"/>
            <w:tcBorders>
              <w:top w:val="nil"/>
              <w:bottom w:val="nil"/>
              <w:right w:val="nil"/>
            </w:tcBorders>
            <w:noWrap/>
            <w:vAlign w:val="bottom"/>
          </w:tcPr>
          <w:p w:rsidR="002D55E6" w:rsidRPr="00721471" w:rsidRDefault="002D55E6" w:rsidP="009D59EC">
            <w:pPr>
              <w:pStyle w:val="ekvkolumnentitel"/>
              <w:pageBreakBefore/>
            </w:pPr>
            <w:r w:rsidRPr="00DA6EFD">
              <w:lastRenderedPageBreak/>
              <w:t>Begleitendes Arbeitsblatt zu Kapitel</w:t>
            </w:r>
            <w:r>
              <w:t xml:space="preserve"> 7</w:t>
            </w:r>
            <w:r w:rsidRPr="00DA6EFD">
              <w:t>:</w:t>
            </w:r>
          </w:p>
          <w:p w:rsidR="002D55E6" w:rsidRPr="00721471" w:rsidRDefault="002D55E6" w:rsidP="009D59EC">
            <w:pPr>
              <w:pStyle w:val="ekvkapitel"/>
            </w:pPr>
            <w:r w:rsidRPr="00255E3B">
              <w:t xml:space="preserve">Bauchgefühle </w:t>
            </w:r>
            <w:r w:rsidRPr="00157F80">
              <w:t>•</w:t>
            </w:r>
            <w:r w:rsidRPr="00255E3B">
              <w:t xml:space="preserve"> Gedichte erschließen</w:t>
            </w:r>
          </w:p>
        </w:tc>
        <w:tc>
          <w:tcPr>
            <w:tcW w:w="1726" w:type="dxa"/>
            <w:tcBorders>
              <w:top w:val="nil"/>
              <w:left w:val="nil"/>
              <w:bottom w:val="nil"/>
              <w:right w:val="nil"/>
            </w:tcBorders>
            <w:noWrap/>
            <w:vAlign w:val="bottom"/>
          </w:tcPr>
          <w:p w:rsidR="002D55E6" w:rsidRPr="00DA6EFD" w:rsidRDefault="002D55E6" w:rsidP="009D59EC">
            <w:pPr>
              <w:pStyle w:val="ekvkvnummer"/>
              <w:rPr>
                <w:rStyle w:val="ekvfett"/>
              </w:rPr>
            </w:pPr>
            <w:r>
              <w:rPr>
                <w:rStyle w:val="ekvfett"/>
              </w:rPr>
              <w:t xml:space="preserve">LÖ </w:t>
            </w:r>
            <w:r w:rsidRPr="00DA6EFD">
              <w:rPr>
                <w:rStyle w:val="ekvfett"/>
              </w:rPr>
              <w:t xml:space="preserve">AB </w:t>
            </w:r>
            <w:r>
              <w:rPr>
                <w:rStyle w:val="ekvfett"/>
              </w:rPr>
              <w:t>07-03</w:t>
            </w:r>
          </w:p>
        </w:tc>
        <w:tc>
          <w:tcPr>
            <w:tcW w:w="264" w:type="dxa"/>
            <w:tcBorders>
              <w:top w:val="nil"/>
              <w:left w:val="nil"/>
              <w:bottom w:val="nil"/>
            </w:tcBorders>
            <w:vAlign w:val="bottom"/>
          </w:tcPr>
          <w:p w:rsidR="002D55E6" w:rsidRPr="007636A0" w:rsidRDefault="002D55E6" w:rsidP="009D59EC">
            <w:pPr>
              <w:pStyle w:val="ekvkolumnentitel"/>
            </w:pPr>
          </w:p>
        </w:tc>
      </w:tr>
      <w:tr w:rsidR="002D55E6" w:rsidRPr="00BF17F2" w:rsidTr="009D59EC">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2D55E6" w:rsidRPr="00BF17F2" w:rsidRDefault="002D55E6" w:rsidP="009D59EC">
            <w:pPr>
              <w:pStyle w:val="ekvkvnummer"/>
              <w:rPr>
                <w:color w:val="FFFFFF" w:themeColor="background1"/>
              </w:rPr>
            </w:pPr>
          </w:p>
        </w:tc>
      </w:tr>
    </w:tbl>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10.</w:t>
      </w:r>
      <w:r w:rsidRPr="00F26C4A">
        <w:rPr>
          <w:rStyle w:val="ekvnummerierung"/>
        </w:rPr>
        <w:tab/>
      </w:r>
      <w:r w:rsidRPr="00AD3BA5">
        <w:rPr>
          <w:rStyle w:val="ekvarbeitsanweisungdeutsch"/>
        </w:rPr>
        <w:t>Leitet Ideen für den Vortrag dieser Stelle ab.</w:t>
      </w:r>
    </w:p>
    <w:p w:rsidR="0047257F" w:rsidRDefault="0047257F" w:rsidP="0047257F">
      <w:pPr>
        <w:pStyle w:val="ekvgrundtexthalbe"/>
      </w:pPr>
    </w:p>
    <w:p w:rsidR="0047257F" w:rsidRDefault="0047257F" w:rsidP="0047257F">
      <w:pPr>
        <w:tabs>
          <w:tab w:val="clear" w:pos="340"/>
          <w:tab w:val="clear" w:pos="595"/>
          <w:tab w:val="clear" w:pos="851"/>
          <w:tab w:val="left" w:pos="454"/>
          <w:tab w:val="left" w:pos="709"/>
        </w:tabs>
      </w:pPr>
      <w:r w:rsidRPr="0025625C">
        <w:t>V.</w:t>
      </w:r>
      <w:r>
        <w:t> </w:t>
      </w:r>
      <w:r w:rsidRPr="0025625C">
        <w:t xml:space="preserve">16 könnte betont positiv gesprochen werden, mit Freude, während man die negative Einschätzung </w:t>
      </w:r>
      <w:r>
        <w:br/>
      </w:r>
      <w:r w:rsidRPr="0025625C">
        <w:t>der im Radio propagierten Arbeitsethik bewusst ablehnend bzw. abschätzig zum Ausdruck bringt.</w:t>
      </w:r>
    </w:p>
    <w:p w:rsidR="0047257F" w:rsidRDefault="0047257F" w:rsidP="0047257F">
      <w:pPr>
        <w:tabs>
          <w:tab w:val="clear" w:pos="340"/>
          <w:tab w:val="clear" w:pos="595"/>
          <w:tab w:val="clear" w:pos="851"/>
          <w:tab w:val="left" w:pos="454"/>
          <w:tab w:val="left" w:pos="709"/>
        </w:tabs>
      </w:pPr>
    </w:p>
    <w:p w:rsidR="0047257F" w:rsidRPr="0025625C" w:rsidRDefault="0047257F" w:rsidP="0047257F">
      <w:pPr>
        <w:pStyle w:val="ekvue3arial"/>
        <w:tabs>
          <w:tab w:val="clear" w:pos="340"/>
          <w:tab w:val="clear" w:pos="595"/>
          <w:tab w:val="clear" w:pos="851"/>
          <w:tab w:val="left" w:pos="454"/>
          <w:tab w:val="left" w:pos="709"/>
        </w:tabs>
      </w:pPr>
      <w:r w:rsidRPr="0025625C">
        <w:t>Das Gedicht für den Vortrag vorbereiten</w:t>
      </w:r>
    </w:p>
    <w:p w:rsidR="0047257F" w:rsidRDefault="0047257F" w:rsidP="0047257F">
      <w:pPr>
        <w:tabs>
          <w:tab w:val="clear" w:pos="340"/>
          <w:tab w:val="clear" w:pos="595"/>
          <w:tab w:val="clear" w:pos="851"/>
          <w:tab w:val="left" w:pos="454"/>
          <w:tab w:val="left" w:pos="709"/>
        </w:tabs>
      </w:pPr>
    </w:p>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11.</w:t>
      </w:r>
      <w:r w:rsidRPr="00F26C4A">
        <w:rPr>
          <w:rStyle w:val="ekvnummerierung"/>
        </w:rPr>
        <w:tab/>
      </w:r>
      <w:r w:rsidRPr="00AD3BA5">
        <w:rPr>
          <w:rStyle w:val="ekvarbeitsanweisungdeutsch"/>
        </w:rPr>
        <w:t xml:space="preserve">Bereitet das Gedicht für den Vortrag vor, indem ihr den Text (in Kopie) mit Hinweisen verseht, </w:t>
      </w:r>
      <w:r>
        <w:rPr>
          <w:rStyle w:val="ekvarbeitsanweisungdeutsch"/>
        </w:rPr>
        <w:br/>
      </w:r>
      <w:r w:rsidRPr="00AD3BA5">
        <w:rPr>
          <w:rStyle w:val="ekvarbeitsanweisungdeutsch"/>
        </w:rPr>
        <w:t>wie ihr ihn sprechen wollt (Mimik, Gestik, Tempo, Ausdruck, Lautstärke, Pausen etc.).</w:t>
      </w:r>
    </w:p>
    <w:p w:rsidR="0047257F" w:rsidRDefault="0047257F" w:rsidP="0047257F">
      <w:pPr>
        <w:pStyle w:val="ekvgrundtexthalbe"/>
      </w:pPr>
    </w:p>
    <w:p w:rsidR="0047257F" w:rsidRPr="0025625C" w:rsidRDefault="0047257F" w:rsidP="0047257F">
      <w:pPr>
        <w:tabs>
          <w:tab w:val="clear" w:pos="340"/>
          <w:tab w:val="clear" w:pos="595"/>
          <w:tab w:val="clear" w:pos="851"/>
          <w:tab w:val="left" w:pos="454"/>
          <w:tab w:val="left" w:pos="709"/>
        </w:tabs>
      </w:pPr>
      <w:r w:rsidRPr="002B4733">
        <w:rPr>
          <w:rStyle w:val="ekvkursiv"/>
        </w:rPr>
        <w:t>Ideen z. B für den Gebrauch von Gestik:</w:t>
      </w:r>
      <w:r w:rsidRPr="0025625C">
        <w:t xml:space="preserve"> In Strophe zwei </w:t>
      </w:r>
      <w:r>
        <w:t xml:space="preserve">wird der Gegensatz zwischen den </w:t>
      </w:r>
      <w:r w:rsidRPr="0025625C">
        <w:t>Frühaufstehern und den Langschläfern thematisiert; eine G</w:t>
      </w:r>
      <w:r>
        <w:t xml:space="preserve">este, die zu Vers 6 passt: Kopf </w:t>
      </w:r>
      <w:r w:rsidRPr="0025625C">
        <w:t>schütteln (Frühaufsteher) vs. Kopfnicken (Langschlä</w:t>
      </w:r>
      <w:r>
        <w:t xml:space="preserve">fer) oder Daumen nach oben (für </w:t>
      </w:r>
      <w:r w:rsidRPr="0025625C">
        <w:t>Langschläfer) bzw. nach unten (für Frühaufsteher)</w:t>
      </w:r>
    </w:p>
    <w:p w:rsidR="0047257F" w:rsidRDefault="0047257F" w:rsidP="0047257F">
      <w:pPr>
        <w:tabs>
          <w:tab w:val="clear" w:pos="340"/>
          <w:tab w:val="clear" w:pos="595"/>
          <w:tab w:val="clear" w:pos="851"/>
          <w:tab w:val="left" w:pos="454"/>
          <w:tab w:val="left" w:pos="709"/>
        </w:tabs>
      </w:pPr>
    </w:p>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12.</w:t>
      </w:r>
      <w:r w:rsidRPr="00F26C4A">
        <w:rPr>
          <w:rStyle w:val="ekvnummerierung"/>
        </w:rPr>
        <w:tab/>
      </w:r>
      <w:r w:rsidRPr="00AD3BA5">
        <w:rPr>
          <w:rStyle w:val="ekvarbeitsanweisungdeutsch"/>
        </w:rPr>
        <w:t>Macht euren Gruppenmitgliedern konkrete Vorschläge, welche Rolle sie als Sprecher des Textes einnehmen und welche Stimmung sie umsetzen sollen, z. B:</w:t>
      </w:r>
    </w:p>
    <w:p w:rsidR="0047257F" w:rsidRPr="0025625C" w:rsidRDefault="0047257F" w:rsidP="0047257F">
      <w:pPr>
        <w:pStyle w:val="ekvgrundtexttimes"/>
        <w:tabs>
          <w:tab w:val="clear" w:pos="340"/>
          <w:tab w:val="clear" w:pos="595"/>
          <w:tab w:val="clear" w:pos="851"/>
          <w:tab w:val="left" w:pos="454"/>
          <w:tab w:val="left" w:pos="709"/>
        </w:tabs>
        <w:spacing w:before="120"/>
      </w:pPr>
      <w:r w:rsidRPr="0025625C">
        <w:t>Rolle: Tochter; Pitt ist Vater der Sprecherin</w:t>
      </w:r>
    </w:p>
    <w:p w:rsidR="0047257F" w:rsidRPr="0025625C" w:rsidRDefault="0047257F" w:rsidP="0047257F">
      <w:pPr>
        <w:pStyle w:val="ekvgrundtexttimes"/>
        <w:tabs>
          <w:tab w:val="clear" w:pos="340"/>
          <w:tab w:val="clear" w:pos="595"/>
          <w:tab w:val="clear" w:pos="851"/>
          <w:tab w:val="left" w:pos="454"/>
          <w:tab w:val="left" w:pos="709"/>
        </w:tabs>
      </w:pPr>
      <w:r w:rsidRPr="0025625C">
        <w:t>Stimmung: genervt, besserwisserisch</w:t>
      </w:r>
    </w:p>
    <w:p w:rsidR="0047257F" w:rsidRDefault="0047257F" w:rsidP="0047257F">
      <w:pPr>
        <w:pStyle w:val="ekvgrundtexthalbe"/>
      </w:pPr>
    </w:p>
    <w:p w:rsidR="0047257F" w:rsidRPr="0025625C" w:rsidRDefault="0047257F" w:rsidP="0047257F">
      <w:pPr>
        <w:tabs>
          <w:tab w:val="clear" w:pos="340"/>
          <w:tab w:val="clear" w:pos="595"/>
          <w:tab w:val="clear" w:pos="851"/>
          <w:tab w:val="left" w:pos="454"/>
          <w:tab w:val="left" w:pos="709"/>
        </w:tabs>
      </w:pPr>
      <w:r w:rsidRPr="0025625C">
        <w:t xml:space="preserve">Freie Schülerlösung. </w:t>
      </w:r>
    </w:p>
    <w:p w:rsidR="0047257F" w:rsidRDefault="0047257F" w:rsidP="0047257F">
      <w:pPr>
        <w:tabs>
          <w:tab w:val="clear" w:pos="340"/>
          <w:tab w:val="clear" w:pos="595"/>
          <w:tab w:val="clear" w:pos="851"/>
          <w:tab w:val="left" w:pos="454"/>
          <w:tab w:val="left" w:pos="709"/>
        </w:tabs>
      </w:pPr>
    </w:p>
    <w:p w:rsidR="0047257F" w:rsidRPr="00AD3BA5" w:rsidRDefault="0047257F" w:rsidP="0047257F">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13.</w:t>
      </w:r>
      <w:r w:rsidRPr="00F26C4A">
        <w:rPr>
          <w:rStyle w:val="ekvnummerierung"/>
        </w:rPr>
        <w:tab/>
      </w:r>
      <w:r w:rsidRPr="00AD3BA5">
        <w:rPr>
          <w:rStyle w:val="ekvarbeitsanweisungdeutsch"/>
        </w:rPr>
        <w:t>Beurteilt im Team den Vortrag.</w:t>
      </w:r>
    </w:p>
    <w:p w:rsidR="0047257F" w:rsidRDefault="0047257F" w:rsidP="0047257F">
      <w:pPr>
        <w:pStyle w:val="ekvgrundtexthalbe"/>
      </w:pPr>
    </w:p>
    <w:p w:rsidR="0047257F" w:rsidRPr="0025625C" w:rsidRDefault="0047257F" w:rsidP="0047257F">
      <w:pPr>
        <w:tabs>
          <w:tab w:val="clear" w:pos="340"/>
          <w:tab w:val="clear" w:pos="595"/>
          <w:tab w:val="clear" w:pos="851"/>
          <w:tab w:val="left" w:pos="454"/>
          <w:tab w:val="left" w:pos="709"/>
        </w:tabs>
      </w:pPr>
      <w:r w:rsidRPr="0025625C">
        <w:t>Freie Schülerlösung.</w:t>
      </w:r>
    </w:p>
    <w:p w:rsidR="0047257F" w:rsidRPr="0025625C" w:rsidRDefault="0047257F" w:rsidP="0047257F"/>
    <w:p w:rsidR="004B5929" w:rsidRPr="0047257F" w:rsidRDefault="004B5929" w:rsidP="0047257F"/>
    <w:sectPr w:rsidR="004B5929" w:rsidRPr="0047257F" w:rsidSect="001D1169">
      <w:footerReference w:type="default" r:id="rId10"/>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93" w:rsidRDefault="00D25993" w:rsidP="003C599D">
      <w:pPr>
        <w:spacing w:line="240" w:lineRule="auto"/>
      </w:pPr>
      <w:r>
        <w:separator/>
      </w:r>
    </w:p>
  </w:endnote>
  <w:endnote w:type="continuationSeparator" w:id="0">
    <w:p w:rsidR="00D25993" w:rsidRDefault="00D2599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00000000"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PoloST11K-Leicht">
    <w:altName w:val="Calibri"/>
    <w:panose1 w:val="000B0500000000000000"/>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203F13" w:rsidRPr="00F42294" w:rsidTr="00DC7A84">
      <w:trPr>
        <w:trHeight w:hRule="exact" w:val="680"/>
      </w:trPr>
      <w:tc>
        <w:tcPr>
          <w:tcW w:w="1138" w:type="dxa"/>
          <w:noWrap/>
        </w:tcPr>
        <w:p w:rsidR="00203F13" w:rsidRPr="00913892" w:rsidRDefault="00203F13" w:rsidP="00913892">
          <w:pPr>
            <w:pStyle w:val="ekvpaginabild"/>
          </w:pPr>
          <w:r w:rsidRPr="00913892">
            <w:rPr>
              <w:lang w:eastAsia="de-DE"/>
            </w:rPr>
            <w:drawing>
              <wp:inline distT="0" distB="0" distL="0" distR="0" wp14:anchorId="020DAF0E" wp14:editId="62014B7B">
                <wp:extent cx="468000" cy="234000"/>
                <wp:effectExtent l="0" t="0" r="8255" b="0"/>
                <wp:docPr id="15" name="Grafik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203F13" w:rsidRDefault="00203F13" w:rsidP="00DC7A84">
          <w:pPr>
            <w:pStyle w:val="ekvpagina"/>
          </w:pPr>
          <w:r>
            <w:t xml:space="preserve">© Ernst Klett Verlag GmbH, Stuttgart 2018 | www.klett.de | Alle Rechte </w:t>
          </w:r>
        </w:p>
        <w:p w:rsidR="00203F13" w:rsidRDefault="00203F13" w:rsidP="00DC7A84">
          <w:pPr>
            <w:pStyle w:val="ekvpagina"/>
          </w:pPr>
          <w:r>
            <w:t xml:space="preserve">vorbehalten. Von dieser Druckvorlage ist die Vervielfältigung für den eigenen </w:t>
          </w:r>
        </w:p>
        <w:p w:rsidR="00203F13" w:rsidRPr="00913892" w:rsidRDefault="00203F13" w:rsidP="00DC7A84">
          <w:pPr>
            <w:pStyle w:val="ekvpagina"/>
          </w:pPr>
          <w:r>
            <w:t>Unterrichtsgebrauch gestattet. Die Kopiergebühren sind abgegolten.</w:t>
          </w:r>
        </w:p>
      </w:tc>
      <w:tc>
        <w:tcPr>
          <w:tcW w:w="3827" w:type="dxa"/>
          <w:noWrap/>
        </w:tcPr>
        <w:p w:rsidR="00203F13" w:rsidRDefault="00203F13" w:rsidP="00DC7A84">
          <w:pPr>
            <w:pStyle w:val="ekvquelle"/>
          </w:pPr>
          <w:r>
            <w:t xml:space="preserve">Online-Materialien zum Schülerbuch Deutsch kompetent 6, </w:t>
          </w:r>
        </w:p>
        <w:p w:rsidR="00203F13" w:rsidRDefault="00203F13" w:rsidP="00DC7A84">
          <w:pPr>
            <w:pStyle w:val="ekvquelle"/>
          </w:pPr>
          <w:r>
            <w:t xml:space="preserve">Ausgabe Bayern, 978-3-12-316042-4, </w:t>
          </w:r>
        </w:p>
        <w:p w:rsidR="00203F13" w:rsidRPr="000B425B" w:rsidRDefault="00203F13" w:rsidP="00DC7A84">
          <w:pPr>
            <w:pStyle w:val="ekvquelle"/>
          </w:pPr>
          <w:r>
            <w:t>als Kopiervorlage im Lehrerband, 978-3-12-316092-9</w:t>
          </w:r>
        </w:p>
      </w:tc>
      <w:tc>
        <w:tcPr>
          <w:tcW w:w="399" w:type="dxa"/>
        </w:tcPr>
        <w:p w:rsidR="00203F13" w:rsidRPr="00913892" w:rsidRDefault="00203F13" w:rsidP="00913892">
          <w:pPr>
            <w:pStyle w:val="ekvpagina"/>
          </w:pPr>
        </w:p>
      </w:tc>
    </w:tr>
  </w:tbl>
  <w:p w:rsidR="00D25993" w:rsidRDefault="00D259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93" w:rsidRDefault="00D25993" w:rsidP="003C599D">
      <w:pPr>
        <w:spacing w:line="240" w:lineRule="auto"/>
      </w:pPr>
      <w:r>
        <w:separator/>
      </w:r>
    </w:p>
  </w:footnote>
  <w:footnote w:type="continuationSeparator" w:id="0">
    <w:p w:rsidR="00D25993" w:rsidRDefault="00D25993"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bullet"/>
      <w:lvlText w:val="-"/>
      <w:lvlJc w:val="left"/>
      <w:pPr>
        <w:tabs>
          <w:tab w:val="num" w:pos="360"/>
        </w:tabs>
        <w:ind w:left="360" w:hanging="360"/>
      </w:pPr>
      <w:rPr>
        <w:rFonts w:ascii="Liberation Serif" w:hAnsi="Liberation Serif" w:cs="PoloST11K-Leicht"/>
        <w:vanish/>
        <w:color w:val="FF0000"/>
        <w:sz w:val="16"/>
        <w:szCs w:val="18"/>
        <w:lang w:eastAsia="ar-SA"/>
      </w:rPr>
    </w:lvl>
  </w:abstractNum>
  <w:abstractNum w:abstractNumId="1">
    <w:nsid w:val="01276F56"/>
    <w:multiLevelType w:val="hybridMultilevel"/>
    <w:tmpl w:val="BE36CE7A"/>
    <w:name w:val="WW8Num322"/>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81C4CC16">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nsid w:val="04E74E0A"/>
    <w:multiLevelType w:val="hybridMultilevel"/>
    <w:tmpl w:val="B7D4D390"/>
    <w:lvl w:ilvl="0" w:tplc="47BC7E9C">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33087E"/>
    <w:multiLevelType w:val="hybridMultilevel"/>
    <w:tmpl w:val="DFF8B02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098975D5"/>
    <w:multiLevelType w:val="multilevel"/>
    <w:tmpl w:val="7D9A0C56"/>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5">
    <w:nsid w:val="0B851C10"/>
    <w:multiLevelType w:val="hybridMultilevel"/>
    <w:tmpl w:val="B56C9FA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0C1704E4"/>
    <w:multiLevelType w:val="multilevel"/>
    <w:tmpl w:val="B5ECA330"/>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7">
    <w:nsid w:val="17B53E01"/>
    <w:multiLevelType w:val="multilevel"/>
    <w:tmpl w:val="D6DEC0E0"/>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8">
    <w:nsid w:val="211C7A5E"/>
    <w:multiLevelType w:val="multilevel"/>
    <w:tmpl w:val="679E8A9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9">
    <w:nsid w:val="27714113"/>
    <w:multiLevelType w:val="hybridMultilevel"/>
    <w:tmpl w:val="B73AA3D8"/>
    <w:lvl w:ilvl="0" w:tplc="DFDA455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6C130C"/>
    <w:multiLevelType w:val="multilevel"/>
    <w:tmpl w:val="B490695C"/>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1">
    <w:nsid w:val="3CEA2A46"/>
    <w:multiLevelType w:val="multilevel"/>
    <w:tmpl w:val="08420764"/>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2">
    <w:nsid w:val="40361C4C"/>
    <w:multiLevelType w:val="hybridMultilevel"/>
    <w:tmpl w:val="ACD86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F2D4A3B"/>
    <w:multiLevelType w:val="hybridMultilevel"/>
    <w:tmpl w:val="E5DCA8EA"/>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54465B38"/>
    <w:multiLevelType w:val="hybridMultilevel"/>
    <w:tmpl w:val="9FAC0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7C5F67"/>
    <w:multiLevelType w:val="multilevel"/>
    <w:tmpl w:val="56009C6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6">
    <w:nsid w:val="54E467E6"/>
    <w:multiLevelType w:val="multilevel"/>
    <w:tmpl w:val="81F87B22"/>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7">
    <w:nsid w:val="58E22573"/>
    <w:multiLevelType w:val="hybridMultilevel"/>
    <w:tmpl w:val="A7FE6970"/>
    <w:lvl w:ilvl="0" w:tplc="2B70F45E">
      <w:start w:val="1"/>
      <w:numFmt w:val="bullet"/>
      <w:lvlText w:val=""/>
      <w:lvlJc w:val="left"/>
      <w:pPr>
        <w:tabs>
          <w:tab w:val="num" w:pos="360"/>
        </w:tabs>
        <w:ind w:left="360" w:hanging="360"/>
      </w:pPr>
      <w:rPr>
        <w:rFonts w:ascii="Symbol" w:hAnsi="Symbol" w:hint="default"/>
        <w:effect w:val="no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5BFD45B4"/>
    <w:multiLevelType w:val="hybridMultilevel"/>
    <w:tmpl w:val="AA78549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DA6052D"/>
    <w:multiLevelType w:val="hybridMultilevel"/>
    <w:tmpl w:val="95CAF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0AF6AFF"/>
    <w:multiLevelType w:val="multilevel"/>
    <w:tmpl w:val="139A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112A9"/>
    <w:multiLevelType w:val="multilevel"/>
    <w:tmpl w:val="2D6E1FDE"/>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22">
    <w:nsid w:val="62AC3CEC"/>
    <w:multiLevelType w:val="multilevel"/>
    <w:tmpl w:val="B99C0CB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3">
    <w:nsid w:val="62CC7601"/>
    <w:multiLevelType w:val="multilevel"/>
    <w:tmpl w:val="A2BC99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546360"/>
    <w:multiLevelType w:val="hybridMultilevel"/>
    <w:tmpl w:val="FF785EAA"/>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nsid w:val="65665762"/>
    <w:multiLevelType w:val="multilevel"/>
    <w:tmpl w:val="0F2EAA7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6">
    <w:nsid w:val="6A0B04C1"/>
    <w:multiLevelType w:val="hybridMultilevel"/>
    <w:tmpl w:val="3AB0D6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C9A1703"/>
    <w:multiLevelType w:val="multilevel"/>
    <w:tmpl w:val="1172B6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8">
    <w:nsid w:val="6E7D7ADD"/>
    <w:multiLevelType w:val="multilevel"/>
    <w:tmpl w:val="8794D664"/>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29">
    <w:nsid w:val="6FC812F6"/>
    <w:multiLevelType w:val="hybridMultilevel"/>
    <w:tmpl w:val="30EC2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10F2AE6"/>
    <w:multiLevelType w:val="hybridMultilevel"/>
    <w:tmpl w:val="CCCE73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2493DF4"/>
    <w:multiLevelType w:val="multilevel"/>
    <w:tmpl w:val="03482C26"/>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32">
    <w:nsid w:val="72795494"/>
    <w:multiLevelType w:val="hybridMultilevel"/>
    <w:tmpl w:val="F232EA2A"/>
    <w:lvl w:ilvl="0" w:tplc="42E80980">
      <w:numFmt w:val="bullet"/>
      <w:lvlText w:val="-"/>
      <w:lvlJc w:val="left"/>
      <w:pPr>
        <w:tabs>
          <w:tab w:val="num" w:pos="360"/>
        </w:tabs>
        <w:ind w:left="360" w:hanging="360"/>
      </w:pPr>
      <w:rPr>
        <w:rFonts w:ascii="Calibri" w:eastAsia="Times New Roman" w:hAnsi="Calibri" w:cs="Calibri"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740C4D9F"/>
    <w:multiLevelType w:val="multilevel"/>
    <w:tmpl w:val="20187E94"/>
    <w:lvl w:ilvl="0">
      <w:numFmt w:val="bullet"/>
      <w:lvlText w:val="-"/>
      <w:lvlJc w:val="left"/>
      <w:pPr>
        <w:tabs>
          <w:tab w:val="num" w:pos="240"/>
        </w:tabs>
        <w:ind w:left="240" w:hanging="240"/>
      </w:pPr>
      <w:rPr>
        <w:b w:val="0"/>
        <w:bCs/>
        <w:position w:val="4"/>
        <w:shd w:val="clear" w:color="auto" w:fill="FEFEFE"/>
      </w:rPr>
    </w:lvl>
    <w:lvl w:ilvl="1">
      <w:start w:val="1"/>
      <w:numFmt w:val="bullet"/>
      <w:lvlText w:val="-"/>
      <w:lvlJc w:val="left"/>
      <w:pPr>
        <w:tabs>
          <w:tab w:val="num" w:pos="480"/>
        </w:tabs>
        <w:ind w:left="480" w:hanging="240"/>
      </w:pPr>
      <w:rPr>
        <w:b/>
        <w:bCs/>
        <w:position w:val="4"/>
        <w:shd w:val="clear" w:color="auto" w:fill="FEFEFE"/>
      </w:rPr>
    </w:lvl>
    <w:lvl w:ilvl="2">
      <w:start w:val="1"/>
      <w:numFmt w:val="bullet"/>
      <w:lvlText w:val="-"/>
      <w:lvlJc w:val="left"/>
      <w:pPr>
        <w:tabs>
          <w:tab w:val="num" w:pos="720"/>
        </w:tabs>
        <w:ind w:left="720" w:hanging="240"/>
      </w:pPr>
      <w:rPr>
        <w:b/>
        <w:bCs/>
        <w:position w:val="4"/>
        <w:shd w:val="clear" w:color="auto" w:fill="FEFEFE"/>
      </w:rPr>
    </w:lvl>
    <w:lvl w:ilvl="3">
      <w:start w:val="1"/>
      <w:numFmt w:val="bullet"/>
      <w:lvlText w:val="-"/>
      <w:lvlJc w:val="left"/>
      <w:pPr>
        <w:tabs>
          <w:tab w:val="num" w:pos="960"/>
        </w:tabs>
        <w:ind w:left="960" w:hanging="240"/>
      </w:pPr>
      <w:rPr>
        <w:b/>
        <w:bCs/>
        <w:position w:val="4"/>
        <w:shd w:val="clear" w:color="auto" w:fill="FEFEFE"/>
      </w:rPr>
    </w:lvl>
    <w:lvl w:ilvl="4">
      <w:start w:val="1"/>
      <w:numFmt w:val="bullet"/>
      <w:lvlText w:val="-"/>
      <w:lvlJc w:val="left"/>
      <w:pPr>
        <w:tabs>
          <w:tab w:val="num" w:pos="1200"/>
        </w:tabs>
        <w:ind w:left="1200" w:hanging="240"/>
      </w:pPr>
      <w:rPr>
        <w:b/>
        <w:bCs/>
        <w:position w:val="4"/>
        <w:shd w:val="clear" w:color="auto" w:fill="FEFEFE"/>
      </w:rPr>
    </w:lvl>
    <w:lvl w:ilvl="5">
      <w:start w:val="1"/>
      <w:numFmt w:val="bullet"/>
      <w:lvlText w:val="-"/>
      <w:lvlJc w:val="left"/>
      <w:pPr>
        <w:tabs>
          <w:tab w:val="num" w:pos="1440"/>
        </w:tabs>
        <w:ind w:left="1440" w:hanging="240"/>
      </w:pPr>
      <w:rPr>
        <w:b/>
        <w:bCs/>
        <w:position w:val="4"/>
        <w:shd w:val="clear" w:color="auto" w:fill="FEFEFE"/>
      </w:rPr>
    </w:lvl>
    <w:lvl w:ilvl="6">
      <w:start w:val="1"/>
      <w:numFmt w:val="bullet"/>
      <w:lvlText w:val="-"/>
      <w:lvlJc w:val="left"/>
      <w:pPr>
        <w:tabs>
          <w:tab w:val="num" w:pos="1680"/>
        </w:tabs>
        <w:ind w:left="1680" w:hanging="240"/>
      </w:pPr>
      <w:rPr>
        <w:b/>
        <w:bCs/>
        <w:position w:val="4"/>
        <w:shd w:val="clear" w:color="auto" w:fill="FEFEFE"/>
      </w:rPr>
    </w:lvl>
    <w:lvl w:ilvl="7">
      <w:start w:val="1"/>
      <w:numFmt w:val="bullet"/>
      <w:lvlText w:val="-"/>
      <w:lvlJc w:val="left"/>
      <w:pPr>
        <w:tabs>
          <w:tab w:val="num" w:pos="1920"/>
        </w:tabs>
        <w:ind w:left="1920" w:hanging="240"/>
      </w:pPr>
      <w:rPr>
        <w:b/>
        <w:bCs/>
        <w:position w:val="4"/>
        <w:shd w:val="clear" w:color="auto" w:fill="FEFEFE"/>
      </w:rPr>
    </w:lvl>
    <w:lvl w:ilvl="8">
      <w:start w:val="1"/>
      <w:numFmt w:val="bullet"/>
      <w:lvlText w:val="-"/>
      <w:lvlJc w:val="left"/>
      <w:pPr>
        <w:tabs>
          <w:tab w:val="num" w:pos="2160"/>
        </w:tabs>
        <w:ind w:left="2160" w:hanging="240"/>
      </w:pPr>
      <w:rPr>
        <w:b/>
        <w:bCs/>
        <w:position w:val="4"/>
        <w:shd w:val="clear" w:color="auto" w:fill="FEFEFE"/>
      </w:rPr>
    </w:lvl>
  </w:abstractNum>
  <w:abstractNum w:abstractNumId="34">
    <w:nsid w:val="766D0BCB"/>
    <w:multiLevelType w:val="multilevel"/>
    <w:tmpl w:val="4D8EA69A"/>
    <w:styleLink w:val="Strich"/>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35">
    <w:nsid w:val="7962053D"/>
    <w:multiLevelType w:val="hybridMultilevel"/>
    <w:tmpl w:val="4C3CE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CFC1DEE"/>
    <w:multiLevelType w:val="multilevel"/>
    <w:tmpl w:val="C32E4DE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13"/>
  </w:num>
  <w:num w:numId="2">
    <w:abstractNumId w:val="5"/>
  </w:num>
  <w:num w:numId="3">
    <w:abstractNumId w:val="3"/>
  </w:num>
  <w:num w:numId="4">
    <w:abstractNumId w:val="25"/>
  </w:num>
  <w:num w:numId="5">
    <w:abstractNumId w:val="22"/>
  </w:num>
  <w:num w:numId="6">
    <w:abstractNumId w:val="8"/>
  </w:num>
  <w:num w:numId="7">
    <w:abstractNumId w:val="36"/>
  </w:num>
  <w:num w:numId="8">
    <w:abstractNumId w:val="15"/>
  </w:num>
  <w:num w:numId="9">
    <w:abstractNumId w:val="27"/>
  </w:num>
  <w:num w:numId="10">
    <w:abstractNumId w:val="31"/>
  </w:num>
  <w:num w:numId="11">
    <w:abstractNumId w:val="4"/>
  </w:num>
  <w:num w:numId="12">
    <w:abstractNumId w:val="16"/>
  </w:num>
  <w:num w:numId="13">
    <w:abstractNumId w:val="7"/>
  </w:num>
  <w:num w:numId="14">
    <w:abstractNumId w:val="21"/>
  </w:num>
  <w:num w:numId="15">
    <w:abstractNumId w:val="28"/>
  </w:num>
  <w:num w:numId="16">
    <w:abstractNumId w:val="10"/>
  </w:num>
  <w:num w:numId="17">
    <w:abstractNumId w:val="11"/>
  </w:num>
  <w:num w:numId="18">
    <w:abstractNumId w:val="33"/>
  </w:num>
  <w:num w:numId="19">
    <w:abstractNumId w:val="0"/>
  </w:num>
  <w:num w:numId="20">
    <w:abstractNumId w:val="1"/>
  </w:num>
  <w:num w:numId="21">
    <w:abstractNumId w:val="24"/>
  </w:num>
  <w:num w:numId="22">
    <w:abstractNumId w:val="9"/>
  </w:num>
  <w:num w:numId="23">
    <w:abstractNumId w:val="23"/>
  </w:num>
  <w:num w:numId="24">
    <w:abstractNumId w:val="30"/>
  </w:num>
  <w:num w:numId="25">
    <w:abstractNumId w:val="19"/>
  </w:num>
  <w:num w:numId="26">
    <w:abstractNumId w:val="26"/>
  </w:num>
  <w:num w:numId="27">
    <w:abstractNumId w:val="32"/>
  </w:num>
  <w:num w:numId="28">
    <w:abstractNumId w:val="18"/>
  </w:num>
  <w:num w:numId="29">
    <w:abstractNumId w:val="14"/>
  </w:num>
  <w:num w:numId="30">
    <w:abstractNumId w:val="6"/>
  </w:num>
  <w:num w:numId="31">
    <w:abstractNumId w:val="34"/>
  </w:num>
  <w:num w:numId="32">
    <w:abstractNumId w:val="35"/>
  </w:num>
  <w:num w:numId="33">
    <w:abstractNumId w:val="17"/>
  </w:num>
  <w:num w:numId="34">
    <w:abstractNumId w:val="12"/>
  </w:num>
  <w:num w:numId="35">
    <w:abstractNumId w:val="20"/>
  </w:num>
  <w:num w:numId="36">
    <w:abstractNumId w:val="2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29"/>
    <w:rsid w:val="00003306"/>
    <w:rsid w:val="000040E2"/>
    <w:rsid w:val="00005615"/>
    <w:rsid w:val="00010ABE"/>
    <w:rsid w:val="00014D7E"/>
    <w:rsid w:val="0002009E"/>
    <w:rsid w:val="00020440"/>
    <w:rsid w:val="00020606"/>
    <w:rsid w:val="00024B10"/>
    <w:rsid w:val="00024DA1"/>
    <w:rsid w:val="000257D1"/>
    <w:rsid w:val="000307B4"/>
    <w:rsid w:val="00031E54"/>
    <w:rsid w:val="00035074"/>
    <w:rsid w:val="000351C2"/>
    <w:rsid w:val="0003671E"/>
    <w:rsid w:val="00037566"/>
    <w:rsid w:val="00043523"/>
    <w:rsid w:val="000523D4"/>
    <w:rsid w:val="00053B2F"/>
    <w:rsid w:val="00054678"/>
    <w:rsid w:val="00054A93"/>
    <w:rsid w:val="000569BE"/>
    <w:rsid w:val="00061D26"/>
    <w:rsid w:val="0006258C"/>
    <w:rsid w:val="00062D31"/>
    <w:rsid w:val="00071077"/>
    <w:rsid w:val="00073067"/>
    <w:rsid w:val="000779C3"/>
    <w:rsid w:val="00080C3B"/>
    <w:rsid w:val="000812E6"/>
    <w:rsid w:val="000875EE"/>
    <w:rsid w:val="000904A2"/>
    <w:rsid w:val="00090AB2"/>
    <w:rsid w:val="000911A9"/>
    <w:rsid w:val="00091732"/>
    <w:rsid w:val="000928AA"/>
    <w:rsid w:val="00092E87"/>
    <w:rsid w:val="000939F5"/>
    <w:rsid w:val="00094F01"/>
    <w:rsid w:val="0009500A"/>
    <w:rsid w:val="000952AC"/>
    <w:rsid w:val="000A2118"/>
    <w:rsid w:val="000A344D"/>
    <w:rsid w:val="000A51A5"/>
    <w:rsid w:val="000A61AB"/>
    <w:rsid w:val="000A7892"/>
    <w:rsid w:val="000B098D"/>
    <w:rsid w:val="000B28C5"/>
    <w:rsid w:val="000B425B"/>
    <w:rsid w:val="000B7BD3"/>
    <w:rsid w:val="000C11E0"/>
    <w:rsid w:val="000C1572"/>
    <w:rsid w:val="000C6CF8"/>
    <w:rsid w:val="000C77CA"/>
    <w:rsid w:val="000D40DE"/>
    <w:rsid w:val="000D42D9"/>
    <w:rsid w:val="000D46FA"/>
    <w:rsid w:val="000D4791"/>
    <w:rsid w:val="000D5ADE"/>
    <w:rsid w:val="000E343E"/>
    <w:rsid w:val="000E4FDC"/>
    <w:rsid w:val="000F0C3F"/>
    <w:rsid w:val="000F21E8"/>
    <w:rsid w:val="000F6468"/>
    <w:rsid w:val="000F7910"/>
    <w:rsid w:val="00103057"/>
    <w:rsid w:val="0010545F"/>
    <w:rsid w:val="00107D77"/>
    <w:rsid w:val="0011541D"/>
    <w:rsid w:val="00123141"/>
    <w:rsid w:val="00123758"/>
    <w:rsid w:val="00124062"/>
    <w:rsid w:val="00126A13"/>
    <w:rsid w:val="00126C2B"/>
    <w:rsid w:val="00131417"/>
    <w:rsid w:val="001319C5"/>
    <w:rsid w:val="00136D73"/>
    <w:rsid w:val="00136FB9"/>
    <w:rsid w:val="00137DDD"/>
    <w:rsid w:val="001524C9"/>
    <w:rsid w:val="00155116"/>
    <w:rsid w:val="00156E72"/>
    <w:rsid w:val="0015764B"/>
    <w:rsid w:val="00161B4B"/>
    <w:rsid w:val="001641FA"/>
    <w:rsid w:val="0016475A"/>
    <w:rsid w:val="00165632"/>
    <w:rsid w:val="00165ECC"/>
    <w:rsid w:val="001671CD"/>
    <w:rsid w:val="001710F4"/>
    <w:rsid w:val="001743EB"/>
    <w:rsid w:val="00174E58"/>
    <w:rsid w:val="00182050"/>
    <w:rsid w:val="0018223B"/>
    <w:rsid w:val="00182B7D"/>
    <w:rsid w:val="001845AC"/>
    <w:rsid w:val="0018478A"/>
    <w:rsid w:val="00186866"/>
    <w:rsid w:val="00186CA7"/>
    <w:rsid w:val="00187AFD"/>
    <w:rsid w:val="00190B65"/>
    <w:rsid w:val="00192225"/>
    <w:rsid w:val="00193A18"/>
    <w:rsid w:val="00194347"/>
    <w:rsid w:val="00196964"/>
    <w:rsid w:val="001A4619"/>
    <w:rsid w:val="001A4746"/>
    <w:rsid w:val="001A5BD5"/>
    <w:rsid w:val="001B65EC"/>
    <w:rsid w:val="001C3792"/>
    <w:rsid w:val="001C6C8F"/>
    <w:rsid w:val="001D1169"/>
    <w:rsid w:val="001D25AF"/>
    <w:rsid w:val="001D2674"/>
    <w:rsid w:val="001D39FD"/>
    <w:rsid w:val="001D7433"/>
    <w:rsid w:val="001E1227"/>
    <w:rsid w:val="001E232D"/>
    <w:rsid w:val="001E485B"/>
    <w:rsid w:val="001F1E3D"/>
    <w:rsid w:val="001F2FCE"/>
    <w:rsid w:val="001F39DD"/>
    <w:rsid w:val="001F53F1"/>
    <w:rsid w:val="0020055A"/>
    <w:rsid w:val="00200966"/>
    <w:rsid w:val="00201AA1"/>
    <w:rsid w:val="00202D26"/>
    <w:rsid w:val="00203F13"/>
    <w:rsid w:val="00204086"/>
    <w:rsid w:val="002043CA"/>
    <w:rsid w:val="00204F7B"/>
    <w:rsid w:val="00205239"/>
    <w:rsid w:val="00213581"/>
    <w:rsid w:val="00214764"/>
    <w:rsid w:val="00214D18"/>
    <w:rsid w:val="00216D91"/>
    <w:rsid w:val="002240EA"/>
    <w:rsid w:val="002266E8"/>
    <w:rsid w:val="0022706B"/>
    <w:rsid w:val="002277D2"/>
    <w:rsid w:val="002301FF"/>
    <w:rsid w:val="002321DA"/>
    <w:rsid w:val="00232213"/>
    <w:rsid w:val="00243040"/>
    <w:rsid w:val="00245DA5"/>
    <w:rsid w:val="00246F77"/>
    <w:rsid w:val="00251360"/>
    <w:rsid w:val="00251E84"/>
    <w:rsid w:val="002527A5"/>
    <w:rsid w:val="0025400D"/>
    <w:rsid w:val="002548B1"/>
    <w:rsid w:val="00255466"/>
    <w:rsid w:val="00255E3B"/>
    <w:rsid w:val="00255FE3"/>
    <w:rsid w:val="0025625C"/>
    <w:rsid w:val="00257554"/>
    <w:rsid w:val="00260E0F"/>
    <w:rsid w:val="002613E6"/>
    <w:rsid w:val="00261D9E"/>
    <w:rsid w:val="00263B6E"/>
    <w:rsid w:val="0026581E"/>
    <w:rsid w:val="00266025"/>
    <w:rsid w:val="00272100"/>
    <w:rsid w:val="00272235"/>
    <w:rsid w:val="00272BFA"/>
    <w:rsid w:val="0027528F"/>
    <w:rsid w:val="00280525"/>
    <w:rsid w:val="0028107C"/>
    <w:rsid w:val="0028231D"/>
    <w:rsid w:val="0028284C"/>
    <w:rsid w:val="00283035"/>
    <w:rsid w:val="00287B24"/>
    <w:rsid w:val="00287DC0"/>
    <w:rsid w:val="00291485"/>
    <w:rsid w:val="00292470"/>
    <w:rsid w:val="00293555"/>
    <w:rsid w:val="00296B65"/>
    <w:rsid w:val="002A0CF6"/>
    <w:rsid w:val="002A25AE"/>
    <w:rsid w:val="002B10A9"/>
    <w:rsid w:val="002B3DF1"/>
    <w:rsid w:val="002B4733"/>
    <w:rsid w:val="002B64EA"/>
    <w:rsid w:val="002C23F2"/>
    <w:rsid w:val="002D4041"/>
    <w:rsid w:val="002D41F4"/>
    <w:rsid w:val="002D443A"/>
    <w:rsid w:val="002D4D6F"/>
    <w:rsid w:val="002D55E6"/>
    <w:rsid w:val="002D7B0C"/>
    <w:rsid w:val="002D7B42"/>
    <w:rsid w:val="002E163A"/>
    <w:rsid w:val="002E21C3"/>
    <w:rsid w:val="002E7C3B"/>
    <w:rsid w:val="002F1328"/>
    <w:rsid w:val="002F33BB"/>
    <w:rsid w:val="002F5866"/>
    <w:rsid w:val="00300B7F"/>
    <w:rsid w:val="0030250F"/>
    <w:rsid w:val="00302866"/>
    <w:rsid w:val="0030327D"/>
    <w:rsid w:val="00303749"/>
    <w:rsid w:val="00304833"/>
    <w:rsid w:val="00313596"/>
    <w:rsid w:val="00313FD8"/>
    <w:rsid w:val="003155E0"/>
    <w:rsid w:val="00315EA9"/>
    <w:rsid w:val="00320087"/>
    <w:rsid w:val="00321063"/>
    <w:rsid w:val="0032667B"/>
    <w:rsid w:val="00327620"/>
    <w:rsid w:val="00331D08"/>
    <w:rsid w:val="003323B5"/>
    <w:rsid w:val="003373EF"/>
    <w:rsid w:val="003434BA"/>
    <w:rsid w:val="003473EF"/>
    <w:rsid w:val="00350FBE"/>
    <w:rsid w:val="003513CC"/>
    <w:rsid w:val="00353778"/>
    <w:rsid w:val="00362B02"/>
    <w:rsid w:val="00363507"/>
    <w:rsid w:val="0036404C"/>
    <w:rsid w:val="003653D5"/>
    <w:rsid w:val="003725D4"/>
    <w:rsid w:val="00376A0A"/>
    <w:rsid w:val="0038356B"/>
    <w:rsid w:val="00384305"/>
    <w:rsid w:val="0038675D"/>
    <w:rsid w:val="0039268F"/>
    <w:rsid w:val="00392EF4"/>
    <w:rsid w:val="00392F9B"/>
    <w:rsid w:val="00394595"/>
    <w:rsid w:val="003945FF"/>
    <w:rsid w:val="0039465E"/>
    <w:rsid w:val="00395C4E"/>
    <w:rsid w:val="0039605F"/>
    <w:rsid w:val="00396AD4"/>
    <w:rsid w:val="003A1435"/>
    <w:rsid w:val="003A1A19"/>
    <w:rsid w:val="003A4574"/>
    <w:rsid w:val="003A5B0C"/>
    <w:rsid w:val="003A67A2"/>
    <w:rsid w:val="003B348E"/>
    <w:rsid w:val="003B3ED5"/>
    <w:rsid w:val="003B4670"/>
    <w:rsid w:val="003C000E"/>
    <w:rsid w:val="003C1E7D"/>
    <w:rsid w:val="003C39DC"/>
    <w:rsid w:val="003C4250"/>
    <w:rsid w:val="003C4AE5"/>
    <w:rsid w:val="003C599D"/>
    <w:rsid w:val="003C63E9"/>
    <w:rsid w:val="003D0FB3"/>
    <w:rsid w:val="003D3D68"/>
    <w:rsid w:val="003D528F"/>
    <w:rsid w:val="003D70F5"/>
    <w:rsid w:val="003D779C"/>
    <w:rsid w:val="003E176D"/>
    <w:rsid w:val="003E21AC"/>
    <w:rsid w:val="003E2640"/>
    <w:rsid w:val="003E6330"/>
    <w:rsid w:val="003E7B62"/>
    <w:rsid w:val="003F1350"/>
    <w:rsid w:val="003F23C7"/>
    <w:rsid w:val="003F362F"/>
    <w:rsid w:val="003F7DAF"/>
    <w:rsid w:val="00404A45"/>
    <w:rsid w:val="00405D0B"/>
    <w:rsid w:val="00406443"/>
    <w:rsid w:val="00411B18"/>
    <w:rsid w:val="0041209A"/>
    <w:rsid w:val="00415632"/>
    <w:rsid w:val="0042107E"/>
    <w:rsid w:val="00424375"/>
    <w:rsid w:val="00432BDD"/>
    <w:rsid w:val="004372DD"/>
    <w:rsid w:val="00437674"/>
    <w:rsid w:val="00440322"/>
    <w:rsid w:val="00441088"/>
    <w:rsid w:val="00441724"/>
    <w:rsid w:val="0044185E"/>
    <w:rsid w:val="0044563E"/>
    <w:rsid w:val="00445ADA"/>
    <w:rsid w:val="00452BE0"/>
    <w:rsid w:val="00454148"/>
    <w:rsid w:val="00454AFF"/>
    <w:rsid w:val="004621B3"/>
    <w:rsid w:val="0046364F"/>
    <w:rsid w:val="00465073"/>
    <w:rsid w:val="0047257F"/>
    <w:rsid w:val="00473A88"/>
    <w:rsid w:val="0047471A"/>
    <w:rsid w:val="00481763"/>
    <w:rsid w:val="00483A7A"/>
    <w:rsid w:val="00483D65"/>
    <w:rsid w:val="004862DF"/>
    <w:rsid w:val="00486B3D"/>
    <w:rsid w:val="00490692"/>
    <w:rsid w:val="00491976"/>
    <w:rsid w:val="004925F2"/>
    <w:rsid w:val="00495663"/>
    <w:rsid w:val="004A0A82"/>
    <w:rsid w:val="004A2037"/>
    <w:rsid w:val="004A4C38"/>
    <w:rsid w:val="004A66C3"/>
    <w:rsid w:val="004A66CF"/>
    <w:rsid w:val="004A6E49"/>
    <w:rsid w:val="004B104D"/>
    <w:rsid w:val="004B2C9A"/>
    <w:rsid w:val="004B5929"/>
    <w:rsid w:val="004C0857"/>
    <w:rsid w:val="004C1B8C"/>
    <w:rsid w:val="004C458B"/>
    <w:rsid w:val="004C509B"/>
    <w:rsid w:val="004C6EE2"/>
    <w:rsid w:val="004D0E5C"/>
    <w:rsid w:val="004D2C26"/>
    <w:rsid w:val="004E378B"/>
    <w:rsid w:val="004E3969"/>
    <w:rsid w:val="004E5206"/>
    <w:rsid w:val="004E63D4"/>
    <w:rsid w:val="004F11BE"/>
    <w:rsid w:val="004F1A6B"/>
    <w:rsid w:val="00501528"/>
    <w:rsid w:val="00503B2F"/>
    <w:rsid w:val="005069C1"/>
    <w:rsid w:val="005072D7"/>
    <w:rsid w:val="0050768A"/>
    <w:rsid w:val="00513803"/>
    <w:rsid w:val="00514229"/>
    <w:rsid w:val="005156EC"/>
    <w:rsid w:val="005168A4"/>
    <w:rsid w:val="00517BF0"/>
    <w:rsid w:val="0052117E"/>
    <w:rsid w:val="00521B91"/>
    <w:rsid w:val="00522100"/>
    <w:rsid w:val="005245D0"/>
    <w:rsid w:val="005252D2"/>
    <w:rsid w:val="00530C92"/>
    <w:rsid w:val="00535AD8"/>
    <w:rsid w:val="00537A42"/>
    <w:rsid w:val="005448EB"/>
    <w:rsid w:val="005452DC"/>
    <w:rsid w:val="00547103"/>
    <w:rsid w:val="00550C25"/>
    <w:rsid w:val="00554EDA"/>
    <w:rsid w:val="0055663C"/>
    <w:rsid w:val="00557244"/>
    <w:rsid w:val="005578FD"/>
    <w:rsid w:val="0056083B"/>
    <w:rsid w:val="00560848"/>
    <w:rsid w:val="00562F6A"/>
    <w:rsid w:val="0056472E"/>
    <w:rsid w:val="00564F4D"/>
    <w:rsid w:val="0057200E"/>
    <w:rsid w:val="00572A0F"/>
    <w:rsid w:val="0057331A"/>
    <w:rsid w:val="0057424F"/>
    <w:rsid w:val="00574906"/>
    <w:rsid w:val="00574FE0"/>
    <w:rsid w:val="00576D2D"/>
    <w:rsid w:val="00577B33"/>
    <w:rsid w:val="00580CEA"/>
    <w:rsid w:val="00583FC8"/>
    <w:rsid w:val="00584F88"/>
    <w:rsid w:val="00585EF3"/>
    <w:rsid w:val="00587DF4"/>
    <w:rsid w:val="0059167A"/>
    <w:rsid w:val="00592F57"/>
    <w:rsid w:val="00597E2F"/>
    <w:rsid w:val="005A2772"/>
    <w:rsid w:val="005A35B4"/>
    <w:rsid w:val="005A3FB2"/>
    <w:rsid w:val="005A6D94"/>
    <w:rsid w:val="005A7334"/>
    <w:rsid w:val="005B0277"/>
    <w:rsid w:val="005B1047"/>
    <w:rsid w:val="005B6C9C"/>
    <w:rsid w:val="005C047C"/>
    <w:rsid w:val="005C0FBD"/>
    <w:rsid w:val="005C1636"/>
    <w:rsid w:val="005C2458"/>
    <w:rsid w:val="005C400B"/>
    <w:rsid w:val="005C446B"/>
    <w:rsid w:val="005C49D0"/>
    <w:rsid w:val="005C6584"/>
    <w:rsid w:val="005C71B7"/>
    <w:rsid w:val="005C7C6D"/>
    <w:rsid w:val="005D094D"/>
    <w:rsid w:val="005D0FA1"/>
    <w:rsid w:val="005D367A"/>
    <w:rsid w:val="005D3E99"/>
    <w:rsid w:val="005D79B8"/>
    <w:rsid w:val="005E15AC"/>
    <w:rsid w:val="005E39D3"/>
    <w:rsid w:val="005E6B66"/>
    <w:rsid w:val="005E7694"/>
    <w:rsid w:val="005F250E"/>
    <w:rsid w:val="005F2AB3"/>
    <w:rsid w:val="005F3914"/>
    <w:rsid w:val="005F3B37"/>
    <w:rsid w:val="005F439D"/>
    <w:rsid w:val="005F511A"/>
    <w:rsid w:val="0060030C"/>
    <w:rsid w:val="0060130F"/>
    <w:rsid w:val="00603AD5"/>
    <w:rsid w:val="00615132"/>
    <w:rsid w:val="006201CB"/>
    <w:rsid w:val="00622F6B"/>
    <w:rsid w:val="0062417A"/>
    <w:rsid w:val="00627765"/>
    <w:rsid w:val="006349F3"/>
    <w:rsid w:val="00641660"/>
    <w:rsid w:val="0064692C"/>
    <w:rsid w:val="00647E3D"/>
    <w:rsid w:val="00653468"/>
    <w:rsid w:val="00653F68"/>
    <w:rsid w:val="00661648"/>
    <w:rsid w:val="0066513E"/>
    <w:rsid w:val="006716B0"/>
    <w:rsid w:val="006729F6"/>
    <w:rsid w:val="00673318"/>
    <w:rsid w:val="00677C0B"/>
    <w:rsid w:val="0068024B"/>
    <w:rsid w:val="006802C4"/>
    <w:rsid w:val="0068429A"/>
    <w:rsid w:val="00685E24"/>
    <w:rsid w:val="00685FDD"/>
    <w:rsid w:val="006910A6"/>
    <w:rsid w:val="0069186E"/>
    <w:rsid w:val="00692AFF"/>
    <w:rsid w:val="00693676"/>
    <w:rsid w:val="00694A68"/>
    <w:rsid w:val="00695B7F"/>
    <w:rsid w:val="006A2938"/>
    <w:rsid w:val="006A71DE"/>
    <w:rsid w:val="006A7331"/>
    <w:rsid w:val="006A76D7"/>
    <w:rsid w:val="006B2D23"/>
    <w:rsid w:val="006B3756"/>
    <w:rsid w:val="006B6247"/>
    <w:rsid w:val="006C2BEA"/>
    <w:rsid w:val="006C4E52"/>
    <w:rsid w:val="006C6A77"/>
    <w:rsid w:val="006D01F3"/>
    <w:rsid w:val="006D28D4"/>
    <w:rsid w:val="006D49F0"/>
    <w:rsid w:val="006D7F2E"/>
    <w:rsid w:val="006E235E"/>
    <w:rsid w:val="006F0D3C"/>
    <w:rsid w:val="006F2EDC"/>
    <w:rsid w:val="006F4B78"/>
    <w:rsid w:val="006F543A"/>
    <w:rsid w:val="006F72F5"/>
    <w:rsid w:val="0070075C"/>
    <w:rsid w:val="00701B4F"/>
    <w:rsid w:val="00701E8F"/>
    <w:rsid w:val="00704625"/>
    <w:rsid w:val="00707FD3"/>
    <w:rsid w:val="00710718"/>
    <w:rsid w:val="007120E8"/>
    <w:rsid w:val="0071249D"/>
    <w:rsid w:val="00712C48"/>
    <w:rsid w:val="00714265"/>
    <w:rsid w:val="00715A9A"/>
    <w:rsid w:val="00715C86"/>
    <w:rsid w:val="00716152"/>
    <w:rsid w:val="00717166"/>
    <w:rsid w:val="00717F18"/>
    <w:rsid w:val="0072030B"/>
    <w:rsid w:val="00720747"/>
    <w:rsid w:val="007228A6"/>
    <w:rsid w:val="00722BE8"/>
    <w:rsid w:val="00724064"/>
    <w:rsid w:val="007240AB"/>
    <w:rsid w:val="007244CC"/>
    <w:rsid w:val="00726F9E"/>
    <w:rsid w:val="0073042D"/>
    <w:rsid w:val="00733A44"/>
    <w:rsid w:val="0073537C"/>
    <w:rsid w:val="00743B4F"/>
    <w:rsid w:val="00745BC6"/>
    <w:rsid w:val="00750466"/>
    <w:rsid w:val="007507F9"/>
    <w:rsid w:val="00751B0E"/>
    <w:rsid w:val="00752387"/>
    <w:rsid w:val="00754C04"/>
    <w:rsid w:val="007551A3"/>
    <w:rsid w:val="00755342"/>
    <w:rsid w:val="00760C41"/>
    <w:rsid w:val="007636A0"/>
    <w:rsid w:val="0076446E"/>
    <w:rsid w:val="00764B11"/>
    <w:rsid w:val="00764F81"/>
    <w:rsid w:val="007661BA"/>
    <w:rsid w:val="00766405"/>
    <w:rsid w:val="0076691A"/>
    <w:rsid w:val="007702EA"/>
    <w:rsid w:val="0077195B"/>
    <w:rsid w:val="00771B35"/>
    <w:rsid w:val="00772DA9"/>
    <w:rsid w:val="0077312A"/>
    <w:rsid w:val="00775322"/>
    <w:rsid w:val="00776831"/>
    <w:rsid w:val="00780E4C"/>
    <w:rsid w:val="007814C9"/>
    <w:rsid w:val="00783837"/>
    <w:rsid w:val="00784961"/>
    <w:rsid w:val="00787700"/>
    <w:rsid w:val="00792708"/>
    <w:rsid w:val="00794685"/>
    <w:rsid w:val="0079524D"/>
    <w:rsid w:val="0079574F"/>
    <w:rsid w:val="007A050E"/>
    <w:rsid w:val="007A0817"/>
    <w:rsid w:val="007A094D"/>
    <w:rsid w:val="007A1792"/>
    <w:rsid w:val="007A2841"/>
    <w:rsid w:val="007A2D7C"/>
    <w:rsid w:val="007A2F5A"/>
    <w:rsid w:val="007A42F2"/>
    <w:rsid w:val="007A5AA1"/>
    <w:rsid w:val="007A6729"/>
    <w:rsid w:val="007B1638"/>
    <w:rsid w:val="007B2E08"/>
    <w:rsid w:val="007B37AF"/>
    <w:rsid w:val="007B3A31"/>
    <w:rsid w:val="007B42CB"/>
    <w:rsid w:val="007B6B2E"/>
    <w:rsid w:val="007B6D3E"/>
    <w:rsid w:val="007C1230"/>
    <w:rsid w:val="007C486A"/>
    <w:rsid w:val="007C61DF"/>
    <w:rsid w:val="007D186F"/>
    <w:rsid w:val="007D3095"/>
    <w:rsid w:val="007D3A07"/>
    <w:rsid w:val="007E4DDC"/>
    <w:rsid w:val="007E4EBE"/>
    <w:rsid w:val="007E52E1"/>
    <w:rsid w:val="007E562F"/>
    <w:rsid w:val="007E5E71"/>
    <w:rsid w:val="007E6A1A"/>
    <w:rsid w:val="007F0547"/>
    <w:rsid w:val="007F26D1"/>
    <w:rsid w:val="00801B7F"/>
    <w:rsid w:val="00802E02"/>
    <w:rsid w:val="008051DC"/>
    <w:rsid w:val="008073BC"/>
    <w:rsid w:val="0080744F"/>
    <w:rsid w:val="008079E9"/>
    <w:rsid w:val="00815A76"/>
    <w:rsid w:val="00816953"/>
    <w:rsid w:val="008177DF"/>
    <w:rsid w:val="00820F28"/>
    <w:rsid w:val="0082136B"/>
    <w:rsid w:val="008239E7"/>
    <w:rsid w:val="008242AC"/>
    <w:rsid w:val="00824E7D"/>
    <w:rsid w:val="0082643F"/>
    <w:rsid w:val="00826DDD"/>
    <w:rsid w:val="008273B7"/>
    <w:rsid w:val="008277EF"/>
    <w:rsid w:val="00827985"/>
    <w:rsid w:val="00833C80"/>
    <w:rsid w:val="008341DC"/>
    <w:rsid w:val="0083690F"/>
    <w:rsid w:val="00842A62"/>
    <w:rsid w:val="008443FA"/>
    <w:rsid w:val="00845485"/>
    <w:rsid w:val="00845881"/>
    <w:rsid w:val="008464D4"/>
    <w:rsid w:val="008466CC"/>
    <w:rsid w:val="008474B0"/>
    <w:rsid w:val="008478B1"/>
    <w:rsid w:val="00850EC8"/>
    <w:rsid w:val="00851354"/>
    <w:rsid w:val="00852E04"/>
    <w:rsid w:val="00854A1F"/>
    <w:rsid w:val="00854D77"/>
    <w:rsid w:val="008576F6"/>
    <w:rsid w:val="00857713"/>
    <w:rsid w:val="00862C21"/>
    <w:rsid w:val="00863E33"/>
    <w:rsid w:val="00864BB9"/>
    <w:rsid w:val="00866760"/>
    <w:rsid w:val="008702DA"/>
    <w:rsid w:val="0087238B"/>
    <w:rsid w:val="0087307D"/>
    <w:rsid w:val="00874376"/>
    <w:rsid w:val="00881B59"/>
    <w:rsid w:val="00881DD0"/>
    <w:rsid w:val="00882053"/>
    <w:rsid w:val="008942A2"/>
    <w:rsid w:val="0089534A"/>
    <w:rsid w:val="008A2903"/>
    <w:rsid w:val="008A529C"/>
    <w:rsid w:val="008B1FF3"/>
    <w:rsid w:val="008B446A"/>
    <w:rsid w:val="008B5E47"/>
    <w:rsid w:val="008B75C2"/>
    <w:rsid w:val="008B79A9"/>
    <w:rsid w:val="008C0880"/>
    <w:rsid w:val="008C27FD"/>
    <w:rsid w:val="008C47C9"/>
    <w:rsid w:val="008D1039"/>
    <w:rsid w:val="008D1257"/>
    <w:rsid w:val="008D3CE0"/>
    <w:rsid w:val="008D7FDC"/>
    <w:rsid w:val="008E0499"/>
    <w:rsid w:val="008E07C0"/>
    <w:rsid w:val="008E4B7A"/>
    <w:rsid w:val="008E6248"/>
    <w:rsid w:val="008F6AA2"/>
    <w:rsid w:val="008F6EDE"/>
    <w:rsid w:val="00902002"/>
    <w:rsid w:val="00902CEB"/>
    <w:rsid w:val="009064C0"/>
    <w:rsid w:val="00907EC2"/>
    <w:rsid w:val="00912A0A"/>
    <w:rsid w:val="00913598"/>
    <w:rsid w:val="00913786"/>
    <w:rsid w:val="00913892"/>
    <w:rsid w:val="00913E79"/>
    <w:rsid w:val="00920A5A"/>
    <w:rsid w:val="009215E3"/>
    <w:rsid w:val="00925962"/>
    <w:rsid w:val="009267A6"/>
    <w:rsid w:val="009333F7"/>
    <w:rsid w:val="00936CF0"/>
    <w:rsid w:val="00936EB3"/>
    <w:rsid w:val="00937D9F"/>
    <w:rsid w:val="00942106"/>
    <w:rsid w:val="00942394"/>
    <w:rsid w:val="0094260D"/>
    <w:rsid w:val="009431CE"/>
    <w:rsid w:val="00944F66"/>
    <w:rsid w:val="00945734"/>
    <w:rsid w:val="00946121"/>
    <w:rsid w:val="00952A59"/>
    <w:rsid w:val="00952B21"/>
    <w:rsid w:val="0095454E"/>
    <w:rsid w:val="00956783"/>
    <w:rsid w:val="00956E7B"/>
    <w:rsid w:val="00957248"/>
    <w:rsid w:val="0095740B"/>
    <w:rsid w:val="00957969"/>
    <w:rsid w:val="00962A4D"/>
    <w:rsid w:val="00964A22"/>
    <w:rsid w:val="00964ED8"/>
    <w:rsid w:val="009656E9"/>
    <w:rsid w:val="00966BDC"/>
    <w:rsid w:val="00966E41"/>
    <w:rsid w:val="00967C71"/>
    <w:rsid w:val="00967E19"/>
    <w:rsid w:val="0097068B"/>
    <w:rsid w:val="00970C16"/>
    <w:rsid w:val="009743DB"/>
    <w:rsid w:val="00975188"/>
    <w:rsid w:val="00976DF5"/>
    <w:rsid w:val="00976E17"/>
    <w:rsid w:val="00977556"/>
    <w:rsid w:val="009800AB"/>
    <w:rsid w:val="00981DFC"/>
    <w:rsid w:val="0098378B"/>
    <w:rsid w:val="009856A1"/>
    <w:rsid w:val="00990D91"/>
    <w:rsid w:val="009915B2"/>
    <w:rsid w:val="0099296D"/>
    <w:rsid w:val="00992B92"/>
    <w:rsid w:val="00994181"/>
    <w:rsid w:val="0099745F"/>
    <w:rsid w:val="009A056D"/>
    <w:rsid w:val="009A17FC"/>
    <w:rsid w:val="009A2869"/>
    <w:rsid w:val="009A50D4"/>
    <w:rsid w:val="009A54AD"/>
    <w:rsid w:val="009A7614"/>
    <w:rsid w:val="009B4B46"/>
    <w:rsid w:val="009C26DF"/>
    <w:rsid w:val="009C2A7B"/>
    <w:rsid w:val="009C3C75"/>
    <w:rsid w:val="009C6579"/>
    <w:rsid w:val="009D221C"/>
    <w:rsid w:val="009D7172"/>
    <w:rsid w:val="009D7966"/>
    <w:rsid w:val="009E17E1"/>
    <w:rsid w:val="009E38CC"/>
    <w:rsid w:val="009E45C5"/>
    <w:rsid w:val="009E47B1"/>
    <w:rsid w:val="009F003E"/>
    <w:rsid w:val="009F0109"/>
    <w:rsid w:val="009F0C16"/>
    <w:rsid w:val="009F1185"/>
    <w:rsid w:val="009F43D4"/>
    <w:rsid w:val="009F7F75"/>
    <w:rsid w:val="00A01708"/>
    <w:rsid w:val="00A0203C"/>
    <w:rsid w:val="00A024FF"/>
    <w:rsid w:val="00A05E18"/>
    <w:rsid w:val="00A06407"/>
    <w:rsid w:val="00A06EFE"/>
    <w:rsid w:val="00A072C0"/>
    <w:rsid w:val="00A1118B"/>
    <w:rsid w:val="00A13E33"/>
    <w:rsid w:val="00A13F07"/>
    <w:rsid w:val="00A15F19"/>
    <w:rsid w:val="00A170E5"/>
    <w:rsid w:val="00A209E2"/>
    <w:rsid w:val="00A2146F"/>
    <w:rsid w:val="00A23E76"/>
    <w:rsid w:val="00A26B32"/>
    <w:rsid w:val="00A27593"/>
    <w:rsid w:val="00A31902"/>
    <w:rsid w:val="00A34565"/>
    <w:rsid w:val="00A354B0"/>
    <w:rsid w:val="00A35787"/>
    <w:rsid w:val="00A36902"/>
    <w:rsid w:val="00A36CCE"/>
    <w:rsid w:val="00A37F20"/>
    <w:rsid w:val="00A41A30"/>
    <w:rsid w:val="00A42E63"/>
    <w:rsid w:val="00A43B4C"/>
    <w:rsid w:val="00A467BF"/>
    <w:rsid w:val="00A47690"/>
    <w:rsid w:val="00A478DC"/>
    <w:rsid w:val="00A55C02"/>
    <w:rsid w:val="00A60C13"/>
    <w:rsid w:val="00A62611"/>
    <w:rsid w:val="00A62B8E"/>
    <w:rsid w:val="00A701AF"/>
    <w:rsid w:val="00A73F39"/>
    <w:rsid w:val="00A75504"/>
    <w:rsid w:val="00A7775E"/>
    <w:rsid w:val="00A77997"/>
    <w:rsid w:val="00A8032E"/>
    <w:rsid w:val="00A807E2"/>
    <w:rsid w:val="00A8140B"/>
    <w:rsid w:val="00A83EBE"/>
    <w:rsid w:val="00A840FB"/>
    <w:rsid w:val="00A8594A"/>
    <w:rsid w:val="00A8687B"/>
    <w:rsid w:val="00A92B79"/>
    <w:rsid w:val="00A9695B"/>
    <w:rsid w:val="00AA3E8B"/>
    <w:rsid w:val="00AA43B7"/>
    <w:rsid w:val="00AA4F0A"/>
    <w:rsid w:val="00AA5A5A"/>
    <w:rsid w:val="00AA6A48"/>
    <w:rsid w:val="00AA6A67"/>
    <w:rsid w:val="00AB05CF"/>
    <w:rsid w:val="00AB0DA8"/>
    <w:rsid w:val="00AB18CA"/>
    <w:rsid w:val="00AB5148"/>
    <w:rsid w:val="00AB5327"/>
    <w:rsid w:val="00AB6AE5"/>
    <w:rsid w:val="00AB7619"/>
    <w:rsid w:val="00AC01E7"/>
    <w:rsid w:val="00AC4664"/>
    <w:rsid w:val="00AC7B89"/>
    <w:rsid w:val="00AD3BA5"/>
    <w:rsid w:val="00AD4D22"/>
    <w:rsid w:val="00AD5547"/>
    <w:rsid w:val="00AD655E"/>
    <w:rsid w:val="00AE1628"/>
    <w:rsid w:val="00AE2003"/>
    <w:rsid w:val="00AE65F6"/>
    <w:rsid w:val="00AE7D05"/>
    <w:rsid w:val="00AF053E"/>
    <w:rsid w:val="00AF1635"/>
    <w:rsid w:val="00AF4A24"/>
    <w:rsid w:val="00AF5865"/>
    <w:rsid w:val="00B039E8"/>
    <w:rsid w:val="00B13C42"/>
    <w:rsid w:val="00B14B45"/>
    <w:rsid w:val="00B155E8"/>
    <w:rsid w:val="00B15F75"/>
    <w:rsid w:val="00B20B53"/>
    <w:rsid w:val="00B2194E"/>
    <w:rsid w:val="00B23DBF"/>
    <w:rsid w:val="00B25162"/>
    <w:rsid w:val="00B27E9E"/>
    <w:rsid w:val="00B31F29"/>
    <w:rsid w:val="00B325DE"/>
    <w:rsid w:val="00B32796"/>
    <w:rsid w:val="00B32D9D"/>
    <w:rsid w:val="00B32DAF"/>
    <w:rsid w:val="00B335FA"/>
    <w:rsid w:val="00B3499A"/>
    <w:rsid w:val="00B361D3"/>
    <w:rsid w:val="00B37E68"/>
    <w:rsid w:val="00B44224"/>
    <w:rsid w:val="00B468CC"/>
    <w:rsid w:val="00B46ADB"/>
    <w:rsid w:val="00B50636"/>
    <w:rsid w:val="00B52FB3"/>
    <w:rsid w:val="00B54655"/>
    <w:rsid w:val="00B6045F"/>
    <w:rsid w:val="00B6358D"/>
    <w:rsid w:val="00B643DA"/>
    <w:rsid w:val="00B7242A"/>
    <w:rsid w:val="00B72A6B"/>
    <w:rsid w:val="00B806E1"/>
    <w:rsid w:val="00B8071F"/>
    <w:rsid w:val="00B82B4E"/>
    <w:rsid w:val="00B8420E"/>
    <w:rsid w:val="00B90CE1"/>
    <w:rsid w:val="00B95A0C"/>
    <w:rsid w:val="00BA1A23"/>
    <w:rsid w:val="00BA2CF5"/>
    <w:rsid w:val="00BA40E0"/>
    <w:rsid w:val="00BB4431"/>
    <w:rsid w:val="00BB46F1"/>
    <w:rsid w:val="00BC2741"/>
    <w:rsid w:val="00BC2CD2"/>
    <w:rsid w:val="00BC6483"/>
    <w:rsid w:val="00BC69E3"/>
    <w:rsid w:val="00BC6AC7"/>
    <w:rsid w:val="00BC7335"/>
    <w:rsid w:val="00BD0C86"/>
    <w:rsid w:val="00BD1831"/>
    <w:rsid w:val="00BD542D"/>
    <w:rsid w:val="00BD6E66"/>
    <w:rsid w:val="00BE193E"/>
    <w:rsid w:val="00BE1962"/>
    <w:rsid w:val="00BE1DCC"/>
    <w:rsid w:val="00BE4821"/>
    <w:rsid w:val="00BF17F2"/>
    <w:rsid w:val="00BF2B78"/>
    <w:rsid w:val="00BF31D2"/>
    <w:rsid w:val="00C000D7"/>
    <w:rsid w:val="00C00404"/>
    <w:rsid w:val="00C00540"/>
    <w:rsid w:val="00C01967"/>
    <w:rsid w:val="00C01ED5"/>
    <w:rsid w:val="00C03331"/>
    <w:rsid w:val="00C06C1C"/>
    <w:rsid w:val="00C14071"/>
    <w:rsid w:val="00C172AE"/>
    <w:rsid w:val="00C26089"/>
    <w:rsid w:val="00C26B7A"/>
    <w:rsid w:val="00C343F5"/>
    <w:rsid w:val="00C34897"/>
    <w:rsid w:val="00C34B87"/>
    <w:rsid w:val="00C36527"/>
    <w:rsid w:val="00C40555"/>
    <w:rsid w:val="00C40D51"/>
    <w:rsid w:val="00C429A6"/>
    <w:rsid w:val="00C45152"/>
    <w:rsid w:val="00C459D3"/>
    <w:rsid w:val="00C45D3B"/>
    <w:rsid w:val="00C504F8"/>
    <w:rsid w:val="00C52804"/>
    <w:rsid w:val="00C52A99"/>
    <w:rsid w:val="00C52AB7"/>
    <w:rsid w:val="00C5521C"/>
    <w:rsid w:val="00C61654"/>
    <w:rsid w:val="00C668BB"/>
    <w:rsid w:val="00C67664"/>
    <w:rsid w:val="00C70F84"/>
    <w:rsid w:val="00C716AA"/>
    <w:rsid w:val="00C727B3"/>
    <w:rsid w:val="00C72BA2"/>
    <w:rsid w:val="00C74250"/>
    <w:rsid w:val="00C749BC"/>
    <w:rsid w:val="00C74D5E"/>
    <w:rsid w:val="00C757E7"/>
    <w:rsid w:val="00C84E4C"/>
    <w:rsid w:val="00C85831"/>
    <w:rsid w:val="00C87044"/>
    <w:rsid w:val="00C91C7D"/>
    <w:rsid w:val="00C93E4D"/>
    <w:rsid w:val="00C94D17"/>
    <w:rsid w:val="00C95245"/>
    <w:rsid w:val="00CA112C"/>
    <w:rsid w:val="00CA2A63"/>
    <w:rsid w:val="00CA372E"/>
    <w:rsid w:val="00CA50B3"/>
    <w:rsid w:val="00CB0A20"/>
    <w:rsid w:val="00CB1763"/>
    <w:rsid w:val="00CB17F5"/>
    <w:rsid w:val="00CB27C6"/>
    <w:rsid w:val="00CB463B"/>
    <w:rsid w:val="00CB5B82"/>
    <w:rsid w:val="00CB6BDC"/>
    <w:rsid w:val="00CB782D"/>
    <w:rsid w:val="00CC2AD3"/>
    <w:rsid w:val="00CC48CF"/>
    <w:rsid w:val="00CC54E0"/>
    <w:rsid w:val="00CC65A8"/>
    <w:rsid w:val="00CC7DBB"/>
    <w:rsid w:val="00CD1D69"/>
    <w:rsid w:val="00CD2447"/>
    <w:rsid w:val="00CD6369"/>
    <w:rsid w:val="00CD658E"/>
    <w:rsid w:val="00CD6F12"/>
    <w:rsid w:val="00CD7427"/>
    <w:rsid w:val="00CD7CF3"/>
    <w:rsid w:val="00CE2A37"/>
    <w:rsid w:val="00CE386E"/>
    <w:rsid w:val="00CE4F8F"/>
    <w:rsid w:val="00CE511F"/>
    <w:rsid w:val="00CE5985"/>
    <w:rsid w:val="00CF2E1A"/>
    <w:rsid w:val="00CF6EC0"/>
    <w:rsid w:val="00CF70BB"/>
    <w:rsid w:val="00CF715C"/>
    <w:rsid w:val="00D00202"/>
    <w:rsid w:val="00D01508"/>
    <w:rsid w:val="00D022EC"/>
    <w:rsid w:val="00D025D0"/>
    <w:rsid w:val="00D02A04"/>
    <w:rsid w:val="00D05217"/>
    <w:rsid w:val="00D06182"/>
    <w:rsid w:val="00D123FD"/>
    <w:rsid w:val="00D125BD"/>
    <w:rsid w:val="00D12661"/>
    <w:rsid w:val="00D135B6"/>
    <w:rsid w:val="00D14991"/>
    <w:rsid w:val="00D14F61"/>
    <w:rsid w:val="00D1539F"/>
    <w:rsid w:val="00D1582D"/>
    <w:rsid w:val="00D175F4"/>
    <w:rsid w:val="00D23B34"/>
    <w:rsid w:val="00D23F41"/>
    <w:rsid w:val="00D2424A"/>
    <w:rsid w:val="00D2569D"/>
    <w:rsid w:val="00D25993"/>
    <w:rsid w:val="00D27A1B"/>
    <w:rsid w:val="00D34DC1"/>
    <w:rsid w:val="00D3536F"/>
    <w:rsid w:val="00D355BC"/>
    <w:rsid w:val="00D403F7"/>
    <w:rsid w:val="00D43379"/>
    <w:rsid w:val="00D50CFE"/>
    <w:rsid w:val="00D551C3"/>
    <w:rsid w:val="00D559DE"/>
    <w:rsid w:val="00D56FEB"/>
    <w:rsid w:val="00D61DD0"/>
    <w:rsid w:val="00D62096"/>
    <w:rsid w:val="00D627E5"/>
    <w:rsid w:val="00D649B5"/>
    <w:rsid w:val="00D66E63"/>
    <w:rsid w:val="00D71365"/>
    <w:rsid w:val="00D71B9B"/>
    <w:rsid w:val="00D725EA"/>
    <w:rsid w:val="00D7343A"/>
    <w:rsid w:val="00D7442F"/>
    <w:rsid w:val="00D74E3E"/>
    <w:rsid w:val="00D750EE"/>
    <w:rsid w:val="00D76774"/>
    <w:rsid w:val="00D769C9"/>
    <w:rsid w:val="00D77D4C"/>
    <w:rsid w:val="00D80A5D"/>
    <w:rsid w:val="00D830E8"/>
    <w:rsid w:val="00D86A30"/>
    <w:rsid w:val="00D87F0E"/>
    <w:rsid w:val="00D91893"/>
    <w:rsid w:val="00D9201C"/>
    <w:rsid w:val="00D92EAD"/>
    <w:rsid w:val="00D947DB"/>
    <w:rsid w:val="00D94CC2"/>
    <w:rsid w:val="00DA1633"/>
    <w:rsid w:val="00DA29C3"/>
    <w:rsid w:val="00DA6422"/>
    <w:rsid w:val="00DA6AA9"/>
    <w:rsid w:val="00DB0557"/>
    <w:rsid w:val="00DB1F7A"/>
    <w:rsid w:val="00DB2599"/>
    <w:rsid w:val="00DB2C21"/>
    <w:rsid w:val="00DB2C80"/>
    <w:rsid w:val="00DB7B0A"/>
    <w:rsid w:val="00DC2340"/>
    <w:rsid w:val="00DC30DA"/>
    <w:rsid w:val="00DC7F3D"/>
    <w:rsid w:val="00DD2A7C"/>
    <w:rsid w:val="00DE0792"/>
    <w:rsid w:val="00DE287B"/>
    <w:rsid w:val="00DE603B"/>
    <w:rsid w:val="00DE7CAD"/>
    <w:rsid w:val="00DF129D"/>
    <w:rsid w:val="00DF3859"/>
    <w:rsid w:val="00DF3E7E"/>
    <w:rsid w:val="00DF4371"/>
    <w:rsid w:val="00DF4837"/>
    <w:rsid w:val="00DF625F"/>
    <w:rsid w:val="00DF74DB"/>
    <w:rsid w:val="00E001E5"/>
    <w:rsid w:val="00E00287"/>
    <w:rsid w:val="00E00C61"/>
    <w:rsid w:val="00E01806"/>
    <w:rsid w:val="00E01841"/>
    <w:rsid w:val="00E02CC0"/>
    <w:rsid w:val="00E039B6"/>
    <w:rsid w:val="00E045FD"/>
    <w:rsid w:val="00E067CB"/>
    <w:rsid w:val="00E126C1"/>
    <w:rsid w:val="00E12C65"/>
    <w:rsid w:val="00E177F0"/>
    <w:rsid w:val="00E209AE"/>
    <w:rsid w:val="00E21473"/>
    <w:rsid w:val="00E21B3F"/>
    <w:rsid w:val="00E21E4C"/>
    <w:rsid w:val="00E22935"/>
    <w:rsid w:val="00E22C67"/>
    <w:rsid w:val="00E22E51"/>
    <w:rsid w:val="00E2466B"/>
    <w:rsid w:val="00E3023E"/>
    <w:rsid w:val="00E330A5"/>
    <w:rsid w:val="00E34F46"/>
    <w:rsid w:val="00E37080"/>
    <w:rsid w:val="00E375D2"/>
    <w:rsid w:val="00E37DE4"/>
    <w:rsid w:val="00E4019B"/>
    <w:rsid w:val="00E43E04"/>
    <w:rsid w:val="00E4574F"/>
    <w:rsid w:val="00E45E3B"/>
    <w:rsid w:val="00E47A67"/>
    <w:rsid w:val="00E50679"/>
    <w:rsid w:val="00E50799"/>
    <w:rsid w:val="00E549C1"/>
    <w:rsid w:val="00E552A4"/>
    <w:rsid w:val="00E604BE"/>
    <w:rsid w:val="00E6190A"/>
    <w:rsid w:val="00E63251"/>
    <w:rsid w:val="00E70C40"/>
    <w:rsid w:val="00E710C7"/>
    <w:rsid w:val="00E80DED"/>
    <w:rsid w:val="00E81B0D"/>
    <w:rsid w:val="00E95ED3"/>
    <w:rsid w:val="00EA33F9"/>
    <w:rsid w:val="00EA6B07"/>
    <w:rsid w:val="00EA7314"/>
    <w:rsid w:val="00EA7542"/>
    <w:rsid w:val="00EB0565"/>
    <w:rsid w:val="00EB2280"/>
    <w:rsid w:val="00EB50C3"/>
    <w:rsid w:val="00EB5564"/>
    <w:rsid w:val="00EB77F3"/>
    <w:rsid w:val="00EC1621"/>
    <w:rsid w:val="00EC3515"/>
    <w:rsid w:val="00EC662E"/>
    <w:rsid w:val="00ED4C84"/>
    <w:rsid w:val="00ED57D1"/>
    <w:rsid w:val="00ED6884"/>
    <w:rsid w:val="00ED6EBB"/>
    <w:rsid w:val="00EE049D"/>
    <w:rsid w:val="00EE121B"/>
    <w:rsid w:val="00EE1A88"/>
    <w:rsid w:val="00EE2721"/>
    <w:rsid w:val="00EE2A0B"/>
    <w:rsid w:val="00EE690A"/>
    <w:rsid w:val="00EF4035"/>
    <w:rsid w:val="00EF5323"/>
    <w:rsid w:val="00EF6029"/>
    <w:rsid w:val="00F02BE0"/>
    <w:rsid w:val="00F064B1"/>
    <w:rsid w:val="00F07371"/>
    <w:rsid w:val="00F158FD"/>
    <w:rsid w:val="00F163BD"/>
    <w:rsid w:val="00F16DA0"/>
    <w:rsid w:val="00F23554"/>
    <w:rsid w:val="00F241DA"/>
    <w:rsid w:val="00F24740"/>
    <w:rsid w:val="00F26C4A"/>
    <w:rsid w:val="00F30571"/>
    <w:rsid w:val="00F30905"/>
    <w:rsid w:val="00F335CB"/>
    <w:rsid w:val="00F34FBD"/>
    <w:rsid w:val="00F3506E"/>
    <w:rsid w:val="00F35DB1"/>
    <w:rsid w:val="00F362D4"/>
    <w:rsid w:val="00F3651F"/>
    <w:rsid w:val="00F36D0F"/>
    <w:rsid w:val="00F4144F"/>
    <w:rsid w:val="00F42294"/>
    <w:rsid w:val="00F42F7B"/>
    <w:rsid w:val="00F459EB"/>
    <w:rsid w:val="00F46280"/>
    <w:rsid w:val="00F50523"/>
    <w:rsid w:val="00F52C9C"/>
    <w:rsid w:val="00F55BE1"/>
    <w:rsid w:val="00F566B3"/>
    <w:rsid w:val="00F60E6A"/>
    <w:rsid w:val="00F6336A"/>
    <w:rsid w:val="00F653FD"/>
    <w:rsid w:val="00F672E8"/>
    <w:rsid w:val="00F71B85"/>
    <w:rsid w:val="00F72065"/>
    <w:rsid w:val="00F728DE"/>
    <w:rsid w:val="00F73BD8"/>
    <w:rsid w:val="00F73DCE"/>
    <w:rsid w:val="00F778DC"/>
    <w:rsid w:val="00F81BA8"/>
    <w:rsid w:val="00F849BE"/>
    <w:rsid w:val="00F879DC"/>
    <w:rsid w:val="00F90552"/>
    <w:rsid w:val="00F94A4B"/>
    <w:rsid w:val="00F97AD4"/>
    <w:rsid w:val="00FA2AEF"/>
    <w:rsid w:val="00FA3CD3"/>
    <w:rsid w:val="00FA56BF"/>
    <w:rsid w:val="00FA628F"/>
    <w:rsid w:val="00FB0917"/>
    <w:rsid w:val="00FB0F16"/>
    <w:rsid w:val="00FB2CB0"/>
    <w:rsid w:val="00FB54B6"/>
    <w:rsid w:val="00FB59FB"/>
    <w:rsid w:val="00FB668F"/>
    <w:rsid w:val="00FB72A0"/>
    <w:rsid w:val="00FC0F00"/>
    <w:rsid w:val="00FC35C5"/>
    <w:rsid w:val="00FC4E7F"/>
    <w:rsid w:val="00FC6A2B"/>
    <w:rsid w:val="00FC7DBF"/>
    <w:rsid w:val="00FD02D0"/>
    <w:rsid w:val="00FD2B43"/>
    <w:rsid w:val="00FD4FC6"/>
    <w:rsid w:val="00FE199F"/>
    <w:rsid w:val="00FE2B73"/>
    <w:rsid w:val="00FE4FE6"/>
    <w:rsid w:val="00FE593D"/>
    <w:rsid w:val="00FE618B"/>
    <w:rsid w:val="00FE7667"/>
    <w:rsid w:val="00FF0B2A"/>
    <w:rsid w:val="00FF2094"/>
    <w:rsid w:val="00FF7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uiPriority="9" w:unhideWhenUsed="0" w:qFormat="1"/>
    <w:lsdException w:name="Default Paragraph Font" w:uiPriority="1"/>
    <w:lsdException w:name="Subtitle" w:uiPriority="9" w:unhideWhenUsed="0" w:qFormat="1"/>
    <w:lsdException w:name="Hyperlink" w:uiPriority="0"/>
    <w:lsdException w:name="Strong" w:uiPriority="22" w:unhideWhenUsed="0" w:qFormat="1"/>
    <w:lsdException w:name="Emphasis" w:uiPriority="9" w:unhideWhenUsed="0" w:qFormat="1"/>
    <w:lsdException w:name="Normal (Web)"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5625C"/>
    <w:pPr>
      <w:tabs>
        <w:tab w:val="left" w:pos="340"/>
        <w:tab w:val="left" w:pos="595"/>
        <w:tab w:val="left" w:pos="851"/>
      </w:tabs>
      <w:spacing w:after="0" w:line="254" w:lineRule="exact"/>
    </w:pPr>
    <w:rPr>
      <w:rFonts w:ascii="Arial" w:hAnsi="Arial"/>
      <w:noProof/>
      <w:sz w:val="19"/>
    </w:rPr>
  </w:style>
  <w:style w:type="paragraph" w:styleId="berschrift2">
    <w:name w:val="heading 2"/>
    <w:basedOn w:val="Standard"/>
    <w:next w:val="Standard"/>
    <w:link w:val="berschrift2Zchn"/>
    <w:qFormat/>
    <w:rsid w:val="0025625C"/>
    <w:pPr>
      <w:keepNext/>
      <w:tabs>
        <w:tab w:val="clear" w:pos="340"/>
        <w:tab w:val="clear" w:pos="595"/>
        <w:tab w:val="clear" w:pos="851"/>
      </w:tabs>
      <w:spacing w:line="240" w:lineRule="auto"/>
      <w:outlineLvl w:val="1"/>
    </w:pPr>
    <w:rPr>
      <w:rFonts w:ascii="Times New Roman" w:eastAsia="Times New Roman" w:hAnsi="Times New Roman" w:cs="Times New Roman"/>
      <w:b/>
      <w:noProof w:val="0"/>
      <w:color w:val="0000F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0075C"/>
    <w:pPr>
      <w:tabs>
        <w:tab w:val="left" w:pos="454"/>
        <w:tab w:val="left" w:pos="794"/>
      </w:tabs>
      <w:ind w:left="340" w:hanging="340"/>
    </w:pPr>
    <w:rPr>
      <w:color w:val="000000" w:themeColor="text1"/>
    </w:r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0075C"/>
    <w:rPr>
      <w:color w:val="000000" w:themeColor="text1"/>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berschrift2Zchn">
    <w:name w:val="Überschrift 2 Zchn"/>
    <w:basedOn w:val="Absatz-Standardschriftart"/>
    <w:link w:val="berschrift2"/>
    <w:rsid w:val="0025625C"/>
    <w:rPr>
      <w:rFonts w:ascii="Times New Roman" w:eastAsia="Times New Roman" w:hAnsi="Times New Roman" w:cs="Times New Roman"/>
      <w:b/>
      <w:color w:val="0000FF"/>
      <w:sz w:val="24"/>
      <w:szCs w:val="24"/>
      <w:lang w:eastAsia="de-DE"/>
    </w:rPr>
  </w:style>
  <w:style w:type="numbering" w:customStyle="1" w:styleId="KeineListe1">
    <w:name w:val="Keine Liste1"/>
    <w:next w:val="KeineListe"/>
    <w:uiPriority w:val="99"/>
    <w:semiHidden/>
    <w:unhideWhenUsed/>
    <w:rsid w:val="0025625C"/>
  </w:style>
  <w:style w:type="paragraph" w:styleId="Liste">
    <w:name w:val="List"/>
    <w:basedOn w:val="Standard"/>
    <w:rsid w:val="0025625C"/>
    <w:pPr>
      <w:tabs>
        <w:tab w:val="clear" w:pos="340"/>
        <w:tab w:val="clear" w:pos="595"/>
        <w:tab w:val="clear" w:pos="851"/>
      </w:tabs>
      <w:spacing w:line="240" w:lineRule="auto"/>
      <w:ind w:left="360" w:hanging="360"/>
    </w:pPr>
    <w:rPr>
      <w:rFonts w:ascii="Times New Roman" w:eastAsia="Times New Roman" w:hAnsi="Times New Roman" w:cs="Times New Roman"/>
      <w:noProof w:val="0"/>
      <w:sz w:val="24"/>
      <w:szCs w:val="20"/>
      <w:lang w:val="cs-CZ" w:eastAsia="de-DE"/>
    </w:rPr>
  </w:style>
  <w:style w:type="paragraph" w:customStyle="1" w:styleId="Text">
    <w:name w:val="Tex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lang w:eastAsia="zh-CN"/>
    </w:rPr>
  </w:style>
  <w:style w:type="paragraph" w:styleId="KeinLeerraum">
    <w:name w:val="No Spacing"/>
    <w:uiPriority w:val="1"/>
    <w:qForma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customStyle="1" w:styleId="ekvlsungsbeispiele">
    <w:name w:val="ekv.lösungsbeispiele"/>
    <w:uiPriority w:val="1"/>
    <w:qFormat/>
    <w:rsid w:val="0025625C"/>
    <w:rPr>
      <w:rFonts w:ascii="Comic Sans MS" w:hAnsi="Comic Sans MS" w:hint="default"/>
      <w:i w:val="0"/>
      <w:iCs w:val="0"/>
    </w:rPr>
  </w:style>
  <w:style w:type="paragraph" w:styleId="StandardWeb">
    <w:name w:val="Normal (Web)"/>
    <w:basedOn w:val="Standard"/>
    <w:unhideWhenUsed/>
    <w:rsid w:val="0025625C"/>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Tabellenraster1">
    <w:name w:val="Tabellenraster1"/>
    <w:basedOn w:val="NormaleTabelle"/>
    <w:next w:val="Tabellenraster"/>
    <w:rsid w:val="0025625C"/>
    <w:pPr>
      <w:spacing w:after="200" w:line="276"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25625C"/>
    <w:pPr>
      <w:numPr>
        <w:numId w:val="31"/>
      </w:numPr>
    </w:pPr>
  </w:style>
  <w:style w:type="paragraph" w:styleId="Listenabsatz">
    <w:name w:val="List Paragraph"/>
    <w:basedOn w:val="Standard"/>
    <w:uiPriority w:val="34"/>
    <w:qFormat/>
    <w:rsid w:val="0025625C"/>
    <w:pPr>
      <w:tabs>
        <w:tab w:val="clear" w:pos="340"/>
        <w:tab w:val="clear" w:pos="595"/>
        <w:tab w:val="clear" w:pos="851"/>
      </w:tabs>
      <w:spacing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rsid w:val="0025625C"/>
    <w:rPr>
      <w:color w:val="0000FF"/>
      <w:u w:val="single"/>
    </w:rPr>
  </w:style>
  <w:style w:type="character" w:customStyle="1" w:styleId="headline">
    <w:name w:val="headline"/>
    <w:rsid w:val="0025625C"/>
  </w:style>
  <w:style w:type="character" w:styleId="Fett">
    <w:name w:val="Strong"/>
    <w:uiPriority w:val="22"/>
    <w:qFormat/>
    <w:rsid w:val="002562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uiPriority="9" w:unhideWhenUsed="0" w:qFormat="1"/>
    <w:lsdException w:name="Default Paragraph Font" w:uiPriority="1"/>
    <w:lsdException w:name="Subtitle" w:uiPriority="9" w:unhideWhenUsed="0" w:qFormat="1"/>
    <w:lsdException w:name="Hyperlink" w:uiPriority="0"/>
    <w:lsdException w:name="Strong" w:uiPriority="22" w:unhideWhenUsed="0" w:qFormat="1"/>
    <w:lsdException w:name="Emphasis" w:uiPriority="9" w:unhideWhenUsed="0" w:qFormat="1"/>
    <w:lsdException w:name="Normal (Web)"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5625C"/>
    <w:pPr>
      <w:tabs>
        <w:tab w:val="left" w:pos="340"/>
        <w:tab w:val="left" w:pos="595"/>
        <w:tab w:val="left" w:pos="851"/>
      </w:tabs>
      <w:spacing w:after="0" w:line="254" w:lineRule="exact"/>
    </w:pPr>
    <w:rPr>
      <w:rFonts w:ascii="Arial" w:hAnsi="Arial"/>
      <w:noProof/>
      <w:sz w:val="19"/>
    </w:rPr>
  </w:style>
  <w:style w:type="paragraph" w:styleId="berschrift2">
    <w:name w:val="heading 2"/>
    <w:basedOn w:val="Standard"/>
    <w:next w:val="Standard"/>
    <w:link w:val="berschrift2Zchn"/>
    <w:qFormat/>
    <w:rsid w:val="0025625C"/>
    <w:pPr>
      <w:keepNext/>
      <w:tabs>
        <w:tab w:val="clear" w:pos="340"/>
        <w:tab w:val="clear" w:pos="595"/>
        <w:tab w:val="clear" w:pos="851"/>
      </w:tabs>
      <w:spacing w:line="240" w:lineRule="auto"/>
      <w:outlineLvl w:val="1"/>
    </w:pPr>
    <w:rPr>
      <w:rFonts w:ascii="Times New Roman" w:eastAsia="Times New Roman" w:hAnsi="Times New Roman" w:cs="Times New Roman"/>
      <w:b/>
      <w:noProof w:val="0"/>
      <w:color w:val="0000F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0075C"/>
    <w:pPr>
      <w:tabs>
        <w:tab w:val="left" w:pos="454"/>
        <w:tab w:val="left" w:pos="794"/>
      </w:tabs>
      <w:ind w:left="340" w:hanging="340"/>
    </w:pPr>
    <w:rPr>
      <w:color w:val="000000" w:themeColor="text1"/>
    </w:r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0075C"/>
    <w:rPr>
      <w:color w:val="000000" w:themeColor="text1"/>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berschrift2Zchn">
    <w:name w:val="Überschrift 2 Zchn"/>
    <w:basedOn w:val="Absatz-Standardschriftart"/>
    <w:link w:val="berschrift2"/>
    <w:rsid w:val="0025625C"/>
    <w:rPr>
      <w:rFonts w:ascii="Times New Roman" w:eastAsia="Times New Roman" w:hAnsi="Times New Roman" w:cs="Times New Roman"/>
      <w:b/>
      <w:color w:val="0000FF"/>
      <w:sz w:val="24"/>
      <w:szCs w:val="24"/>
      <w:lang w:eastAsia="de-DE"/>
    </w:rPr>
  </w:style>
  <w:style w:type="numbering" w:customStyle="1" w:styleId="KeineListe1">
    <w:name w:val="Keine Liste1"/>
    <w:next w:val="KeineListe"/>
    <w:uiPriority w:val="99"/>
    <w:semiHidden/>
    <w:unhideWhenUsed/>
    <w:rsid w:val="0025625C"/>
  </w:style>
  <w:style w:type="paragraph" w:styleId="Liste">
    <w:name w:val="List"/>
    <w:basedOn w:val="Standard"/>
    <w:rsid w:val="0025625C"/>
    <w:pPr>
      <w:tabs>
        <w:tab w:val="clear" w:pos="340"/>
        <w:tab w:val="clear" w:pos="595"/>
        <w:tab w:val="clear" w:pos="851"/>
      </w:tabs>
      <w:spacing w:line="240" w:lineRule="auto"/>
      <w:ind w:left="360" w:hanging="360"/>
    </w:pPr>
    <w:rPr>
      <w:rFonts w:ascii="Times New Roman" w:eastAsia="Times New Roman" w:hAnsi="Times New Roman" w:cs="Times New Roman"/>
      <w:noProof w:val="0"/>
      <w:sz w:val="24"/>
      <w:szCs w:val="20"/>
      <w:lang w:val="cs-CZ" w:eastAsia="de-DE"/>
    </w:rPr>
  </w:style>
  <w:style w:type="paragraph" w:customStyle="1" w:styleId="Text">
    <w:name w:val="Tex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lang w:eastAsia="zh-CN"/>
    </w:rPr>
  </w:style>
  <w:style w:type="paragraph" w:styleId="KeinLeerraum">
    <w:name w:val="No Spacing"/>
    <w:uiPriority w:val="1"/>
    <w:qForma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customStyle="1" w:styleId="ekvlsungsbeispiele">
    <w:name w:val="ekv.lösungsbeispiele"/>
    <w:uiPriority w:val="1"/>
    <w:qFormat/>
    <w:rsid w:val="0025625C"/>
    <w:rPr>
      <w:rFonts w:ascii="Comic Sans MS" w:hAnsi="Comic Sans MS" w:hint="default"/>
      <w:i w:val="0"/>
      <w:iCs w:val="0"/>
    </w:rPr>
  </w:style>
  <w:style w:type="paragraph" w:styleId="StandardWeb">
    <w:name w:val="Normal (Web)"/>
    <w:basedOn w:val="Standard"/>
    <w:unhideWhenUsed/>
    <w:rsid w:val="0025625C"/>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Tabellenraster1">
    <w:name w:val="Tabellenraster1"/>
    <w:basedOn w:val="NormaleTabelle"/>
    <w:next w:val="Tabellenraster"/>
    <w:rsid w:val="0025625C"/>
    <w:pPr>
      <w:spacing w:after="200" w:line="276"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25625C"/>
    <w:pPr>
      <w:numPr>
        <w:numId w:val="31"/>
      </w:numPr>
    </w:pPr>
  </w:style>
  <w:style w:type="paragraph" w:styleId="Listenabsatz">
    <w:name w:val="List Paragraph"/>
    <w:basedOn w:val="Standard"/>
    <w:uiPriority w:val="34"/>
    <w:qFormat/>
    <w:rsid w:val="0025625C"/>
    <w:pPr>
      <w:tabs>
        <w:tab w:val="clear" w:pos="340"/>
        <w:tab w:val="clear" w:pos="595"/>
        <w:tab w:val="clear" w:pos="851"/>
      </w:tabs>
      <w:spacing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rsid w:val="0025625C"/>
    <w:rPr>
      <w:color w:val="0000FF"/>
      <w:u w:val="single"/>
    </w:rPr>
  </w:style>
  <w:style w:type="character" w:customStyle="1" w:styleId="headline">
    <w:name w:val="headline"/>
    <w:rsid w:val="0025625C"/>
  </w:style>
  <w:style w:type="character" w:styleId="Fett">
    <w:name w:val="Strong"/>
    <w:uiPriority w:val="22"/>
    <w:qFormat/>
    <w:rsid w:val="00256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5966-F70E-4992-AB25-F01863F7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6823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Kusch, Sylvia</cp:lastModifiedBy>
  <cp:revision>18</cp:revision>
  <cp:lastPrinted>2018-05-22T06:46:00Z</cp:lastPrinted>
  <dcterms:created xsi:type="dcterms:W3CDTF">2018-05-22T07:31:00Z</dcterms:created>
  <dcterms:modified xsi:type="dcterms:W3CDTF">2018-08-01T13:40:00Z</dcterms:modified>
</cp:coreProperties>
</file>