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D6" w:rsidRDefault="006E380F" w:rsidP="00315DD6">
      <w:pPr>
        <w:pStyle w:val="ekvue1arial"/>
      </w:pPr>
      <w:r w:rsidRPr="006E380F">
        <w:t>St</w:t>
      </w:r>
      <w:bookmarkStart w:id="0" w:name="_GoBack"/>
      <w:bookmarkEnd w:id="0"/>
      <w:r w:rsidRPr="006E380F">
        <w:t>immen zur Weimarer Verfassung</w:t>
      </w:r>
    </w:p>
    <w:p w:rsidR="00F7366F" w:rsidRDefault="00F7366F" w:rsidP="00C41FA5"/>
    <w:p w:rsidR="006C1864" w:rsidRPr="001138C7" w:rsidRDefault="006778B2" w:rsidP="001138C7">
      <w:pPr>
        <w:pStyle w:val="ekvbild"/>
      </w:pPr>
      <w:r>
        <w:rPr>
          <w:lang w:eastAsia="de-DE"/>
        </w:rPr>
        <mc:AlternateContent>
          <mc:Choice Requires="wps">
            <w:drawing>
              <wp:anchor distT="0" distB="0" distL="114300" distR="114300" simplePos="0" relativeHeight="251669504" behindDoc="0" locked="0" layoutInCell="1" allowOverlap="1" wp14:anchorId="0EB0ADA1" wp14:editId="2B01C372">
                <wp:simplePos x="0" y="0"/>
                <wp:positionH relativeFrom="column">
                  <wp:posOffset>2674620</wp:posOffset>
                </wp:positionH>
                <wp:positionV relativeFrom="paragraph">
                  <wp:posOffset>6626637</wp:posOffset>
                </wp:positionV>
                <wp:extent cx="2636322" cy="1689488"/>
                <wp:effectExtent l="0" t="0" r="0" b="635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322" cy="1689488"/>
                        </a:xfrm>
                        <a:prstGeom prst="rect">
                          <a:avLst/>
                        </a:prstGeom>
                        <a:noFill/>
                        <a:ln w="9525">
                          <a:noFill/>
                          <a:miter lim="800000"/>
                          <a:headEnd/>
                          <a:tailEnd/>
                        </a:ln>
                      </wps:spPr>
                      <wps:txbx>
                        <w:txbxContent>
                          <w:p w:rsidR="006778B2" w:rsidRPr="006778B2" w:rsidRDefault="006778B2" w:rsidP="006778B2">
                            <w:pPr>
                              <w:jc w:val="center"/>
                              <w:rPr>
                                <w:rStyle w:val="ekvhandschrift"/>
                              </w:rPr>
                            </w:pPr>
                            <w:r w:rsidRPr="006778B2">
                              <w:rPr>
                                <w:rStyle w:val="ekvhandschrift"/>
                              </w:rPr>
                              <w:t xml:space="preserve">Die Stellung des Reichstags </w:t>
                            </w:r>
                            <w:r>
                              <w:rPr>
                                <w:rStyle w:val="ekvhandschrift"/>
                              </w:rPr>
                              <w:br/>
                            </w:r>
                            <w:r w:rsidRPr="006778B2">
                              <w:rPr>
                                <w:rStyle w:val="ekvhandschrift"/>
                              </w:rPr>
                              <w:t xml:space="preserve">war zu stark gegenüber der des Reichskanzlers: Der Reichstag konnte dem Reichskanzler das Vertrauen entziehen, ohne einen Vorschlag </w:t>
                            </w:r>
                            <w:r>
                              <w:rPr>
                                <w:rStyle w:val="ekvhandschrift"/>
                              </w:rPr>
                              <w:br/>
                            </w:r>
                            <w:r w:rsidRPr="006778B2">
                              <w:rPr>
                                <w:rStyle w:val="ekvhandschrift"/>
                              </w:rPr>
                              <w:t xml:space="preserve">für die Neubesetzung des Amtes machen zu müssen (Artikel 54). </w:t>
                            </w:r>
                            <w:r>
                              <w:rPr>
                                <w:rStyle w:val="ekvhandschrift"/>
                              </w:rPr>
                              <w:br/>
                            </w:r>
                            <w:r w:rsidRPr="006778B2">
                              <w:rPr>
                                <w:rStyle w:val="ekvhandschrift"/>
                              </w:rPr>
                              <w:t>Das ist heute anders.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0ADA1" id="_x0000_t202" coordsize="21600,21600" o:spt="202" path="m,l,21600r21600,l21600,xe">
                <v:stroke joinstyle="miter"/>
                <v:path gradientshapeok="t" o:connecttype="rect"/>
              </v:shapetype>
              <v:shape id="Textfeld 2" o:spid="_x0000_s1026" type="#_x0000_t202" style="position:absolute;margin-left:210.6pt;margin-top:521.8pt;width:207.6pt;height:13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qmDQIAAPQDAAAOAAAAZHJzL2Uyb0RvYy54bWysU9tu2zAMfR+wfxD0vjhxk8wx4hRduw4D&#10;ugvQ7gMUSY6FSaImKbGzry8lp2mwvQ3zgyCa5CHPIbW+HowmB+mDAtvQ2WRKibQchLK7hv54un9X&#10;URIis4JpsLKhRxno9ebtm3XvallCB1pITxDEhrp3De1idHVRBN5Jw8IEnLTobMEbFtH0u0J41iO6&#10;0UU5nS6LHrxwHrgMAf/ejU66yfhtK3n81rZBRqIbir3FfPp8btNZbNas3nnmOsVPbbB/6MIwZbHo&#10;GeqORUb2Xv0FZRT3EKCNEw6mgLZVXGYOyGY2/YPNY8eczFxQnODOMoX/B8u/Hr57ogTODidlmcEZ&#10;PckhtlILUiZ5ehdqjHp0GBeHDzBgaKYa3APwn4FYuO2Y3ckb76HvJBPY3ixlFhepI05IINv+Cwgs&#10;w/YRMtDQepO0QzUIouOYjufRYCuE489yebW8KktKOPpmy2o1r6pcg9Uv6c6H+EmCIenSUI+zz/Ds&#10;8BBiaofVLyGpmoV7pXWev7akb+hqUS5ywoXHqIjrqZVpaDVN37gwieVHK3JyZEqPdyyg7Yl2Yjpy&#10;jsN2wMCkxRbEEQXwMK4hPhu8dOB/U9LjCjY0/NozLynRny2KuJrN52lnszFfvC/R8Jee7aWHWY5Q&#10;DY2UjNfbmPd85HqDYrcqy/DayalXXK2szukZpN29tHPU62PdPAMAAP//AwBQSwMEFAAGAAgAAAAh&#10;ABczERngAAAADQEAAA8AAABkcnMvZG93bnJldi54bWxMj8FOwzAMhu9IvENkJG4sWVu6rTSdEIgr&#10;iMGQuGWN11Y0TtVka3l7zAmO9v/p9+dyO7tenHEMnScNy4UCgVR721Gj4f3t6WYNIkRD1vSeUMM3&#10;BthWlxelKayf6BXPu9gILqFQGA1tjEMhZahbdCYs/IDE2dGPzkQex0ba0Uxc7nqZKJVLZzriC60Z&#10;8KHF+mt3chr2z8fPj0y9NI/udpj8rCS5jdT6+mq+vwMRcY5/MPzqszpU7HTwJ7JB9BqyZJkwyoHK&#10;0hwEI+s0z0AceJWqzQpkVcr/X1Q/AAAA//8DAFBLAQItABQABgAIAAAAIQC2gziS/gAAAOEBAAAT&#10;AAAAAAAAAAAAAAAAAAAAAABbQ29udGVudF9UeXBlc10ueG1sUEsBAi0AFAAGAAgAAAAhADj9If/W&#10;AAAAlAEAAAsAAAAAAAAAAAAAAAAALwEAAF9yZWxzLy5yZWxzUEsBAi0AFAAGAAgAAAAhAOTMWqYN&#10;AgAA9AMAAA4AAAAAAAAAAAAAAAAALgIAAGRycy9lMm9Eb2MueG1sUEsBAi0AFAAGAAgAAAAhABcz&#10;ERngAAAADQEAAA8AAAAAAAAAAAAAAAAAZwQAAGRycy9kb3ducmV2LnhtbFBLBQYAAAAABAAEAPMA&#10;AAB0BQAAAAA=&#10;" filled="f" stroked="f">
                <v:textbox>
                  <w:txbxContent>
                    <w:p w:rsidR="006778B2" w:rsidRPr="006778B2" w:rsidRDefault="006778B2" w:rsidP="006778B2">
                      <w:pPr>
                        <w:jc w:val="center"/>
                        <w:rPr>
                          <w:rStyle w:val="ekvhandschrift"/>
                        </w:rPr>
                      </w:pPr>
                      <w:r w:rsidRPr="006778B2">
                        <w:rPr>
                          <w:rStyle w:val="ekvhandschrift"/>
                        </w:rPr>
                        <w:t xml:space="preserve">Die Stellung des Reichstags </w:t>
                      </w:r>
                      <w:r>
                        <w:rPr>
                          <w:rStyle w:val="ekvhandschrift"/>
                        </w:rPr>
                        <w:br/>
                      </w:r>
                      <w:r w:rsidRPr="006778B2">
                        <w:rPr>
                          <w:rStyle w:val="ekvhandschrift"/>
                        </w:rPr>
                        <w:t xml:space="preserve">war zu stark gegenüber der des Reichskanzlers: Der Reichstag konnte dem Reichskanzler das Vertrauen entziehen, ohne einen Vorschlag </w:t>
                      </w:r>
                      <w:r>
                        <w:rPr>
                          <w:rStyle w:val="ekvhandschrift"/>
                        </w:rPr>
                        <w:br/>
                      </w:r>
                      <w:r w:rsidRPr="006778B2">
                        <w:rPr>
                          <w:rStyle w:val="ekvhandschrift"/>
                        </w:rPr>
                        <w:t xml:space="preserve">für die Neubesetzung des Amtes machen zu müssen (Artikel 54). </w:t>
                      </w:r>
                      <w:r>
                        <w:rPr>
                          <w:rStyle w:val="ekvhandschrift"/>
                        </w:rPr>
                        <w:br/>
                      </w:r>
                      <w:r w:rsidRPr="006778B2">
                        <w:rPr>
                          <w:rStyle w:val="ekvhandschrift"/>
                        </w:rPr>
                        <w:t>Das ist heute anders.</w:t>
                      </w:r>
                    </w:p>
                  </w:txbxContent>
                </v:textbox>
              </v:shape>
            </w:pict>
          </mc:Fallback>
        </mc:AlternateContent>
      </w:r>
      <w:r>
        <w:rPr>
          <w:lang w:eastAsia="de-DE"/>
        </w:rPr>
        <mc:AlternateContent>
          <mc:Choice Requires="wps">
            <w:drawing>
              <wp:anchor distT="0" distB="0" distL="114300" distR="114300" simplePos="0" relativeHeight="251667456" behindDoc="0" locked="0" layoutInCell="1" allowOverlap="1" wp14:anchorId="265E1813" wp14:editId="02CE65A6">
                <wp:simplePos x="0" y="0"/>
                <wp:positionH relativeFrom="column">
                  <wp:posOffset>3517900</wp:posOffset>
                </wp:positionH>
                <wp:positionV relativeFrom="paragraph">
                  <wp:posOffset>4371563</wp:posOffset>
                </wp:positionV>
                <wp:extent cx="2460625" cy="1715984"/>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715984"/>
                        </a:xfrm>
                        <a:prstGeom prst="rect">
                          <a:avLst/>
                        </a:prstGeom>
                        <a:noFill/>
                        <a:ln w="9525">
                          <a:noFill/>
                          <a:miter lim="800000"/>
                          <a:headEnd/>
                          <a:tailEnd/>
                        </a:ln>
                      </wps:spPr>
                      <wps:txbx>
                        <w:txbxContent>
                          <w:p w:rsidR="006778B2" w:rsidRPr="006778B2" w:rsidRDefault="006778B2" w:rsidP="006778B2">
                            <w:pPr>
                              <w:jc w:val="center"/>
                              <w:rPr>
                                <w:rStyle w:val="ekvhandschrift"/>
                              </w:rPr>
                            </w:pPr>
                            <w:r w:rsidRPr="006778B2">
                              <w:rPr>
                                <w:rStyle w:val="ekvhandschrift"/>
                              </w:rPr>
                              <w:t xml:space="preserve">Der Reichspräsident war viel </w:t>
                            </w:r>
                            <w:r>
                              <w:rPr>
                                <w:rStyle w:val="ekvhandschrift"/>
                              </w:rPr>
                              <w:br/>
                            </w:r>
                            <w:r w:rsidRPr="006778B2">
                              <w:rPr>
                                <w:rStyle w:val="ekvhandschrift"/>
                              </w:rPr>
                              <w:t>zu machtvoll. Mit Notverordnungen (Artikel 48) konnte er selbst zum Gesetzgeber (Legislative) werden und die Grundrechte außer Kraft setzen. Und Artikel 25 erlaubte ihm sogar, den Reichstag aufzulösen. Damit hatte er mächtige Werkzeuge in der Hand.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E1813" id="_x0000_s1027" type="#_x0000_t202" style="position:absolute;margin-left:277pt;margin-top:344.2pt;width:193.75pt;height:13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7zDQIAAPsDAAAOAAAAZHJzL2Uyb0RvYy54bWysU9tu2zAMfR+wfxD0vvgCJ02MOEXXrsOA&#10;7gK0+wBFlmNhkqhJSuzs60fJSRZ0b8P8IIgmechzSK1vR63IQTgvwTS0mOWUCMOhlWbX0O8vj++W&#10;lPjATMsUGNHQo/D0dvP2zXqwtSihB9UKRxDE+HqwDe1DsHWWed4LzfwMrDDo7MBpFtB0u6x1bEB0&#10;rbIyzxfZAK61DrjwHv8+TE66SfhdJ3j42nVeBKIair2FdLp0buOZbdas3jlme8lPbbB/6EIzabDo&#10;BeqBBUb2Tv4FpSV34KELMw46g66TXCQOyKbIX7F57pkViQuK4+1FJv//YPmXwzdHZIuzqygxTOOM&#10;XsQYOqFaUkZ5ButrjHq2GBfG9zBiaKLq7RPwH54YuO+Z2Yk752DoBWuxvSJmZlepE46PINvhM7RY&#10;hu0DJKCxczpqh2oQRMcxHS+jwVYIx59ltcgX5ZwSjr7ippivllWqwepzunU+fBSgSbw01OHsEzw7&#10;PPkQ22H1OSRWM/AolUrzV4YMDV3NEf+VR8uA66mkbugyj9+0MJHlB9Om5MCkmu5YQJkT7ch04hzG&#10;7TgJfFZzC+0RdXAwbSO+Hrz04H5RMuAmNtT/3DMnKFGfDGq5Kqoqrm4yqvlNiYa79myvPcxwhGpo&#10;oGS63oe07hOxO9S8k0mNOJypk1PLuGFJpNNriCt8baeoP2928xsAAP//AwBQSwMEFAAGAAgAAAAh&#10;AGWC+M3fAAAACwEAAA8AAABkcnMvZG93bnJldi54bWxMj8FOwzAQRO9I/IO1SNyoXRRHaYhTIRBX&#10;EC0gcXPjbRIRr6PYbcLfs5zgNqsZzb6ptosfxBmn2AcysF4pEEhNcD21Bt72TzcFiJgsOTsEQgPf&#10;GGFbX15UtnRhplc871IruIRiaQ10KY2llLHp0Nu4CiMSe8cweZv4nFrpJjtzuR/krVK59LYn/tDZ&#10;ER86bL52J2/g/fn4+ZGpl/bR63EOi5LkN9KY66vl/g5EwiX9heEXn9GhZqZDOJGLYjCgdcZbkoG8&#10;KDIQnNhkaw3iwEIXOci6kv831D8AAAD//wMAUEsBAi0AFAAGAAgAAAAhALaDOJL+AAAA4QEAABMA&#10;AAAAAAAAAAAAAAAAAAAAAFtDb250ZW50X1R5cGVzXS54bWxQSwECLQAUAAYACAAAACEAOP0h/9YA&#10;AACUAQAACwAAAAAAAAAAAAAAAAAvAQAAX3JlbHMvLnJlbHNQSwECLQAUAAYACAAAACEA3Kt+8w0C&#10;AAD7AwAADgAAAAAAAAAAAAAAAAAuAgAAZHJzL2Uyb0RvYy54bWxQSwECLQAUAAYACAAAACEAZYL4&#10;zd8AAAALAQAADwAAAAAAAAAAAAAAAABnBAAAZHJzL2Rvd25yZXYueG1sUEsFBgAAAAAEAAQA8wAA&#10;AHMFAAAAAA==&#10;" filled="f" stroked="f">
                <v:textbox>
                  <w:txbxContent>
                    <w:p w:rsidR="006778B2" w:rsidRPr="006778B2" w:rsidRDefault="006778B2" w:rsidP="006778B2">
                      <w:pPr>
                        <w:jc w:val="center"/>
                        <w:rPr>
                          <w:rStyle w:val="ekvhandschrift"/>
                        </w:rPr>
                      </w:pPr>
                      <w:r w:rsidRPr="006778B2">
                        <w:rPr>
                          <w:rStyle w:val="ekvhandschrift"/>
                        </w:rPr>
                        <w:t xml:space="preserve">Der Reichspräsident war viel </w:t>
                      </w:r>
                      <w:r>
                        <w:rPr>
                          <w:rStyle w:val="ekvhandschrift"/>
                        </w:rPr>
                        <w:br/>
                      </w:r>
                      <w:r w:rsidRPr="006778B2">
                        <w:rPr>
                          <w:rStyle w:val="ekvhandschrift"/>
                        </w:rPr>
                        <w:t>zu machtvoll. Mit Notverordnungen (Artikel 48) konnte er selbst zum Gesetzgeber (Legislative) werden und die Grundrechte außer Kraft setzen. Und Artikel 25 erlaubte ihm sogar, den Reichstag aufzulösen. Damit hatte er mächtige Werkzeuge in der Hand.</w:t>
                      </w:r>
                    </w:p>
                  </w:txbxContent>
                </v:textbox>
              </v:shape>
            </w:pict>
          </mc:Fallback>
        </mc:AlternateContent>
      </w:r>
      <w:r>
        <w:rPr>
          <w:lang w:eastAsia="de-DE"/>
        </w:rPr>
        <mc:AlternateContent>
          <mc:Choice Requires="wps">
            <w:drawing>
              <wp:anchor distT="0" distB="0" distL="114300" distR="114300" simplePos="0" relativeHeight="251665408" behindDoc="0" locked="0" layoutInCell="1" allowOverlap="1" wp14:anchorId="6028CD3F" wp14:editId="1856E3B9">
                <wp:simplePos x="0" y="0"/>
                <wp:positionH relativeFrom="column">
                  <wp:posOffset>596966</wp:posOffset>
                </wp:positionH>
                <wp:positionV relativeFrom="paragraph">
                  <wp:posOffset>4996840</wp:posOffset>
                </wp:positionV>
                <wp:extent cx="2351314" cy="1704109"/>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314" cy="1704109"/>
                        </a:xfrm>
                        <a:prstGeom prst="rect">
                          <a:avLst/>
                        </a:prstGeom>
                        <a:noFill/>
                        <a:ln w="9525">
                          <a:noFill/>
                          <a:miter lim="800000"/>
                          <a:headEnd/>
                          <a:tailEnd/>
                        </a:ln>
                      </wps:spPr>
                      <wps:txbx>
                        <w:txbxContent>
                          <w:p w:rsidR="006778B2" w:rsidRPr="006778B2" w:rsidRDefault="006778B2" w:rsidP="006778B2">
                            <w:pPr>
                              <w:jc w:val="center"/>
                              <w:rPr>
                                <w:rStyle w:val="ekvhandschrift"/>
                              </w:rPr>
                            </w:pPr>
                            <w:r w:rsidRPr="006778B2">
                              <w:rPr>
                                <w:rStyle w:val="ekvhandschrift"/>
                              </w:rPr>
                              <w:t xml:space="preserve">Zum ersten Mal in der </w:t>
                            </w:r>
                            <w:r>
                              <w:rPr>
                                <w:rStyle w:val="ekvhandschrift"/>
                              </w:rPr>
                              <w:br/>
                            </w:r>
                            <w:r w:rsidRPr="006778B2">
                              <w:rPr>
                                <w:rStyle w:val="ekvhandschrift"/>
                              </w:rPr>
                              <w:t xml:space="preserve">deutschen Geschichte durften Frauen wählen </w:t>
                            </w:r>
                            <w:r>
                              <w:rPr>
                                <w:rStyle w:val="ekvhandschrift"/>
                              </w:rPr>
                              <w:t>–</w:t>
                            </w:r>
                            <w:r w:rsidRPr="006778B2">
                              <w:rPr>
                                <w:rStyle w:val="ekvhandschrift"/>
                              </w:rPr>
                              <w:t xml:space="preserve"> eher, als in vielen anderen Staaten Europas! Mit Artikel 109 legte die Weimarer Verfassung den Grundstein für </w:t>
                            </w:r>
                            <w:r>
                              <w:rPr>
                                <w:rStyle w:val="ekvhandschrift"/>
                              </w:rPr>
                              <w:br/>
                            </w:r>
                            <w:r w:rsidRPr="006778B2">
                              <w:rPr>
                                <w:rStyle w:val="ekvhandschrift"/>
                              </w:rPr>
                              <w:t xml:space="preserve">die längst überfällige Gleichberechtigung von </w:t>
                            </w:r>
                            <w:r>
                              <w:rPr>
                                <w:rStyle w:val="ekvhandschrift"/>
                              </w:rPr>
                              <w:br/>
                            </w:r>
                            <w:r w:rsidRPr="006778B2">
                              <w:rPr>
                                <w:rStyle w:val="ekvhandschrift"/>
                              </w:rPr>
                              <w:t>Mann und Frau.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8CD3F" id="_x0000_s1028" type="#_x0000_t202" style="position:absolute;margin-left:47pt;margin-top:393.45pt;width:185.15pt;height:1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uoDwIAAPsDAAAOAAAAZHJzL2Uyb0RvYy54bWysU9tuGyEQfa/Uf0C813uJ3cQr4yhNmqpS&#10;epGSfgBmWS8qMBSwd92v78DartW+Vd0HBDvMmXPODKvb0Wiylz4osIxWs5ISaQW0ym4Z/fby+OaG&#10;khC5bbkGKxk9yEBv169frQbXyBp60K30BEFsaAbHaB+ja4oiiF4aHmbgpMVgB97wiEe/LVrPB0Q3&#10;uqjL8m0xgG+dByFDwL8PU5CuM37XSRG/dF2QkWhGkVvMq8/rJq3FesWbreeuV+JIg/8DC8OVxaJn&#10;qAceOdl59ReUUcJDgC7OBJgCuk4JmTWgmqr8Q81zz53MWtCc4M42hf8HKz7vv3qiWkZrtMdygz16&#10;kWPspG5JnewZXGjw1rPDe3F8ByO2OUsN7gnE90As3PfcbuWd9zD0krdIr0qZxUXqhBMSyGb4BC2W&#10;4bsIGWjsvEneoRsE0ZHH4dwapEIE/qyvFtVVNadEYKy6LudVucw1eHNKdz7EDxIMSRtGPfY+w/P9&#10;U4iJDm9OV1I1C49K69x/bcnA6HJRL3LCRcSoiOOplWH0pkzfNDBJ5Xvb5uTIlZ72WEDbo+ykdNIc&#10;x804GXxycwPtAX3wME0jvh7c9OB/UjLgJDIafuy4l5Tojxa9XFbzeRrdfJgvrlOj/GVkcxnhViAU&#10;o5GSaXsf87hPku/Q805lN1JzJiZHyjhh2aTja0gjfHnOt36/2fUvAAAA//8DAFBLAwQUAAYACAAA&#10;ACEA7d/0Zt8AAAALAQAADwAAAGRycy9kb3ducmV2LnhtbEyPwU7DMBBE70j8g7VI3KgNTUIT4lQI&#10;xBXUQitxc+NtEhGvo9htwt+znOC42qeZN+V6dr044xg6TxpuFwoEUu1tR42Gj/eXmxWIEA1Z03tC&#10;Dd8YYF1dXpSmsH6iDZ63sREcQqEwGtoYh0LKULfoTFj4AYl/Rz86E/kcG2lHM3G46+WdUpl0piNu&#10;aM2ATy3WX9uT07B7PX7uE/XWPLt0mPysJLlcan19NT8+gIg4xz8YfvVZHSp2OvgT2SB6DXnCU6KG&#10;+1WWg2AgyZIliAOTKk2XIKtS/t9Q/QAAAP//AwBQSwECLQAUAAYACAAAACEAtoM4kv4AAADhAQAA&#10;EwAAAAAAAAAAAAAAAAAAAAAAW0NvbnRlbnRfVHlwZXNdLnhtbFBLAQItABQABgAIAAAAIQA4/SH/&#10;1gAAAJQBAAALAAAAAAAAAAAAAAAAAC8BAABfcmVscy8ucmVsc1BLAQItABQABgAIAAAAIQCOtiuo&#10;DwIAAPsDAAAOAAAAAAAAAAAAAAAAAC4CAABkcnMvZTJvRG9jLnhtbFBLAQItABQABgAIAAAAIQDt&#10;3/Rm3wAAAAsBAAAPAAAAAAAAAAAAAAAAAGkEAABkcnMvZG93bnJldi54bWxQSwUGAAAAAAQABADz&#10;AAAAdQUAAAAA&#10;" filled="f" stroked="f">
                <v:textbox>
                  <w:txbxContent>
                    <w:p w:rsidR="006778B2" w:rsidRPr="006778B2" w:rsidRDefault="006778B2" w:rsidP="006778B2">
                      <w:pPr>
                        <w:jc w:val="center"/>
                        <w:rPr>
                          <w:rStyle w:val="ekvhandschrift"/>
                        </w:rPr>
                      </w:pPr>
                      <w:r w:rsidRPr="006778B2">
                        <w:rPr>
                          <w:rStyle w:val="ekvhandschrift"/>
                        </w:rPr>
                        <w:t xml:space="preserve">Zum ersten Mal in der </w:t>
                      </w:r>
                      <w:r>
                        <w:rPr>
                          <w:rStyle w:val="ekvhandschrift"/>
                        </w:rPr>
                        <w:br/>
                      </w:r>
                      <w:r w:rsidRPr="006778B2">
                        <w:rPr>
                          <w:rStyle w:val="ekvhandschrift"/>
                        </w:rPr>
                        <w:t xml:space="preserve">deutschen Geschichte durften Frauen wählen </w:t>
                      </w:r>
                      <w:r>
                        <w:rPr>
                          <w:rStyle w:val="ekvhandschrift"/>
                        </w:rPr>
                        <w:t>–</w:t>
                      </w:r>
                      <w:r w:rsidRPr="006778B2">
                        <w:rPr>
                          <w:rStyle w:val="ekvhandschrift"/>
                        </w:rPr>
                        <w:t xml:space="preserve"> eher, als in vielen anderen Staaten Europas! Mit Artikel 109 legte die Weimarer Verfassung den Grundstein für </w:t>
                      </w:r>
                      <w:r>
                        <w:rPr>
                          <w:rStyle w:val="ekvhandschrift"/>
                        </w:rPr>
                        <w:br/>
                      </w:r>
                      <w:r w:rsidRPr="006778B2">
                        <w:rPr>
                          <w:rStyle w:val="ekvhandschrift"/>
                        </w:rPr>
                        <w:t xml:space="preserve">die längst überfällige Gleichberechtigung von </w:t>
                      </w:r>
                      <w:r>
                        <w:rPr>
                          <w:rStyle w:val="ekvhandschrift"/>
                        </w:rPr>
                        <w:br/>
                      </w:r>
                      <w:r w:rsidRPr="006778B2">
                        <w:rPr>
                          <w:rStyle w:val="ekvhandschrift"/>
                        </w:rPr>
                        <w:t>Mann und Frau.</w:t>
                      </w:r>
                    </w:p>
                  </w:txbxContent>
                </v:textbox>
              </v:shape>
            </w:pict>
          </mc:Fallback>
        </mc:AlternateContent>
      </w:r>
      <w:r>
        <w:rPr>
          <w:lang w:eastAsia="de-DE"/>
        </w:rPr>
        <mc:AlternateContent>
          <mc:Choice Requires="wps">
            <w:drawing>
              <wp:anchor distT="0" distB="0" distL="114300" distR="114300" simplePos="0" relativeHeight="251661312" behindDoc="0" locked="0" layoutInCell="1" allowOverlap="1" wp14:anchorId="25DEBC3F" wp14:editId="6CE87C80">
                <wp:simplePos x="0" y="0"/>
                <wp:positionH relativeFrom="column">
                  <wp:posOffset>2740462</wp:posOffset>
                </wp:positionH>
                <wp:positionV relativeFrom="paragraph">
                  <wp:posOffset>579220</wp:posOffset>
                </wp:positionV>
                <wp:extent cx="2386330" cy="200693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2006930"/>
                        </a:xfrm>
                        <a:prstGeom prst="rect">
                          <a:avLst/>
                        </a:prstGeom>
                        <a:noFill/>
                        <a:ln w="9525">
                          <a:noFill/>
                          <a:miter lim="800000"/>
                          <a:headEnd/>
                          <a:tailEnd/>
                        </a:ln>
                      </wps:spPr>
                      <wps:txbx>
                        <w:txbxContent>
                          <w:p w:rsidR="006228E2" w:rsidRPr="006778B2" w:rsidRDefault="006228E2" w:rsidP="006778B2">
                            <w:pPr>
                              <w:jc w:val="center"/>
                              <w:rPr>
                                <w:rStyle w:val="ekvhandschrift"/>
                              </w:rPr>
                            </w:pPr>
                            <w:r w:rsidRPr="006778B2">
                              <w:rPr>
                                <w:rStyle w:val="ekvhandschrift"/>
                              </w:rPr>
                              <w:t xml:space="preserve">Heute müssen Parteien </w:t>
                            </w:r>
                            <w:r w:rsidRPr="006778B2">
                              <w:rPr>
                                <w:rStyle w:val="ekvhandschrift"/>
                              </w:rPr>
                              <w:br/>
                              <w:t xml:space="preserve">mindestens fünf Prozent der Stimmen bekommen, um in den Bundestag einziehen zu können. Das war in der Weimarer Republik anders. Bis zu 30 Parteien saßen im Reichstag. Das kam radikalen Parteien zugute und erschwerte nicht nur die Regierungsbildung, sondern auch die </w:t>
                            </w:r>
                            <w:r w:rsidRPr="006778B2">
                              <w:rPr>
                                <w:rStyle w:val="ekvhandschrift"/>
                              </w:rPr>
                              <w:br/>
                              <w:t>normale Politik.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EBC3F" id="_x0000_s1029" type="#_x0000_t202" style="position:absolute;margin-left:215.8pt;margin-top:45.6pt;width:187.9pt;height:1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dEDQIAAPsDAAAOAAAAZHJzL2Uyb0RvYy54bWysU9uO2yAQfa/Uf0C8N3acZJtYcVbb3W5V&#10;aXuRdvsBBHCMCgwFEjv9+g44SaP2rSoPiGFmDnPODOvbwWhykD4osA2dTkpKpOUglN019NvL45sl&#10;JSEyK5gGKxt6lIHebl6/WveulhV0oIX0BEFsqHvX0C5GVxdF4J00LEzASYvOFrxhEU2/K4RnPaIb&#10;XVRleVP04IXzwGUIePswOukm47et5PFL2wYZiW4o1hbz7vO+TXuxWbN655nrFD+Vwf6hCsOUxUcv&#10;UA8sMrL36i8oo7iHAG2ccDAFtK3iMnNANtPyDzbPHXMyc0FxgrvIFP4fLP98+OqJEti7BSWWGezR&#10;ixxiK7UgVZKnd6HGqGeHcXF4BwOGZqrBPQH/HoiF+47ZnbzzHvpOMoHlTVNmcZU64oQEsu0/gcBn&#10;2D5CBhpab5J2qAZBdGzT8dIaLIVwvKxmy5vZDF0cfanxKzTSG6w+pzsf4gcJhqRDQz32PsOzw1OI&#10;Y+g5JL1m4VFpjfes1pb0DV0tqkVOuPIYFXE8tTINXZZpjQOTWL63IidHpvR4xlq0PdFOTEfOcdgO&#10;WeDZWc0tiCPq4GGcRvw9eOjA/6Skx0lsaPixZ15Soj9a1HI1nc/T6GZjvnhboeGvPdtrD7McoRoa&#10;KRmP9zGP+0j5DjVvVVYjNWes5FQyTljW8/Qb0ghf2znq95/d/AIAAP//AwBQSwMEFAAGAAgAAAAh&#10;AELjRdrfAAAACgEAAA8AAABkcnMvZG93bnJldi54bWxMj8tOwzAQRfdI/QdrkLqjdtrQR4hTISq2&#10;oJaHxM6Np0nUeBzFbhP+nmEFy9E9uvdMvh1dK67Yh8aThmSmQCCV3jZUaXh/e75bgwjRkDWtJ9Tw&#10;jQG2xeQmN5n1A+3xeoiV4BIKmdFQx9hlUoayRmfCzHdInJ1870zks6+k7c3A5a6Vc6WW0pmGeKE2&#10;HT7VWJ4PF6fh4+X09Zmq12rn7rvBj0qS20itp7fj4wOIiGP8g+FXn9WhYKejv5ANotWQLpIloxo2&#10;yRwEA2u1SkEcOVGrBcgil/9fKH4AAAD//wMAUEsBAi0AFAAGAAgAAAAhALaDOJL+AAAA4QEAABMA&#10;AAAAAAAAAAAAAAAAAAAAAFtDb250ZW50X1R5cGVzXS54bWxQSwECLQAUAAYACAAAACEAOP0h/9YA&#10;AACUAQAACwAAAAAAAAAAAAAAAAAvAQAAX3JlbHMvLnJlbHNQSwECLQAUAAYACAAAACEAO7G3RA0C&#10;AAD7AwAADgAAAAAAAAAAAAAAAAAuAgAAZHJzL2Uyb0RvYy54bWxQSwECLQAUAAYACAAAACEAQuNF&#10;2t8AAAAKAQAADwAAAAAAAAAAAAAAAABnBAAAZHJzL2Rvd25yZXYueG1sUEsFBgAAAAAEAAQA8wAA&#10;AHMFAAAAAA==&#10;" filled="f" stroked="f">
                <v:textbox>
                  <w:txbxContent>
                    <w:p w:rsidR="006228E2" w:rsidRPr="006778B2" w:rsidRDefault="006228E2" w:rsidP="006778B2">
                      <w:pPr>
                        <w:jc w:val="center"/>
                        <w:rPr>
                          <w:rStyle w:val="ekvhandschrift"/>
                        </w:rPr>
                      </w:pPr>
                      <w:r w:rsidRPr="006778B2">
                        <w:rPr>
                          <w:rStyle w:val="ekvhandschrift"/>
                        </w:rPr>
                        <w:t xml:space="preserve">Heute müssen Parteien </w:t>
                      </w:r>
                      <w:r w:rsidRPr="006778B2">
                        <w:rPr>
                          <w:rStyle w:val="ekvhandschrift"/>
                        </w:rPr>
                        <w:br/>
                        <w:t xml:space="preserve">mindestens fünf Prozent der Stimmen bekommen, um in den Bundestag einziehen zu können. Das war in der Weimarer Republik anders. Bis zu 30 Parteien saßen im Reichstag. Das kam radikalen Parteien zugute und erschwerte nicht nur die Regierungsbildung, sondern auch die </w:t>
                      </w:r>
                      <w:r w:rsidRPr="006778B2">
                        <w:rPr>
                          <w:rStyle w:val="ekvhandschrift"/>
                        </w:rPr>
                        <w:br/>
                        <w:t>normale Politik.</w:t>
                      </w:r>
                    </w:p>
                  </w:txbxContent>
                </v:textbox>
              </v:shape>
            </w:pict>
          </mc:Fallback>
        </mc:AlternateContent>
      </w:r>
      <w:r>
        <w:rPr>
          <w:lang w:eastAsia="de-DE"/>
        </w:rPr>
        <mc:AlternateContent>
          <mc:Choice Requires="wps">
            <w:drawing>
              <wp:anchor distT="0" distB="0" distL="114300" distR="114300" simplePos="0" relativeHeight="251659264" behindDoc="1" locked="0" layoutInCell="1" allowOverlap="1" wp14:anchorId="020AC9C3" wp14:editId="72EAE360">
                <wp:simplePos x="0" y="0"/>
                <wp:positionH relativeFrom="margin">
                  <wp:posOffset>-23495</wp:posOffset>
                </wp:positionH>
                <wp:positionV relativeFrom="paragraph">
                  <wp:posOffset>190088</wp:posOffset>
                </wp:positionV>
                <wp:extent cx="2660015" cy="1653540"/>
                <wp:effectExtent l="0" t="0" r="0" b="381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653540"/>
                        </a:xfrm>
                        <a:prstGeom prst="rect">
                          <a:avLst/>
                        </a:prstGeom>
                        <a:noFill/>
                        <a:ln w="9525">
                          <a:noFill/>
                          <a:miter lim="800000"/>
                          <a:headEnd/>
                          <a:tailEnd/>
                        </a:ln>
                      </wps:spPr>
                      <wps:txbx>
                        <w:txbxContent>
                          <w:p w:rsidR="001138C7" w:rsidRPr="006778B2" w:rsidRDefault="001138C7" w:rsidP="006778B2">
                            <w:pPr>
                              <w:jc w:val="center"/>
                              <w:rPr>
                                <w:rStyle w:val="ekvhandschrift"/>
                              </w:rPr>
                            </w:pPr>
                            <w:r w:rsidRPr="006778B2">
                              <w:rPr>
                                <w:rStyle w:val="ekvhandschrift"/>
                              </w:rPr>
                              <w:t xml:space="preserve">Die Weimarer Verfassung </w:t>
                            </w:r>
                            <w:r w:rsidR="006228E2" w:rsidRPr="006778B2">
                              <w:rPr>
                                <w:rStyle w:val="ekvhandschrift"/>
                              </w:rPr>
                              <w:br/>
                            </w:r>
                            <w:r w:rsidRPr="006778B2">
                              <w:rPr>
                                <w:rStyle w:val="ekvhandschrift"/>
                              </w:rPr>
                              <w:t>war die erste demokratische Verfassung Deutschlands!</w:t>
                            </w:r>
                          </w:p>
                          <w:p w:rsidR="001138C7" w:rsidRPr="006778B2" w:rsidRDefault="001138C7" w:rsidP="006778B2">
                            <w:pPr>
                              <w:jc w:val="center"/>
                              <w:rPr>
                                <w:rStyle w:val="ekvhandschrift"/>
                              </w:rPr>
                            </w:pPr>
                            <w:r w:rsidRPr="006778B2">
                              <w:rPr>
                                <w:rStyle w:val="ekvhandschrift"/>
                              </w:rPr>
                              <w:t xml:space="preserve">„Alle Staatsgewalt geht vom Volke aus.“, so steht es in Artikel 1. Das heißt: Das Volk konnte durch die Wahl von Reichstag und Reichspräsident </w:t>
                            </w:r>
                            <w:r w:rsidR="006228E2" w:rsidRPr="006778B2">
                              <w:rPr>
                                <w:rStyle w:val="ekvhandschrift"/>
                              </w:rPr>
                              <w:br/>
                            </w:r>
                            <w:r w:rsidRPr="006778B2">
                              <w:rPr>
                                <w:rStyle w:val="ekvhandschrift"/>
                              </w:rPr>
                              <w:t xml:space="preserve">zum ersten Mal wirklich </w:t>
                            </w:r>
                            <w:r w:rsidR="006228E2" w:rsidRPr="006778B2">
                              <w:rPr>
                                <w:rStyle w:val="ekvhandschrift"/>
                              </w:rPr>
                              <w:br/>
                            </w:r>
                            <w:r w:rsidRPr="006778B2">
                              <w:rPr>
                                <w:rStyle w:val="ekvhandschrift"/>
                              </w:rPr>
                              <w:t>mitbestimmen!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AC9C3" id="_x0000_s1030" type="#_x0000_t202" style="position:absolute;margin-left:-1.85pt;margin-top:14.95pt;width:209.45pt;height:130.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asEAIAAPsDAAAOAAAAZHJzL2Uyb0RvYy54bWysU9tu2zAMfR+wfxD0vvjSOGuNOEXXrsOA&#10;7gK0+wBZlmNhkqhJSuzs60fJSRZsb8P8IIgmechzSK1vJ63IXjgvwTS0WOSUCMOhk2bb0G8vj2+u&#10;KfGBmY4pMKKhB+Hp7eb1q/Voa1HCAKoTjiCI8fVoGzqEYOss83wQmvkFWGHQ2YPTLKDptlnn2Ijo&#10;WmVlnq+yEVxnHXDhPf59mJ10k/D7XvDwpe+9CEQ1FHsL6XTpbOOZbdas3jpmB8mPbbB/6EIzabDo&#10;GeqBBUZ2Tv4FpSV34KEPCw46g76XXCQOyKbI/2DzPDArEhcUx9uzTP7/wfLP+6+OyA5nd0WJYRpn&#10;9CKm0AvVkTLKM1pfY9SzxbgwvYMJQxNVb5+Af/fEwP3AzFbcOQfjIFiH7RUxM7tInXF8BGnHT9Bh&#10;GbYLkICm3umoHapBEB3HdDiPBlshHH+Wq1WeFxUlHH3Fqrqqlml4GatP6db58EGAJvHSUIezT/Bs&#10;/+RDbIfVp5BYzcCjVCrNXxkyNvSmKquUcOHRMuB6Kqkbep3Hb16YyPK96VJyYFLNdyygzJF2ZDpz&#10;DlM7JYGXJzVb6A6og4N5G/H14GUA95OSETexof7HjjlBifpoUMubYolcSUjGsnpbouEuPe2lhxmO&#10;UA0NlMzX+5DWfaZ8h5r3MqkRhzN3cmwZNyyJdHwNcYUv7RT1+81ufgEAAP//AwBQSwMEFAAGAAgA&#10;AAAhAE97L37eAAAACQEAAA8AAABkcnMvZG93bnJldi54bWxMj81uwjAQhO+VeAdrkXqDNQHaJsRB&#10;VateW0F/JG4mXpKo8TqKDUnfvubUHmdnNPNtvh1tKy7U+8axgsVcgiAunWm4UvDx/jJ7AOGDZqNb&#10;x6Tghzxsi8lNrjPjBt7RZR8qEUvYZ1pBHUKXIfqyJqv93HXE0Tu53uoQZV+h6fUQy22LiZR3aHXD&#10;caHWHT3VVH7vz1bB5+vp8LWSb9WzXXeDGyWyTVGp2+n4uAERaAx/YbjiR3QoItPRndl40SqYLe9j&#10;UkGSpiCiv1qsExDH60EuAYsc/39Q/AIAAP//AwBQSwECLQAUAAYACAAAACEAtoM4kv4AAADhAQAA&#10;EwAAAAAAAAAAAAAAAAAAAAAAW0NvbnRlbnRfVHlwZXNdLnhtbFBLAQItABQABgAIAAAAIQA4/SH/&#10;1gAAAJQBAAALAAAAAAAAAAAAAAAAAC8BAABfcmVscy8ucmVsc1BLAQItABQABgAIAAAAIQAzJbas&#10;EAIAAPsDAAAOAAAAAAAAAAAAAAAAAC4CAABkcnMvZTJvRG9jLnhtbFBLAQItABQABgAIAAAAIQBP&#10;ey9+3gAAAAkBAAAPAAAAAAAAAAAAAAAAAGoEAABkcnMvZG93bnJldi54bWxQSwUGAAAAAAQABADz&#10;AAAAdQUAAAAA&#10;" filled="f" stroked="f">
                <v:textbox>
                  <w:txbxContent>
                    <w:p w:rsidR="001138C7" w:rsidRPr="006778B2" w:rsidRDefault="001138C7" w:rsidP="006778B2">
                      <w:pPr>
                        <w:jc w:val="center"/>
                        <w:rPr>
                          <w:rStyle w:val="ekvhandschrift"/>
                        </w:rPr>
                      </w:pPr>
                      <w:r w:rsidRPr="006778B2">
                        <w:rPr>
                          <w:rStyle w:val="ekvhandschrift"/>
                        </w:rPr>
                        <w:t xml:space="preserve">Die Weimarer Verfassung </w:t>
                      </w:r>
                      <w:r w:rsidR="006228E2" w:rsidRPr="006778B2">
                        <w:rPr>
                          <w:rStyle w:val="ekvhandschrift"/>
                        </w:rPr>
                        <w:br/>
                      </w:r>
                      <w:r w:rsidRPr="006778B2">
                        <w:rPr>
                          <w:rStyle w:val="ekvhandschrift"/>
                        </w:rPr>
                        <w:t>war die erste demokratische Verfassung Deutschlands!</w:t>
                      </w:r>
                    </w:p>
                    <w:p w:rsidR="001138C7" w:rsidRPr="006778B2" w:rsidRDefault="001138C7" w:rsidP="006778B2">
                      <w:pPr>
                        <w:jc w:val="center"/>
                        <w:rPr>
                          <w:rStyle w:val="ekvhandschrift"/>
                        </w:rPr>
                      </w:pPr>
                      <w:r w:rsidRPr="006778B2">
                        <w:rPr>
                          <w:rStyle w:val="ekvhandschrift"/>
                        </w:rPr>
                        <w:t xml:space="preserve">„Alle Staatsgewalt geht vom Volke aus.“, so steht es in Artikel 1. Das heißt: Das Volk konnte durch die Wahl von Reichstag und Reichspräsident </w:t>
                      </w:r>
                      <w:r w:rsidR="006228E2" w:rsidRPr="006778B2">
                        <w:rPr>
                          <w:rStyle w:val="ekvhandschrift"/>
                        </w:rPr>
                        <w:br/>
                      </w:r>
                      <w:r w:rsidRPr="006778B2">
                        <w:rPr>
                          <w:rStyle w:val="ekvhandschrift"/>
                        </w:rPr>
                        <w:t xml:space="preserve">zum ersten Mal wirklich </w:t>
                      </w:r>
                      <w:r w:rsidR="006228E2" w:rsidRPr="006778B2">
                        <w:rPr>
                          <w:rStyle w:val="ekvhandschrift"/>
                        </w:rPr>
                        <w:br/>
                      </w:r>
                      <w:r w:rsidRPr="006778B2">
                        <w:rPr>
                          <w:rStyle w:val="ekvhandschrift"/>
                        </w:rPr>
                        <w:t>mitbestimmen!</w:t>
                      </w:r>
                    </w:p>
                  </w:txbxContent>
                </v:textbox>
                <w10:wrap anchorx="margin"/>
              </v:shape>
            </w:pict>
          </mc:Fallback>
        </mc:AlternateContent>
      </w:r>
      <w:r>
        <w:rPr>
          <w:lang w:eastAsia="de-DE"/>
        </w:rPr>
        <mc:AlternateContent>
          <mc:Choice Requires="wps">
            <w:drawing>
              <wp:anchor distT="0" distB="0" distL="114300" distR="114300" simplePos="0" relativeHeight="251663360" behindDoc="0" locked="0" layoutInCell="1" allowOverlap="1" wp14:anchorId="1F41FDD3" wp14:editId="41B35D12">
                <wp:simplePos x="0" y="0"/>
                <wp:positionH relativeFrom="column">
                  <wp:posOffset>1422301</wp:posOffset>
                </wp:positionH>
                <wp:positionV relativeFrom="paragraph">
                  <wp:posOffset>3078975</wp:posOffset>
                </wp:positionV>
                <wp:extent cx="2303813" cy="133597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813" cy="1335974"/>
                        </a:xfrm>
                        <a:prstGeom prst="rect">
                          <a:avLst/>
                        </a:prstGeom>
                        <a:noFill/>
                        <a:ln w="9525">
                          <a:noFill/>
                          <a:miter lim="800000"/>
                          <a:headEnd/>
                          <a:tailEnd/>
                        </a:ln>
                      </wps:spPr>
                      <wps:txbx>
                        <w:txbxContent>
                          <w:p w:rsidR="006778B2" w:rsidRPr="006778B2" w:rsidRDefault="006778B2" w:rsidP="006778B2">
                            <w:pPr>
                              <w:jc w:val="center"/>
                              <w:rPr>
                                <w:rStyle w:val="ekvhandschrift"/>
                              </w:rPr>
                            </w:pPr>
                            <w:r w:rsidRPr="006778B2">
                              <w:rPr>
                                <w:rStyle w:val="ekvhandschrift"/>
                              </w:rPr>
                              <w:t>Durch die Teilung in Reichstag und Reichsrat (Legislative), Reichspräsident und Reichsregierung (Exekutive) und schließlich das Reichsgericht (Judikative) war die Macht gerecht verteilt.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1FDD3" id="_x0000_s1031" type="#_x0000_t202" style="position:absolute;margin-left:112pt;margin-top:242.45pt;width:181.4pt;height:10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eaEQIAAPwDAAAOAAAAZHJzL2Uyb0RvYy54bWysU9uO2yAQfa/Uf0C8N74l3cSKs9rudqtK&#10;24u02w8gGMeowFAgsdOv74CTNGrfqvoBgYc5M+fMYX07akUOwnkJpqHFLKdEGA6tNLuGfnt5fLOk&#10;xAdmWqbAiIYehae3m9ev1oOtRQk9qFY4giDG14NtaB+CrbPM815o5mdghcFgB06zgEe3y1rHBkTX&#10;Kivz/G02gGutAy68x78PU5BuEn7XCR6+dJ0XgaiGYm8hrS6t27hmmzWrd47ZXvJTG+wfutBMGix6&#10;gXpggZG9k39BackdeOjCjIPOoOskF4kDsinyP9g898yKxAXF8fYik/9/sPzz4asjsm1old9QYpjG&#10;Ib2IMXRCtaSM+gzW13jt2eLFML6DEeecuHr7BPy7Jwbue2Z24s45GHrBWuyviJnZVeqE4yPIdvgE&#10;LZZh+wAJaOycjuKhHATRcU7Hy2ywFcLxZ1nl1bKoKOEYK6pqsbqZpxqsPqdb58MHAZrETUMdDj/B&#10;s8OTD7EdVp+vxGoGHqVSyQDKkKGhq0W5SAlXES0D+lNJ3dBlHr/JMZHle9Om5MCkmvZYQJkT7ch0&#10;4hzG7ZgUXpzV3EJ7RB0cTHbE54ObHtxPSga0YkP9jz1zghL10aCWq2I+j95Nh/nipsSDu45sryPM&#10;cIRqaKBk2t6H5PeJ8h1q3smkRhzO1MmpZbRYEun0HKKHr8/p1u9Hu/kFAAD//wMAUEsDBBQABgAI&#10;AAAAIQANDR8i3wAAAAsBAAAPAAAAZHJzL2Rvd25yZXYueG1sTI9NT4QwEIbvJv6HZky8ua0IBJBh&#10;YzReNa4fibcu7QKRTgntLvjvHU96nMyb932eeru6UZzsHAZPCNcbBcJS681AHcLb6+NVASJETUaP&#10;nizCtw2wbc7Pal0Zv9CLPe1iJ7iEQqUR+hinSsrQ9tbpsPGTJf4d/Ox05HPupJn1wuVulIlSuXR6&#10;IF7o9WTve9t+7Y4O4f3p8PmRqufuwWXT4lclyZUS8fJivbsFEe0a/8Lwi8/o0DDT3h/JBDEiJEnK&#10;LhEhLdISBCeyImeZPUJeZjcgm1r+d2h+AAAA//8DAFBLAQItABQABgAIAAAAIQC2gziS/gAAAOEB&#10;AAATAAAAAAAAAAAAAAAAAAAAAABbQ29udGVudF9UeXBlc10ueG1sUEsBAi0AFAAGAAgAAAAhADj9&#10;If/WAAAAlAEAAAsAAAAAAAAAAAAAAAAALwEAAF9yZWxzLy5yZWxzUEsBAi0AFAAGAAgAAAAhAPB8&#10;Z5oRAgAA/AMAAA4AAAAAAAAAAAAAAAAALgIAAGRycy9lMm9Eb2MueG1sUEsBAi0AFAAGAAgAAAAh&#10;AA0NHyLfAAAACwEAAA8AAAAAAAAAAAAAAAAAawQAAGRycy9kb3ducmV2LnhtbFBLBQYAAAAABAAE&#10;APMAAAB3BQAAAAA=&#10;" filled="f" stroked="f">
                <v:textbox>
                  <w:txbxContent>
                    <w:p w:rsidR="006778B2" w:rsidRPr="006778B2" w:rsidRDefault="006778B2" w:rsidP="006778B2">
                      <w:pPr>
                        <w:jc w:val="center"/>
                        <w:rPr>
                          <w:rStyle w:val="ekvhandschrift"/>
                        </w:rPr>
                      </w:pPr>
                      <w:r w:rsidRPr="006778B2">
                        <w:rPr>
                          <w:rStyle w:val="ekvhandschrift"/>
                        </w:rPr>
                        <w:t>Durch die Teilung in Reichstag und Reichsrat (Legislative), Reichspräsident und Reichsregierung (Exekutive) und schließlich das Reichsgericht (Judikative) war die Macht gerecht verteilt.</w:t>
                      </w:r>
                    </w:p>
                  </w:txbxContent>
                </v:textbox>
              </v:shape>
            </w:pict>
          </mc:Fallback>
        </mc:AlternateContent>
      </w:r>
      <w:r w:rsidR="006228E2">
        <w:rPr>
          <w:lang w:eastAsia="de-DE"/>
        </w:rPr>
        <w:drawing>
          <wp:anchor distT="0" distB="0" distL="114300" distR="114300" simplePos="0" relativeHeight="251658239" behindDoc="1" locked="0" layoutInCell="1" allowOverlap="1">
            <wp:simplePos x="0" y="0"/>
            <wp:positionH relativeFrom="column">
              <wp:posOffset>-3175</wp:posOffset>
            </wp:positionH>
            <wp:positionV relativeFrom="paragraph">
              <wp:posOffset>-3175</wp:posOffset>
            </wp:positionV>
            <wp:extent cx="6364605" cy="8279765"/>
            <wp:effectExtent l="0" t="0" r="0" b="698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imarer_verfassu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4605" cy="8279765"/>
                    </a:xfrm>
                    <a:prstGeom prst="rect">
                      <a:avLst/>
                    </a:prstGeom>
                  </pic:spPr>
                </pic:pic>
              </a:graphicData>
            </a:graphic>
            <wp14:sizeRelH relativeFrom="page">
              <wp14:pctWidth>0</wp14:pctWidth>
            </wp14:sizeRelH>
            <wp14:sizeRelV relativeFrom="page">
              <wp14:pctHeight>0</wp14:pctHeight>
            </wp14:sizeRelV>
          </wp:anchor>
        </w:drawing>
      </w:r>
    </w:p>
    <w:sectPr w:rsidR="006C1864" w:rsidRPr="001138C7" w:rsidSect="009870D7">
      <w:headerReference w:type="default" r:id="rId8"/>
      <w:footerReference w:type="default" r:id="rId9"/>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AB" w:rsidRDefault="00CD6AAB" w:rsidP="003C599D">
      <w:pPr>
        <w:spacing w:line="240" w:lineRule="auto"/>
      </w:pPr>
      <w:r>
        <w:separator/>
      </w:r>
    </w:p>
  </w:endnote>
  <w:endnote w:type="continuationSeparator" w:id="0">
    <w:p w:rsidR="00CD6AAB" w:rsidRDefault="00CD6AA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1CEE59AC" wp14:editId="7EF2DC4B">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16EDB">
          <w:pPr>
            <w:pStyle w:val="ekvpagina"/>
          </w:pPr>
          <w:r w:rsidRPr="00913892">
            <w:t>© Ernst Klett Verlag GmbH, Stuttgart 201</w:t>
          </w:r>
          <w:r w:rsidR="00516EDB">
            <w:t>8</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223AA4" w:rsidRPr="00913892" w:rsidRDefault="006E380F" w:rsidP="006E380F">
          <w:pPr>
            <w:pStyle w:val="ekvquelle"/>
          </w:pPr>
          <w:r w:rsidRPr="006E380F">
            <w:t xml:space="preserve">Autor: Redaktion </w:t>
          </w:r>
          <w:r>
            <w:br/>
          </w:r>
          <w:r w:rsidR="00223AA4">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AB" w:rsidRDefault="00CD6AAB" w:rsidP="003C599D">
      <w:pPr>
        <w:spacing w:line="240" w:lineRule="auto"/>
      </w:pPr>
      <w:r>
        <w:separator/>
      </w:r>
    </w:p>
  </w:footnote>
  <w:footnote w:type="continuationSeparator" w:id="0">
    <w:p w:rsidR="00CD6AAB" w:rsidRDefault="00CD6AAB"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3719F2C0" wp14:editId="798275CE">
                <wp:simplePos x="0" y="0"/>
                <wp:positionH relativeFrom="column">
                  <wp:posOffset>4121150</wp:posOffset>
                </wp:positionH>
                <wp:positionV relativeFrom="page">
                  <wp:posOffset>-215900</wp:posOffset>
                </wp:positionV>
                <wp:extent cx="3153600" cy="586800"/>
                <wp:effectExtent l="0" t="0" r="8890" b="3810"/>
                <wp:wrapNone/>
                <wp:docPr id="2" name="Grafik 2"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6E380F" w:rsidP="008F4FE0">
          <w:pPr>
            <w:pStyle w:val="ekvkolumnentitel"/>
          </w:pPr>
          <w:r w:rsidRPr="006E380F">
            <w:t>Europa zwischen Demokratie und Diktatur</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DD58F4" w:rsidRPr="007C1230" w:rsidRDefault="006E380F" w:rsidP="00BD2519">
          <w:pPr>
            <w:pStyle w:val="ekvkvnummer"/>
          </w:pPr>
          <w:r>
            <w:t>Infoblatt</w:t>
          </w:r>
        </w:p>
      </w:tc>
      <w:tc>
        <w:tcPr>
          <w:tcW w:w="883" w:type="dxa"/>
          <w:tcBorders>
            <w:top w:val="nil"/>
            <w:left w:val="nil"/>
            <w:bottom w:val="nil"/>
          </w:tcBorders>
          <w:noWrap/>
          <w:vAlign w:val="bottom"/>
        </w:tcPr>
        <w:p w:rsidR="00495C98" w:rsidRDefault="006E380F" w:rsidP="001B33DF">
          <w:pPr>
            <w:pStyle w:val="ekvkapitel"/>
          </w:pPr>
          <w:r>
            <w:t>2</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B5"/>
    <w:rsid w:val="000040E2"/>
    <w:rsid w:val="00014D7E"/>
    <w:rsid w:val="0002009E"/>
    <w:rsid w:val="000202E3"/>
    <w:rsid w:val="00020440"/>
    <w:rsid w:val="000307B4"/>
    <w:rsid w:val="00035074"/>
    <w:rsid w:val="00037566"/>
    <w:rsid w:val="00043523"/>
    <w:rsid w:val="00044B0E"/>
    <w:rsid w:val="000520A2"/>
    <w:rsid w:val="000523D4"/>
    <w:rsid w:val="00053B2F"/>
    <w:rsid w:val="00054678"/>
    <w:rsid w:val="00054A93"/>
    <w:rsid w:val="0006258C"/>
    <w:rsid w:val="00062D31"/>
    <w:rsid w:val="000779C3"/>
    <w:rsid w:val="000812E6"/>
    <w:rsid w:val="00084BE6"/>
    <w:rsid w:val="00090AB2"/>
    <w:rsid w:val="000928AA"/>
    <w:rsid w:val="00092E87"/>
    <w:rsid w:val="000939F5"/>
    <w:rsid w:val="00094F01"/>
    <w:rsid w:val="00095C81"/>
    <w:rsid w:val="000A51A5"/>
    <w:rsid w:val="000A65D1"/>
    <w:rsid w:val="000A7892"/>
    <w:rsid w:val="000B098D"/>
    <w:rsid w:val="000B4F38"/>
    <w:rsid w:val="000B7BD3"/>
    <w:rsid w:val="000C11E0"/>
    <w:rsid w:val="000C77CA"/>
    <w:rsid w:val="000D40DE"/>
    <w:rsid w:val="000D4791"/>
    <w:rsid w:val="000D5ADE"/>
    <w:rsid w:val="000E343E"/>
    <w:rsid w:val="000E598A"/>
    <w:rsid w:val="000F21E8"/>
    <w:rsid w:val="000F29F8"/>
    <w:rsid w:val="000F6468"/>
    <w:rsid w:val="000F7910"/>
    <w:rsid w:val="00103057"/>
    <w:rsid w:val="00107D77"/>
    <w:rsid w:val="001138C7"/>
    <w:rsid w:val="00116EF2"/>
    <w:rsid w:val="00124062"/>
    <w:rsid w:val="00126C2B"/>
    <w:rsid w:val="00131417"/>
    <w:rsid w:val="00137DDD"/>
    <w:rsid w:val="00140765"/>
    <w:rsid w:val="001524C9"/>
    <w:rsid w:val="00152BDC"/>
    <w:rsid w:val="00161B4B"/>
    <w:rsid w:val="001641FA"/>
    <w:rsid w:val="0016475A"/>
    <w:rsid w:val="00165ECC"/>
    <w:rsid w:val="001667B8"/>
    <w:rsid w:val="00182050"/>
    <w:rsid w:val="00182B7D"/>
    <w:rsid w:val="001845AC"/>
    <w:rsid w:val="00186866"/>
    <w:rsid w:val="00190B65"/>
    <w:rsid w:val="00190D3A"/>
    <w:rsid w:val="00193A18"/>
    <w:rsid w:val="001A3936"/>
    <w:rsid w:val="001A5BD5"/>
    <w:rsid w:val="001B454A"/>
    <w:rsid w:val="001C2DC7"/>
    <w:rsid w:val="001C3792"/>
    <w:rsid w:val="001C499E"/>
    <w:rsid w:val="001C6C8F"/>
    <w:rsid w:val="001D1169"/>
    <w:rsid w:val="001D2674"/>
    <w:rsid w:val="001D39FD"/>
    <w:rsid w:val="001E485B"/>
    <w:rsid w:val="001F1E3D"/>
    <w:rsid w:val="001F53F1"/>
    <w:rsid w:val="0020055A"/>
    <w:rsid w:val="00201AA1"/>
    <w:rsid w:val="002045CA"/>
    <w:rsid w:val="00205239"/>
    <w:rsid w:val="00214764"/>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668F4"/>
    <w:rsid w:val="00275FF6"/>
    <w:rsid w:val="00280525"/>
    <w:rsid w:val="0028107C"/>
    <w:rsid w:val="0028231D"/>
    <w:rsid w:val="00287B24"/>
    <w:rsid w:val="00287DC0"/>
    <w:rsid w:val="00291485"/>
    <w:rsid w:val="00292470"/>
    <w:rsid w:val="002A25AE"/>
    <w:rsid w:val="002B3DF1"/>
    <w:rsid w:val="002B5095"/>
    <w:rsid w:val="002B64EA"/>
    <w:rsid w:val="002C5D15"/>
    <w:rsid w:val="002D41F4"/>
    <w:rsid w:val="002D7B0C"/>
    <w:rsid w:val="002D7B42"/>
    <w:rsid w:val="002E163A"/>
    <w:rsid w:val="002E21C3"/>
    <w:rsid w:val="002E7095"/>
    <w:rsid w:val="002F11C0"/>
    <w:rsid w:val="002F1328"/>
    <w:rsid w:val="00302866"/>
    <w:rsid w:val="00303749"/>
    <w:rsid w:val="00304833"/>
    <w:rsid w:val="00313596"/>
    <w:rsid w:val="00313FD8"/>
    <w:rsid w:val="00314970"/>
    <w:rsid w:val="00315DD6"/>
    <w:rsid w:val="00315EA9"/>
    <w:rsid w:val="00316584"/>
    <w:rsid w:val="00320087"/>
    <w:rsid w:val="00320181"/>
    <w:rsid w:val="00321063"/>
    <w:rsid w:val="00324E2A"/>
    <w:rsid w:val="0032667B"/>
    <w:rsid w:val="00331D08"/>
    <w:rsid w:val="003323B5"/>
    <w:rsid w:val="00332D79"/>
    <w:rsid w:val="003373EF"/>
    <w:rsid w:val="00350FBE"/>
    <w:rsid w:val="00357BFF"/>
    <w:rsid w:val="003611D5"/>
    <w:rsid w:val="003623F1"/>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230B"/>
    <w:rsid w:val="003A5B0C"/>
    <w:rsid w:val="003B348E"/>
    <w:rsid w:val="003B3ED5"/>
    <w:rsid w:val="003C39DC"/>
    <w:rsid w:val="003C599D"/>
    <w:rsid w:val="003D3D68"/>
    <w:rsid w:val="003D70F5"/>
    <w:rsid w:val="003E21AC"/>
    <w:rsid w:val="003E6330"/>
    <w:rsid w:val="003E7B62"/>
    <w:rsid w:val="003F0467"/>
    <w:rsid w:val="003F362F"/>
    <w:rsid w:val="003F5657"/>
    <w:rsid w:val="00405D0B"/>
    <w:rsid w:val="00411B18"/>
    <w:rsid w:val="004136AD"/>
    <w:rsid w:val="00415632"/>
    <w:rsid w:val="0042107E"/>
    <w:rsid w:val="00424375"/>
    <w:rsid w:val="004250B1"/>
    <w:rsid w:val="004372DD"/>
    <w:rsid w:val="00441088"/>
    <w:rsid w:val="00441724"/>
    <w:rsid w:val="0044185E"/>
    <w:rsid w:val="00446431"/>
    <w:rsid w:val="00454148"/>
    <w:rsid w:val="004621B3"/>
    <w:rsid w:val="0046364F"/>
    <w:rsid w:val="00465073"/>
    <w:rsid w:val="00472524"/>
    <w:rsid w:val="0047471A"/>
    <w:rsid w:val="00475402"/>
    <w:rsid w:val="00483A7A"/>
    <w:rsid w:val="00483D65"/>
    <w:rsid w:val="00486B3D"/>
    <w:rsid w:val="00490692"/>
    <w:rsid w:val="004925F2"/>
    <w:rsid w:val="00495C98"/>
    <w:rsid w:val="004A66C3"/>
    <w:rsid w:val="004A66CF"/>
    <w:rsid w:val="004D48F7"/>
    <w:rsid w:val="004E3969"/>
    <w:rsid w:val="004F42E9"/>
    <w:rsid w:val="00501528"/>
    <w:rsid w:val="005069C1"/>
    <w:rsid w:val="00514229"/>
    <w:rsid w:val="00515392"/>
    <w:rsid w:val="005156EC"/>
    <w:rsid w:val="005168A4"/>
    <w:rsid w:val="00516EDB"/>
    <w:rsid w:val="0052117E"/>
    <w:rsid w:val="00521B91"/>
    <w:rsid w:val="005252D2"/>
    <w:rsid w:val="00530C92"/>
    <w:rsid w:val="00535AD8"/>
    <w:rsid w:val="00540597"/>
    <w:rsid w:val="00547103"/>
    <w:rsid w:val="00554119"/>
    <w:rsid w:val="00554EDA"/>
    <w:rsid w:val="00560848"/>
    <w:rsid w:val="0057200E"/>
    <w:rsid w:val="00572A0F"/>
    <w:rsid w:val="00574FE0"/>
    <w:rsid w:val="00576D2D"/>
    <w:rsid w:val="0057711A"/>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45AC"/>
    <w:rsid w:val="005F511A"/>
    <w:rsid w:val="0060030C"/>
    <w:rsid w:val="006011EC"/>
    <w:rsid w:val="00603AD5"/>
    <w:rsid w:val="00605B68"/>
    <w:rsid w:val="006201CB"/>
    <w:rsid w:val="006228E2"/>
    <w:rsid w:val="00622F6B"/>
    <w:rsid w:val="00627765"/>
    <w:rsid w:val="00627A02"/>
    <w:rsid w:val="0064692C"/>
    <w:rsid w:val="00653F68"/>
    <w:rsid w:val="006778B2"/>
    <w:rsid w:val="006802C4"/>
    <w:rsid w:val="0068429A"/>
    <w:rsid w:val="00685FDD"/>
    <w:rsid w:val="006912DC"/>
    <w:rsid w:val="00693676"/>
    <w:rsid w:val="006A0948"/>
    <w:rsid w:val="006A5611"/>
    <w:rsid w:val="006A71DE"/>
    <w:rsid w:val="006A74A8"/>
    <w:rsid w:val="006A76D7"/>
    <w:rsid w:val="006B2D23"/>
    <w:rsid w:val="006B3EF4"/>
    <w:rsid w:val="006B56C0"/>
    <w:rsid w:val="006B6247"/>
    <w:rsid w:val="006C1864"/>
    <w:rsid w:val="006C4E52"/>
    <w:rsid w:val="006C6A77"/>
    <w:rsid w:val="006D1F6D"/>
    <w:rsid w:val="006D49F0"/>
    <w:rsid w:val="006D7F2E"/>
    <w:rsid w:val="006E235E"/>
    <w:rsid w:val="006E380F"/>
    <w:rsid w:val="006F0D3C"/>
    <w:rsid w:val="006F2EDC"/>
    <w:rsid w:val="006F4063"/>
    <w:rsid w:val="006F72F5"/>
    <w:rsid w:val="00704625"/>
    <w:rsid w:val="007074AB"/>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61BA"/>
    <w:rsid w:val="00766405"/>
    <w:rsid w:val="0076691A"/>
    <w:rsid w:val="00772DA9"/>
    <w:rsid w:val="00775322"/>
    <w:rsid w:val="007814C9"/>
    <w:rsid w:val="00787700"/>
    <w:rsid w:val="00794685"/>
    <w:rsid w:val="007A18E0"/>
    <w:rsid w:val="007A2F5A"/>
    <w:rsid w:val="007A5AA1"/>
    <w:rsid w:val="007B3622"/>
    <w:rsid w:val="007C1230"/>
    <w:rsid w:val="007C40D9"/>
    <w:rsid w:val="007C4FCC"/>
    <w:rsid w:val="007D186F"/>
    <w:rsid w:val="007E4DDC"/>
    <w:rsid w:val="007E5E71"/>
    <w:rsid w:val="007F3F53"/>
    <w:rsid w:val="007F70E1"/>
    <w:rsid w:val="00801B7F"/>
    <w:rsid w:val="00802E02"/>
    <w:rsid w:val="00815A76"/>
    <w:rsid w:val="00816953"/>
    <w:rsid w:val="00816D4D"/>
    <w:rsid w:val="00820FFA"/>
    <w:rsid w:val="0082136B"/>
    <w:rsid w:val="00826DDD"/>
    <w:rsid w:val="008273B7"/>
    <w:rsid w:val="008277EF"/>
    <w:rsid w:val="00833C80"/>
    <w:rsid w:val="00833D62"/>
    <w:rsid w:val="00834C45"/>
    <w:rsid w:val="008437ED"/>
    <w:rsid w:val="0084417B"/>
    <w:rsid w:val="008443FA"/>
    <w:rsid w:val="00845485"/>
    <w:rsid w:val="00845881"/>
    <w:rsid w:val="008474B0"/>
    <w:rsid w:val="008477F0"/>
    <w:rsid w:val="008478B1"/>
    <w:rsid w:val="00850EC8"/>
    <w:rsid w:val="00851354"/>
    <w:rsid w:val="00854D77"/>
    <w:rsid w:val="00856AA7"/>
    <w:rsid w:val="008576F6"/>
    <w:rsid w:val="00857713"/>
    <w:rsid w:val="00862C21"/>
    <w:rsid w:val="00870B87"/>
    <w:rsid w:val="00871841"/>
    <w:rsid w:val="00874376"/>
    <w:rsid w:val="008805E0"/>
    <w:rsid w:val="00882053"/>
    <w:rsid w:val="008942A2"/>
    <w:rsid w:val="0089534A"/>
    <w:rsid w:val="008973A8"/>
    <w:rsid w:val="008A529C"/>
    <w:rsid w:val="008B446A"/>
    <w:rsid w:val="008B5E47"/>
    <w:rsid w:val="008C0880"/>
    <w:rsid w:val="008C27FD"/>
    <w:rsid w:val="008D3CE0"/>
    <w:rsid w:val="008D5F10"/>
    <w:rsid w:val="008D7FDC"/>
    <w:rsid w:val="008E4B7A"/>
    <w:rsid w:val="008E6248"/>
    <w:rsid w:val="008F4FE0"/>
    <w:rsid w:val="008F6EDE"/>
    <w:rsid w:val="00902002"/>
    <w:rsid w:val="00902CEB"/>
    <w:rsid w:val="009064C0"/>
    <w:rsid w:val="009078CB"/>
    <w:rsid w:val="00907EC2"/>
    <w:rsid w:val="00912A0A"/>
    <w:rsid w:val="00913598"/>
    <w:rsid w:val="00913892"/>
    <w:rsid w:val="009215E3"/>
    <w:rsid w:val="00922D04"/>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3EF7"/>
    <w:rsid w:val="00985264"/>
    <w:rsid w:val="009856A1"/>
    <w:rsid w:val="009870D7"/>
    <w:rsid w:val="00990D91"/>
    <w:rsid w:val="009915B2"/>
    <w:rsid w:val="00992B92"/>
    <w:rsid w:val="00996A15"/>
    <w:rsid w:val="009971FD"/>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1902"/>
    <w:rsid w:val="00A41F2D"/>
    <w:rsid w:val="00A43B4C"/>
    <w:rsid w:val="00A478DC"/>
    <w:rsid w:val="00A55685"/>
    <w:rsid w:val="00A615AF"/>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3E1B"/>
    <w:rsid w:val="00AE65F6"/>
    <w:rsid w:val="00AF053E"/>
    <w:rsid w:val="00B00587"/>
    <w:rsid w:val="00B0065F"/>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610BA"/>
    <w:rsid w:val="00B7242A"/>
    <w:rsid w:val="00B8071F"/>
    <w:rsid w:val="00B82B4E"/>
    <w:rsid w:val="00B8420E"/>
    <w:rsid w:val="00B90CE1"/>
    <w:rsid w:val="00BA1A23"/>
    <w:rsid w:val="00BA2134"/>
    <w:rsid w:val="00BB2F2F"/>
    <w:rsid w:val="00BC2CD2"/>
    <w:rsid w:val="00BC6483"/>
    <w:rsid w:val="00BC69E3"/>
    <w:rsid w:val="00BC7335"/>
    <w:rsid w:val="00BD20E7"/>
    <w:rsid w:val="00BD2519"/>
    <w:rsid w:val="00BD542D"/>
    <w:rsid w:val="00BD6E66"/>
    <w:rsid w:val="00BE1962"/>
    <w:rsid w:val="00BE33AC"/>
    <w:rsid w:val="00BE33D1"/>
    <w:rsid w:val="00BE4821"/>
    <w:rsid w:val="00BF17F2"/>
    <w:rsid w:val="00C00404"/>
    <w:rsid w:val="00C00540"/>
    <w:rsid w:val="00C044A5"/>
    <w:rsid w:val="00C172AE"/>
    <w:rsid w:val="00C17BE6"/>
    <w:rsid w:val="00C343F5"/>
    <w:rsid w:val="00C40555"/>
    <w:rsid w:val="00C40D51"/>
    <w:rsid w:val="00C41FA5"/>
    <w:rsid w:val="00C429A6"/>
    <w:rsid w:val="00C45D3B"/>
    <w:rsid w:val="00C46BF4"/>
    <w:rsid w:val="00C501AE"/>
    <w:rsid w:val="00C504F8"/>
    <w:rsid w:val="00C52804"/>
    <w:rsid w:val="00C52A99"/>
    <w:rsid w:val="00C52AB7"/>
    <w:rsid w:val="00C61654"/>
    <w:rsid w:val="00C70F84"/>
    <w:rsid w:val="00C727B3"/>
    <w:rsid w:val="00C72BA2"/>
    <w:rsid w:val="00C80AB5"/>
    <w:rsid w:val="00C81979"/>
    <w:rsid w:val="00C84E4C"/>
    <w:rsid w:val="00C87044"/>
    <w:rsid w:val="00C94D17"/>
    <w:rsid w:val="00CB17F5"/>
    <w:rsid w:val="00CB27C6"/>
    <w:rsid w:val="00CB463B"/>
    <w:rsid w:val="00CB5B82"/>
    <w:rsid w:val="00CB782D"/>
    <w:rsid w:val="00CB797F"/>
    <w:rsid w:val="00CC54E0"/>
    <w:rsid w:val="00CC65A8"/>
    <w:rsid w:val="00CC7DBB"/>
    <w:rsid w:val="00CD4219"/>
    <w:rsid w:val="00CD5490"/>
    <w:rsid w:val="00CD6369"/>
    <w:rsid w:val="00CD6AAB"/>
    <w:rsid w:val="00CE2A37"/>
    <w:rsid w:val="00CE3E54"/>
    <w:rsid w:val="00CF2E1A"/>
    <w:rsid w:val="00CF6EC0"/>
    <w:rsid w:val="00CF715C"/>
    <w:rsid w:val="00D022EC"/>
    <w:rsid w:val="00D05217"/>
    <w:rsid w:val="00D06182"/>
    <w:rsid w:val="00D125BD"/>
    <w:rsid w:val="00D12661"/>
    <w:rsid w:val="00D14F61"/>
    <w:rsid w:val="00D1582D"/>
    <w:rsid w:val="00D2092E"/>
    <w:rsid w:val="00D2569D"/>
    <w:rsid w:val="00D27A1B"/>
    <w:rsid w:val="00D31FF4"/>
    <w:rsid w:val="00D34DC1"/>
    <w:rsid w:val="00D3698E"/>
    <w:rsid w:val="00D403F7"/>
    <w:rsid w:val="00D53BE2"/>
    <w:rsid w:val="00D559DE"/>
    <w:rsid w:val="00D56FEB"/>
    <w:rsid w:val="00D61DD0"/>
    <w:rsid w:val="00D62096"/>
    <w:rsid w:val="00D627E5"/>
    <w:rsid w:val="00D649B5"/>
    <w:rsid w:val="00D66E63"/>
    <w:rsid w:val="00D71365"/>
    <w:rsid w:val="00D74E3E"/>
    <w:rsid w:val="00D77D4C"/>
    <w:rsid w:val="00D830E8"/>
    <w:rsid w:val="00D84240"/>
    <w:rsid w:val="00D8596A"/>
    <w:rsid w:val="00D86A30"/>
    <w:rsid w:val="00D8777A"/>
    <w:rsid w:val="00D87F0E"/>
    <w:rsid w:val="00D9201C"/>
    <w:rsid w:val="00D92EAD"/>
    <w:rsid w:val="00D94CC2"/>
    <w:rsid w:val="00DA1633"/>
    <w:rsid w:val="00DA29C3"/>
    <w:rsid w:val="00DA6422"/>
    <w:rsid w:val="00DB0557"/>
    <w:rsid w:val="00DB2C80"/>
    <w:rsid w:val="00DC06FA"/>
    <w:rsid w:val="00DC2340"/>
    <w:rsid w:val="00DC30DA"/>
    <w:rsid w:val="00DD58F4"/>
    <w:rsid w:val="00DE042C"/>
    <w:rsid w:val="00DE287B"/>
    <w:rsid w:val="00DE603B"/>
    <w:rsid w:val="00DE7FFE"/>
    <w:rsid w:val="00DF129D"/>
    <w:rsid w:val="00DF4371"/>
    <w:rsid w:val="00DF625F"/>
    <w:rsid w:val="00DF74DB"/>
    <w:rsid w:val="00E01841"/>
    <w:rsid w:val="00E045FD"/>
    <w:rsid w:val="00E05976"/>
    <w:rsid w:val="00E126C1"/>
    <w:rsid w:val="00E21473"/>
    <w:rsid w:val="00E22935"/>
    <w:rsid w:val="00E22C67"/>
    <w:rsid w:val="00E2466B"/>
    <w:rsid w:val="00E26733"/>
    <w:rsid w:val="00E3023E"/>
    <w:rsid w:val="00E34F46"/>
    <w:rsid w:val="00E375D2"/>
    <w:rsid w:val="00E41046"/>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594C"/>
    <w:rsid w:val="00EA7542"/>
    <w:rsid w:val="00EB1C5F"/>
    <w:rsid w:val="00EB2280"/>
    <w:rsid w:val="00EB738D"/>
    <w:rsid w:val="00EC1621"/>
    <w:rsid w:val="00EC1FF0"/>
    <w:rsid w:val="00EC3DEF"/>
    <w:rsid w:val="00EC662E"/>
    <w:rsid w:val="00ED07FE"/>
    <w:rsid w:val="00EE049D"/>
    <w:rsid w:val="00EE2721"/>
    <w:rsid w:val="00EE2A0B"/>
    <w:rsid w:val="00EF6029"/>
    <w:rsid w:val="00F15BD5"/>
    <w:rsid w:val="00F16DA0"/>
    <w:rsid w:val="00F207B3"/>
    <w:rsid w:val="00F21A10"/>
    <w:rsid w:val="00F23554"/>
    <w:rsid w:val="00F241B6"/>
    <w:rsid w:val="00F241DA"/>
    <w:rsid w:val="00F24740"/>
    <w:rsid w:val="00F30571"/>
    <w:rsid w:val="00F335CB"/>
    <w:rsid w:val="00F35DB1"/>
    <w:rsid w:val="00F3651F"/>
    <w:rsid w:val="00F36D0F"/>
    <w:rsid w:val="00F4144F"/>
    <w:rsid w:val="00F42294"/>
    <w:rsid w:val="00F42F7B"/>
    <w:rsid w:val="00F459EB"/>
    <w:rsid w:val="00F52C9C"/>
    <w:rsid w:val="00F54603"/>
    <w:rsid w:val="00F55BE1"/>
    <w:rsid w:val="00F5613B"/>
    <w:rsid w:val="00F6336A"/>
    <w:rsid w:val="00F72065"/>
    <w:rsid w:val="00F7366F"/>
    <w:rsid w:val="00F778DC"/>
    <w:rsid w:val="00F848C4"/>
    <w:rsid w:val="00F849BE"/>
    <w:rsid w:val="00F86834"/>
    <w:rsid w:val="00F94A4B"/>
    <w:rsid w:val="00F97AD4"/>
    <w:rsid w:val="00FB0917"/>
    <w:rsid w:val="00FB0F16"/>
    <w:rsid w:val="00FB1D7F"/>
    <w:rsid w:val="00FB3F9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48A760-78A1-417A-84AB-D69BEBAB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ekv.grundtext.arial"/>
    <w:qFormat/>
    <w:rsid w:val="001138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rsid w:val="001138C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138C7"/>
  </w:style>
  <w:style w:type="table" w:styleId="Tabellenraster">
    <w:name w:val="Table Grid"/>
    <w:basedOn w:val="NormaleTabelle"/>
    <w:uiPriority w:val="39"/>
    <w:rsid w:val="00113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1138C7"/>
    <w:pPr>
      <w:spacing w:line="240" w:lineRule="auto"/>
    </w:pPr>
    <w:rPr>
      <w:sz w:val="16"/>
    </w:rPr>
  </w:style>
  <w:style w:type="paragraph" w:customStyle="1" w:styleId="ekvkvnummer">
    <w:name w:val="ekv.kv.nummer"/>
    <w:basedOn w:val="Standard"/>
    <w:uiPriority w:val="48"/>
    <w:qFormat/>
    <w:rsid w:val="001138C7"/>
    <w:rPr>
      <w:rFonts w:eastAsia="Times New Roman" w:cs="Times New Roman"/>
      <w:sz w:val="24"/>
      <w:szCs w:val="24"/>
      <w:lang w:eastAsia="de-DE"/>
    </w:rPr>
  </w:style>
  <w:style w:type="character" w:styleId="Zeilennummer">
    <w:name w:val="line number"/>
    <w:basedOn w:val="Absatz-Standardschriftart"/>
    <w:uiPriority w:val="99"/>
    <w:semiHidden/>
    <w:unhideWhenUsed/>
    <w:rsid w:val="001138C7"/>
  </w:style>
  <w:style w:type="character" w:customStyle="1" w:styleId="ekvsymbol">
    <w:name w:val="ekv.symbol"/>
    <w:basedOn w:val="Absatz-Standardschriftart"/>
    <w:uiPriority w:val="1"/>
    <w:qFormat/>
    <w:rsid w:val="001138C7"/>
    <w:rPr>
      <w:rFonts w:ascii="Arial" w:hAnsi="Arial"/>
      <w:noProof/>
      <w:position w:val="-2"/>
      <w:sz w:val="21"/>
      <w:lang w:val="de-DE"/>
    </w:rPr>
  </w:style>
  <w:style w:type="paragraph" w:customStyle="1" w:styleId="ekvaufzhlung">
    <w:name w:val="ekv.aufzählung"/>
    <w:basedOn w:val="Standard"/>
    <w:uiPriority w:val="2"/>
    <w:qFormat/>
    <w:rsid w:val="001138C7"/>
    <w:pPr>
      <w:tabs>
        <w:tab w:val="left" w:pos="454"/>
        <w:tab w:val="left" w:pos="794"/>
      </w:tabs>
      <w:ind w:left="340" w:hanging="340"/>
    </w:pPr>
  </w:style>
  <w:style w:type="paragraph" w:customStyle="1" w:styleId="ekvtabelle">
    <w:name w:val="ekv.tabelle"/>
    <w:basedOn w:val="Standard"/>
    <w:qFormat/>
    <w:rsid w:val="001138C7"/>
    <w:rPr>
      <w:sz w:val="18"/>
      <w:lang w:eastAsia="de-DE"/>
    </w:rPr>
  </w:style>
  <w:style w:type="table" w:customStyle="1" w:styleId="TabellemithellemGitternetz1">
    <w:name w:val="Tabelle mit hellem Gitternetz1"/>
    <w:basedOn w:val="NormaleTabelle"/>
    <w:uiPriority w:val="40"/>
    <w:rsid w:val="00324E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1138C7"/>
    <w:pPr>
      <w:spacing w:after="0" w:line="240" w:lineRule="auto"/>
    </w:pPr>
    <w:tblPr/>
  </w:style>
  <w:style w:type="paragraph" w:customStyle="1" w:styleId="ekvsprechblase">
    <w:name w:val="ekv.sprechblase"/>
    <w:basedOn w:val="Standard"/>
    <w:uiPriority w:val="99"/>
    <w:semiHidden/>
    <w:qFormat/>
    <w:rsid w:val="001138C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1138C7"/>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1138C7"/>
    <w:rPr>
      <w:b/>
      <w:sz w:val="24"/>
    </w:rPr>
  </w:style>
  <w:style w:type="paragraph" w:customStyle="1" w:styleId="ekvaufgabenwortkarte">
    <w:name w:val="ekv.aufgaben.wortkarte"/>
    <w:basedOn w:val="Standard"/>
    <w:uiPriority w:val="99"/>
    <w:semiHidden/>
    <w:qFormat/>
    <w:rsid w:val="001138C7"/>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1138C7"/>
    <w:pPr>
      <w:shd w:val="clear" w:color="auto" w:fill="A6A6A6" w:themeFill="background1" w:themeFillShade="A6"/>
      <w:spacing w:before="40" w:after="120"/>
    </w:pPr>
  </w:style>
  <w:style w:type="paragraph" w:customStyle="1" w:styleId="ekvboxtext">
    <w:name w:val="ekv.box.text"/>
    <w:basedOn w:val="Standard"/>
    <w:uiPriority w:val="99"/>
    <w:semiHidden/>
    <w:qFormat/>
    <w:rsid w:val="001138C7"/>
    <w:pPr>
      <w:shd w:val="clear" w:color="auto" w:fill="D9D9D9" w:themeFill="background1" w:themeFillShade="D9"/>
    </w:pPr>
  </w:style>
  <w:style w:type="paragraph" w:styleId="Kopfzeile">
    <w:name w:val="header"/>
    <w:aliases w:val="ekv.kopfzeile"/>
    <w:basedOn w:val="Standard"/>
    <w:link w:val="KopfzeileZchn"/>
    <w:uiPriority w:val="99"/>
    <w:semiHidden/>
    <w:rsid w:val="001138C7"/>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1138C7"/>
    <w:rPr>
      <w:rFonts w:ascii="Arial" w:hAnsi="Arial"/>
      <w:noProof/>
      <w:color w:val="FFFFFF" w:themeColor="background1"/>
      <w:sz w:val="2"/>
    </w:rPr>
  </w:style>
  <w:style w:type="paragraph" w:styleId="Fuzeile">
    <w:name w:val="footer"/>
    <w:aliases w:val="ekv.fußzeile"/>
    <w:basedOn w:val="Standard"/>
    <w:link w:val="FuzeileZchn"/>
    <w:uiPriority w:val="99"/>
    <w:semiHidden/>
    <w:rsid w:val="001138C7"/>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1138C7"/>
    <w:rPr>
      <w:rFonts w:ascii="Arial" w:hAnsi="Arial"/>
      <w:noProof/>
      <w:color w:val="FFFFFF" w:themeColor="background1"/>
      <w:sz w:val="2"/>
    </w:rPr>
  </w:style>
  <w:style w:type="paragraph" w:customStyle="1" w:styleId="ekvpagina">
    <w:name w:val="ekv.pagina"/>
    <w:basedOn w:val="Standard"/>
    <w:uiPriority w:val="99"/>
    <w:qFormat/>
    <w:rsid w:val="001138C7"/>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1138C7"/>
    <w:pPr>
      <w:spacing w:line="240" w:lineRule="auto"/>
      <w:ind w:right="113"/>
      <w:jc w:val="right"/>
    </w:pPr>
    <w:rPr>
      <w:sz w:val="10"/>
    </w:rPr>
  </w:style>
  <w:style w:type="paragraph" w:customStyle="1" w:styleId="ekvgrundtexthalbe">
    <w:name w:val="ekv.grundtext.halbe"/>
    <w:basedOn w:val="Standard"/>
    <w:uiPriority w:val="1"/>
    <w:qFormat/>
    <w:rsid w:val="001138C7"/>
    <w:pPr>
      <w:spacing w:line="127" w:lineRule="exact"/>
    </w:pPr>
  </w:style>
  <w:style w:type="character" w:customStyle="1" w:styleId="ekvhandschriftunterstrichen">
    <w:name w:val="ekv.handschrift.unterstrichen"/>
    <w:basedOn w:val="Absatz-Standardschriftart"/>
    <w:uiPriority w:val="20"/>
    <w:qFormat/>
    <w:rsid w:val="001138C7"/>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138C7"/>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138C7"/>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138C7"/>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1138C7"/>
    <w:pPr>
      <w:spacing w:line="370" w:lineRule="exact"/>
    </w:pPr>
    <w:rPr>
      <w:sz w:val="28"/>
    </w:rPr>
  </w:style>
  <w:style w:type="paragraph" w:customStyle="1" w:styleId="ekvbildbeschreibung">
    <w:name w:val="ekv.bildbeschreibung"/>
    <w:basedOn w:val="Standard"/>
    <w:uiPriority w:val="40"/>
    <w:qFormat/>
    <w:rsid w:val="001138C7"/>
    <w:pPr>
      <w:shd w:val="clear" w:color="auto" w:fill="D9D9D9"/>
    </w:pPr>
  </w:style>
  <w:style w:type="paragraph" w:customStyle="1" w:styleId="ekvpicto">
    <w:name w:val="ekv.picto"/>
    <w:basedOn w:val="Standard"/>
    <w:qFormat/>
    <w:rsid w:val="001138C7"/>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1138C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8C7"/>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1138C7"/>
  </w:style>
  <w:style w:type="character" w:customStyle="1" w:styleId="ekvarbeitsanweisungfremdsprache">
    <w:name w:val="ekv.arbeitsanweisung.fremdsprache"/>
    <w:basedOn w:val="Absatz-Standardschriftart"/>
    <w:uiPriority w:val="4"/>
    <w:qFormat/>
    <w:rsid w:val="001138C7"/>
    <w:rPr>
      <w:i/>
    </w:rPr>
  </w:style>
  <w:style w:type="paragraph" w:customStyle="1" w:styleId="ekvbild">
    <w:name w:val="ekv.bild"/>
    <w:basedOn w:val="Standard"/>
    <w:uiPriority w:val="5"/>
    <w:qFormat/>
    <w:rsid w:val="001138C7"/>
    <w:pPr>
      <w:spacing w:line="240" w:lineRule="auto"/>
    </w:pPr>
  </w:style>
  <w:style w:type="paragraph" w:customStyle="1" w:styleId="ekvbildlegende">
    <w:name w:val="ekv.bildlegende"/>
    <w:basedOn w:val="Standard"/>
    <w:uiPriority w:val="39"/>
    <w:qFormat/>
    <w:rsid w:val="001138C7"/>
    <w:rPr>
      <w:sz w:val="17"/>
    </w:rPr>
  </w:style>
  <w:style w:type="character" w:customStyle="1" w:styleId="ekvfett">
    <w:name w:val="ekv.fett"/>
    <w:basedOn w:val="Absatz-Standardschriftart"/>
    <w:uiPriority w:val="29"/>
    <w:qFormat/>
    <w:rsid w:val="001138C7"/>
    <w:rPr>
      <w:b/>
    </w:rPr>
  </w:style>
  <w:style w:type="character" w:customStyle="1" w:styleId="ekvfettkursiv">
    <w:name w:val="ekv.fett.kursiv"/>
    <w:basedOn w:val="Absatz-Standardschriftart"/>
    <w:uiPriority w:val="31"/>
    <w:qFormat/>
    <w:rsid w:val="001138C7"/>
    <w:rPr>
      <w:b/>
      <w:i/>
    </w:rPr>
  </w:style>
  <w:style w:type="character" w:customStyle="1" w:styleId="ekvkursiv">
    <w:name w:val="ekv.kursiv"/>
    <w:basedOn w:val="Absatz-Standardschriftart"/>
    <w:uiPriority w:val="30"/>
    <w:qFormat/>
    <w:rsid w:val="001138C7"/>
    <w:rPr>
      <w:i/>
    </w:rPr>
  </w:style>
  <w:style w:type="character" w:customStyle="1" w:styleId="ekvhandschriftunterstrichenausgeblendet">
    <w:name w:val="ekv.handschrift.unterstrichen.ausgeblendet"/>
    <w:basedOn w:val="Absatz-Standardschriftart"/>
    <w:uiPriority w:val="99"/>
    <w:semiHidden/>
    <w:qFormat/>
    <w:rsid w:val="001138C7"/>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1138C7"/>
    <w:pPr>
      <w:spacing w:line="240" w:lineRule="auto"/>
      <w:jc w:val="center"/>
    </w:pPr>
    <w:rPr>
      <w:sz w:val="22"/>
    </w:rPr>
  </w:style>
  <w:style w:type="paragraph" w:customStyle="1" w:styleId="ekvrechendreiecklinks">
    <w:name w:val="ekv.rechendreieck.links"/>
    <w:basedOn w:val="Standard"/>
    <w:uiPriority w:val="99"/>
    <w:semiHidden/>
    <w:qFormat/>
    <w:rsid w:val="001138C7"/>
    <w:pPr>
      <w:ind w:left="113"/>
    </w:pPr>
    <w:rPr>
      <w:sz w:val="24"/>
    </w:rPr>
  </w:style>
  <w:style w:type="paragraph" w:customStyle="1" w:styleId="ekvschreiblinie">
    <w:name w:val="ekv.schreiblinie"/>
    <w:basedOn w:val="Standard"/>
    <w:uiPriority w:val="32"/>
    <w:qFormat/>
    <w:rsid w:val="001138C7"/>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138C7"/>
    <w:pPr>
      <w:ind w:left="0"/>
      <w:jc w:val="center"/>
    </w:pPr>
  </w:style>
  <w:style w:type="paragraph" w:customStyle="1" w:styleId="ekvrechendreieckrechts">
    <w:name w:val="ekv.rechendreieck.rechts"/>
    <w:basedOn w:val="ekvrechendreiecklinks"/>
    <w:uiPriority w:val="99"/>
    <w:semiHidden/>
    <w:qFormat/>
    <w:rsid w:val="001138C7"/>
    <w:pPr>
      <w:ind w:left="0" w:right="113"/>
      <w:jc w:val="right"/>
    </w:pPr>
  </w:style>
  <w:style w:type="character" w:styleId="Kommentarzeichen">
    <w:name w:val="annotation reference"/>
    <w:basedOn w:val="Absatz-Standardschriftart"/>
    <w:uiPriority w:val="99"/>
    <w:semiHidden/>
    <w:unhideWhenUsed/>
    <w:rsid w:val="001138C7"/>
    <w:rPr>
      <w:sz w:val="16"/>
      <w:szCs w:val="16"/>
    </w:rPr>
  </w:style>
  <w:style w:type="paragraph" w:styleId="Kommentartext">
    <w:name w:val="annotation text"/>
    <w:basedOn w:val="Standard"/>
    <w:link w:val="KommentartextZchn"/>
    <w:uiPriority w:val="99"/>
    <w:semiHidden/>
    <w:unhideWhenUsed/>
    <w:rsid w:val="001138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8C7"/>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1138C7"/>
    <w:rPr>
      <w:b/>
      <w:bCs/>
    </w:rPr>
  </w:style>
  <w:style w:type="character" w:customStyle="1" w:styleId="KommentarthemaZchn">
    <w:name w:val="Kommentarthema Zchn"/>
    <w:basedOn w:val="KommentartextZchn"/>
    <w:link w:val="Kommentarthema"/>
    <w:uiPriority w:val="99"/>
    <w:semiHidden/>
    <w:rsid w:val="001138C7"/>
    <w:rPr>
      <w:rFonts w:ascii="Arial" w:hAnsi="Arial"/>
      <w:b/>
      <w:bCs/>
      <w:noProof/>
      <w:sz w:val="20"/>
      <w:szCs w:val="20"/>
    </w:rPr>
  </w:style>
  <w:style w:type="paragraph" w:customStyle="1" w:styleId="ekvuhr">
    <w:name w:val="ekv.uhr"/>
    <w:basedOn w:val="Standard"/>
    <w:uiPriority w:val="99"/>
    <w:semiHidden/>
    <w:qFormat/>
    <w:rsid w:val="001138C7"/>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1138C7"/>
    <w:pPr>
      <w:spacing w:line="240" w:lineRule="auto"/>
    </w:pPr>
  </w:style>
  <w:style w:type="character" w:customStyle="1" w:styleId="ekvlsungunterstrichenausgeblendet">
    <w:name w:val="ekv.lösung.unterstrichen.ausgeblendet"/>
    <w:basedOn w:val="Absatz-Standardschriftart"/>
    <w:uiPriority w:val="99"/>
    <w:semiHidden/>
    <w:qFormat/>
    <w:rsid w:val="001138C7"/>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1138C7"/>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138C7"/>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1138C7"/>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1138C7"/>
    <w:pPr>
      <w:spacing w:line="240" w:lineRule="auto"/>
    </w:pPr>
    <w:rPr>
      <w:b/>
      <w:sz w:val="41"/>
    </w:rPr>
  </w:style>
  <w:style w:type="paragraph" w:customStyle="1" w:styleId="ekvue2arial">
    <w:name w:val="ekv.ue2.arial"/>
    <w:basedOn w:val="Standard"/>
    <w:uiPriority w:val="11"/>
    <w:qFormat/>
    <w:rsid w:val="001138C7"/>
    <w:pPr>
      <w:spacing w:line="240" w:lineRule="auto"/>
    </w:pPr>
    <w:rPr>
      <w:b/>
      <w:sz w:val="27"/>
    </w:rPr>
  </w:style>
  <w:style w:type="paragraph" w:customStyle="1" w:styleId="ekvue3arial">
    <w:name w:val="ekv.ue3.arial"/>
    <w:basedOn w:val="Standard"/>
    <w:uiPriority w:val="12"/>
    <w:qFormat/>
    <w:rsid w:val="001138C7"/>
    <w:pPr>
      <w:spacing w:line="240" w:lineRule="auto"/>
    </w:pPr>
    <w:rPr>
      <w:b/>
    </w:rPr>
  </w:style>
  <w:style w:type="paragraph" w:customStyle="1" w:styleId="ekvschnittbox">
    <w:name w:val="ekv.schnittbox"/>
    <w:basedOn w:val="Standard"/>
    <w:uiPriority w:val="99"/>
    <w:semiHidden/>
    <w:qFormat/>
    <w:rsid w:val="001138C7"/>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138C7"/>
    <w:pPr>
      <w:spacing w:line="240" w:lineRule="auto"/>
    </w:pPr>
    <w:rPr>
      <w:b/>
      <w:sz w:val="50"/>
    </w:rPr>
  </w:style>
  <w:style w:type="paragraph" w:customStyle="1" w:styleId="ekvgrundtexttimes">
    <w:name w:val="ekv.grundtext.times"/>
    <w:basedOn w:val="Standard"/>
    <w:qFormat/>
    <w:rsid w:val="001138C7"/>
    <w:rPr>
      <w:rFonts w:ascii="Times New Roman" w:hAnsi="Times New Roman"/>
      <w:sz w:val="21"/>
    </w:rPr>
  </w:style>
  <w:style w:type="paragraph" w:customStyle="1" w:styleId="ekvue1times">
    <w:name w:val="ekv.ue1.times"/>
    <w:basedOn w:val="Standard"/>
    <w:uiPriority w:val="13"/>
    <w:qFormat/>
    <w:rsid w:val="001138C7"/>
    <w:pPr>
      <w:spacing w:line="240" w:lineRule="auto"/>
    </w:pPr>
    <w:rPr>
      <w:rFonts w:ascii="Times New Roman" w:hAnsi="Times New Roman"/>
      <w:b/>
      <w:sz w:val="43"/>
    </w:rPr>
  </w:style>
  <w:style w:type="paragraph" w:customStyle="1" w:styleId="ekvue2times">
    <w:name w:val="ekv.ue2.times"/>
    <w:basedOn w:val="Standard"/>
    <w:uiPriority w:val="14"/>
    <w:qFormat/>
    <w:rsid w:val="001138C7"/>
    <w:pPr>
      <w:spacing w:line="240" w:lineRule="auto"/>
    </w:pPr>
    <w:rPr>
      <w:rFonts w:ascii="Times New Roman" w:hAnsi="Times New Roman"/>
      <w:b/>
      <w:sz w:val="29"/>
    </w:rPr>
  </w:style>
  <w:style w:type="paragraph" w:customStyle="1" w:styleId="ekvue3times">
    <w:name w:val="ekv.ue3.times"/>
    <w:basedOn w:val="Standard"/>
    <w:uiPriority w:val="15"/>
    <w:qFormat/>
    <w:rsid w:val="001138C7"/>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1138C7"/>
    <w:rPr>
      <w:color w:val="808080"/>
    </w:rPr>
  </w:style>
  <w:style w:type="paragraph" w:customStyle="1" w:styleId="ekvquelle">
    <w:name w:val="ekv.quelle"/>
    <w:basedOn w:val="Standard"/>
    <w:uiPriority w:val="99"/>
    <w:qFormat/>
    <w:rsid w:val="001138C7"/>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1138C7"/>
    <w:pPr>
      <w:ind w:left="57"/>
    </w:pPr>
    <w:rPr>
      <w:sz w:val="18"/>
    </w:rPr>
  </w:style>
  <w:style w:type="paragraph" w:customStyle="1" w:styleId="ekvtabellezentriert">
    <w:name w:val="ekv.tabelle.zentriert"/>
    <w:basedOn w:val="Standard"/>
    <w:qFormat/>
    <w:rsid w:val="001138C7"/>
    <w:pPr>
      <w:jc w:val="center"/>
    </w:pPr>
    <w:rPr>
      <w:sz w:val="18"/>
    </w:rPr>
  </w:style>
  <w:style w:type="character" w:customStyle="1" w:styleId="ekvsymbolaufzhlung">
    <w:name w:val="ekv.symbol.aufzählung"/>
    <w:basedOn w:val="Absatz-Standardschriftart"/>
    <w:uiPriority w:val="1"/>
    <w:semiHidden/>
    <w:qFormat/>
    <w:rsid w:val="001138C7"/>
    <w:rPr>
      <w:sz w:val="17"/>
    </w:rPr>
  </w:style>
  <w:style w:type="character" w:customStyle="1" w:styleId="ekvsymbolaufzhlungszeichen">
    <w:name w:val="ekv.symbol.aufzählungszeichen"/>
    <w:basedOn w:val="Absatz-Standardschriftart"/>
    <w:uiPriority w:val="1"/>
    <w:semiHidden/>
    <w:qFormat/>
    <w:rsid w:val="001138C7"/>
    <w:rPr>
      <w:sz w:val="17"/>
    </w:rPr>
  </w:style>
  <w:style w:type="table" w:styleId="TabellemithellemGitternetz">
    <w:name w:val="Grid Table Light"/>
    <w:basedOn w:val="NormaleTabelle"/>
    <w:uiPriority w:val="40"/>
    <w:rsid w:val="001138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8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6350">
          <a:solidFill>
            <a:srgbClr val="000000"/>
          </a:solidFill>
          <a:miter lim="800000"/>
          <a:headEnd/>
          <a:tailEnd/>
        </a:ln>
      </a:spPr>
      <a:bodyPr rot="0" vert="horz" wrap="square" lIns="36000" tIns="36000" rIns="36000" bIns="3600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A3281-BFC0-4F8A-B072-5615E1E1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WD_KV_KL5_SSS.DOTM</Template>
  <TotalTime>0</TotalTime>
  <Pages>1</Pages>
  <Words>5</Words>
  <Characters>36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Schaltwarte Medienbüro</dc:creator>
  <dc:description>Redaktion (U), Christoffer (B)</dc:description>
  <cp:lastModifiedBy>Satz</cp:lastModifiedBy>
  <cp:revision>5</cp:revision>
  <cp:lastPrinted>2016-12-23T16:36:00Z</cp:lastPrinted>
  <dcterms:created xsi:type="dcterms:W3CDTF">2018-12-06T11:15:00Z</dcterms:created>
  <dcterms:modified xsi:type="dcterms:W3CDTF">2018-12-06T15:17:00Z</dcterms:modified>
  <cp:category>S013451030_Maennerunde.tif;S013451050_Kolonialvoelker.tif</cp:category>
</cp:coreProperties>
</file>