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53AA0" w14:textId="77777777" w:rsidR="004F267D" w:rsidRDefault="00806C6A" w:rsidP="004F267D">
      <w:pPr>
        <w:pStyle w:val="ekvue1arial"/>
      </w:pPr>
      <w:r w:rsidRPr="00806C6A">
        <w:t>Abschluss</w:t>
      </w:r>
      <w:r w:rsidR="008829FD">
        <w:t xml:space="preserve"> </w:t>
      </w:r>
    </w:p>
    <w:p w14:paraId="53A6E4FD" w14:textId="77777777" w:rsidR="003B0634" w:rsidRPr="000D67D8" w:rsidRDefault="003B0634" w:rsidP="000D67D8"/>
    <w:p w14:paraId="44ABA815" w14:textId="77777777" w:rsidR="00B41E4D" w:rsidRDefault="006456A8" w:rsidP="00B41E4D">
      <w:pPr>
        <w:pStyle w:val="ekvaufzhlung"/>
      </w:pPr>
      <w:r>
        <w:rPr>
          <w:rStyle w:val="ekvnummerierung"/>
        </w:rPr>
        <w:t>1</w:t>
      </w:r>
      <w:r w:rsidR="00B41E4D">
        <w:tab/>
      </w:r>
      <w:r w:rsidRPr="006456A8">
        <w:t>Formuliere zu den folgenden Aspekten zwei bis drei Sätze.</w:t>
      </w:r>
    </w:p>
    <w:p w14:paraId="085C163C" w14:textId="77777777" w:rsidR="00F56572" w:rsidRDefault="00F56572" w:rsidP="00F56572">
      <w:pPr>
        <w:pStyle w:val="ekvgrundtexthalbe"/>
      </w:pPr>
    </w:p>
    <w:p w14:paraId="4FCD9ECA" w14:textId="77777777" w:rsidR="00F56572" w:rsidRPr="005E0D35" w:rsidRDefault="00F56572" w:rsidP="003B7169">
      <w:pPr>
        <w:rPr>
          <w:rStyle w:val="ekvlsungunterstrichen"/>
        </w:rPr>
      </w:pPr>
      <w:r>
        <w:t xml:space="preserve">Natur: </w:t>
      </w:r>
      <w:r w:rsidRPr="005E0D35">
        <w:rPr>
          <w:rStyle w:val="ekvlsungunterstrichen"/>
        </w:rPr>
        <w:t>In Ägypten bestimmte der Nil das Leben. Jedes Jahr kam es zur Nilschwemme. Die Ägypter nutzten das Nilwasser zur Bewässerung ihrer Felder. Sie transportierten es mit einem Schaduf auf eine höhere Ebene und gruben Bewässerungsgräben. Um die Aufgaben bewältigen zu können, arbeiteten die Ägypter zusammen.</w:t>
      </w:r>
    </w:p>
    <w:p w14:paraId="1E517E8E" w14:textId="77777777" w:rsidR="00F56572" w:rsidRDefault="00F56572" w:rsidP="003B7169"/>
    <w:p w14:paraId="3770D8E4" w14:textId="77777777" w:rsidR="00F56572" w:rsidRPr="005E0D35" w:rsidRDefault="00F56572" w:rsidP="003B7169">
      <w:pPr>
        <w:rPr>
          <w:rStyle w:val="ekvlsungunterstrichen"/>
        </w:rPr>
      </w:pPr>
      <w:r>
        <w:t xml:space="preserve">Schrift: </w:t>
      </w:r>
      <w:r w:rsidRPr="005E0D35">
        <w:rPr>
          <w:rStyle w:val="ekvlsungunterstrichen"/>
        </w:rPr>
        <w:t>Die Ägypter erfanden schon früh eine Schrift, ihre Schriftzeichen nannte man Hieroglyphen. Sie schrieben auf Papyrus. Einer der angesehensten Berufe war der Schreiber.</w:t>
      </w:r>
    </w:p>
    <w:p w14:paraId="7F3D6B5B" w14:textId="77777777" w:rsidR="00F56572" w:rsidRDefault="00F56572" w:rsidP="003B7169"/>
    <w:p w14:paraId="724C7BAA" w14:textId="77777777" w:rsidR="00F56572" w:rsidRPr="005E0D35" w:rsidRDefault="00F56572" w:rsidP="003B7169">
      <w:pPr>
        <w:rPr>
          <w:rStyle w:val="ekvlsungunterstrichen"/>
        </w:rPr>
      </w:pPr>
      <w:r>
        <w:t xml:space="preserve">Gesellschaft: </w:t>
      </w:r>
      <w:r w:rsidRPr="005E0D35">
        <w:rPr>
          <w:rStyle w:val="ekvlsungunterstrichen"/>
        </w:rPr>
        <w:t>In der ägyptischen Gesellschaft gab es feste Regeln: Jeder nahm einen festen Platz ein. Die Gesellschaft war in Form einer Hierarchie aufgebaut: In dieser festen Ordnung war klar, dass unten viele Bewohner standen, oben wenige, an der Spitze einer – der Pharao.</w:t>
      </w:r>
    </w:p>
    <w:p w14:paraId="7B312177" w14:textId="77777777" w:rsidR="00F56572" w:rsidRDefault="00F56572" w:rsidP="003B7169"/>
    <w:p w14:paraId="26DDC40C" w14:textId="77777777" w:rsidR="00F56572" w:rsidRPr="005E0D35" w:rsidRDefault="00F56572" w:rsidP="003B7169">
      <w:pPr>
        <w:rPr>
          <w:rStyle w:val="ekvlsungunterstrichen"/>
        </w:rPr>
      </w:pPr>
      <w:r>
        <w:t xml:space="preserve">Baukunst: </w:t>
      </w:r>
      <w:r w:rsidRPr="005E0D35">
        <w:rPr>
          <w:rStyle w:val="ekvlsungunterstrichen"/>
        </w:rPr>
        <w:t>Das bekannteste Bauwerk der Ägypter ist die Cheops-Pyramide. Sie wurden aus mehr als zwei Millionen Steinblöcken erbaut. Wie sie errichtet wurde, ist bis heute rätselhaft. Möglicherweise nutzte man Rampen, um die Steine aufzuschichten.</w:t>
      </w:r>
    </w:p>
    <w:p w14:paraId="24B6D6E7" w14:textId="77777777" w:rsidR="00F56572" w:rsidRDefault="00F56572" w:rsidP="003B7169"/>
    <w:p w14:paraId="155F2DE4" w14:textId="77777777" w:rsidR="00AE1C8E" w:rsidRPr="00F56572" w:rsidRDefault="00F56572" w:rsidP="003B7169">
      <w:pPr>
        <w:rPr>
          <w:rStyle w:val="ekvlsung"/>
        </w:rPr>
      </w:pPr>
      <w:r>
        <w:t xml:space="preserve">Religion: </w:t>
      </w:r>
      <w:r w:rsidRPr="005E0D35">
        <w:rPr>
          <w:rStyle w:val="ekvlsungunterstrichen"/>
        </w:rPr>
        <w:t>Die Ägypter verehrten Götter mit Tierköpfen. Sie mumifizierten Tote, um ihre Körper für ein Leben nach dem Tod haltbar zu machen. Die Ägypter statteten die Verstorbenen mit Grabbeigaben aus.</w:t>
      </w:r>
    </w:p>
    <w:p w14:paraId="7F7052B9" w14:textId="77777777" w:rsidR="00F56572" w:rsidRDefault="00F56572" w:rsidP="00F56572"/>
    <w:p w14:paraId="13228DAD" w14:textId="77777777" w:rsidR="00133F34" w:rsidRDefault="006456A8" w:rsidP="00133F34">
      <w:pPr>
        <w:pStyle w:val="ekvaufzhlung"/>
      </w:pPr>
      <w:r>
        <w:rPr>
          <w:rStyle w:val="ekvnummerierung"/>
        </w:rPr>
        <w:t>2</w:t>
      </w:r>
      <w:r w:rsidR="00133F34">
        <w:tab/>
      </w:r>
      <w:r w:rsidR="00133F34" w:rsidRPr="005200BF">
        <w:t>Überlege, was für dich am Thema „</w:t>
      </w:r>
      <w:r w:rsidR="008C3CCB" w:rsidRPr="008C3CCB">
        <w:t>Ägypten</w:t>
      </w:r>
      <w:r w:rsidR="00133F34" w:rsidRPr="005200BF">
        <w:t>“ besonders wichtig war. Schreibe deine Gedanken dazu auf die Rückseite dieses Blattes.</w:t>
      </w:r>
    </w:p>
    <w:p w14:paraId="2FA1F31A" w14:textId="77777777" w:rsidR="00F56572" w:rsidRDefault="00F56572" w:rsidP="00F56572">
      <w:pPr>
        <w:pStyle w:val="ekvgrundtexthalbe"/>
      </w:pPr>
    </w:p>
    <w:p w14:paraId="72F7EA55" w14:textId="77777777" w:rsidR="00F56572" w:rsidRPr="005E0D35" w:rsidRDefault="00F56572" w:rsidP="00F56572">
      <w:pPr>
        <w:rPr>
          <w:rStyle w:val="ekvlsungunterstrichen"/>
        </w:rPr>
      </w:pPr>
      <w:r w:rsidRPr="005E0D35">
        <w:rPr>
          <w:rStyle w:val="ekvlsungunterstrichen"/>
        </w:rPr>
        <w:t>individuelle Schülerlösung</w:t>
      </w:r>
    </w:p>
    <w:p w14:paraId="2BE5C06E" w14:textId="77777777" w:rsidR="00B41E4D" w:rsidRDefault="00B41E4D" w:rsidP="00B41E4D"/>
    <w:p w14:paraId="2814180D" w14:textId="77777777" w:rsidR="00B41E4D" w:rsidRDefault="006456A8" w:rsidP="00B41E4D">
      <w:pPr>
        <w:pStyle w:val="ekvaufzhlung"/>
      </w:pPr>
      <w:r>
        <w:rPr>
          <w:rStyle w:val="ekvnummerierung"/>
        </w:rPr>
        <w:t>3</w:t>
      </w:r>
      <w:r w:rsidR="00B41E4D">
        <w:tab/>
      </w:r>
      <w:r w:rsidR="009835A0" w:rsidRPr="009835A0">
        <w:t>Wieso wird das alte Ägypten als Hochkultur bezeichnet und wie entstand sie? Erläutere.</w:t>
      </w:r>
    </w:p>
    <w:p w14:paraId="25EB6744" w14:textId="77777777" w:rsidR="00F56572" w:rsidRDefault="00F56572" w:rsidP="00873DC1">
      <w:pPr>
        <w:pStyle w:val="ekvgrundtexthalbe"/>
      </w:pPr>
    </w:p>
    <w:p w14:paraId="52E56C8D" w14:textId="77777777" w:rsidR="00F56572" w:rsidRDefault="00EC6A9C" w:rsidP="0008241B">
      <w:pPr>
        <w:pStyle w:val="ekvbild"/>
      </w:pPr>
      <w:r>
        <w:pict w14:anchorId="46823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78.25pt">
            <v:imagedata r:id="rId6" o:title="KV3_2"/>
          </v:shape>
        </w:pict>
      </w:r>
    </w:p>
    <w:sectPr w:rsidR="00F56572"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96049" w14:textId="77777777" w:rsidR="00710405" w:rsidRDefault="00710405" w:rsidP="003C599D">
      <w:pPr>
        <w:spacing w:line="240" w:lineRule="auto"/>
      </w:pPr>
      <w:r>
        <w:separator/>
      </w:r>
    </w:p>
  </w:endnote>
  <w:endnote w:type="continuationSeparator" w:id="0">
    <w:p w14:paraId="724E411A" w14:textId="77777777" w:rsidR="00710405" w:rsidRDefault="0071040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22C91" w14:textId="77777777" w:rsidR="00EC6A9C" w:rsidRDefault="00EC6A9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14:paraId="2479E960" w14:textId="77777777" w:rsidTr="005E4C30">
      <w:trPr>
        <w:trHeight w:hRule="exact" w:val="680"/>
      </w:trPr>
      <w:tc>
        <w:tcPr>
          <w:tcW w:w="879" w:type="dxa"/>
          <w:noWrap/>
        </w:tcPr>
        <w:p w14:paraId="6ED23784" w14:textId="77777777" w:rsidR="00193A18" w:rsidRPr="00913892" w:rsidRDefault="00193A18" w:rsidP="005E4C30">
          <w:pPr>
            <w:pStyle w:val="ekvpaginabild"/>
            <w:jc w:val="both"/>
          </w:pPr>
          <w:r w:rsidRPr="00913892">
            <w:rPr>
              <w:lang w:eastAsia="de-DE"/>
            </w:rPr>
            <w:drawing>
              <wp:inline distT="0" distB="0" distL="0" distR="0" wp14:anchorId="183E0354" wp14:editId="1E127A78">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14:paraId="11A8C854" w14:textId="33D3E905" w:rsidR="00193A18" w:rsidRPr="00913892" w:rsidRDefault="00193A18" w:rsidP="00DD7AD8">
          <w:pPr>
            <w:pStyle w:val="ekvpagina"/>
          </w:pPr>
          <w:r w:rsidRPr="00913892">
            <w:t>© Ernst Klett Verlag GmbH, Stuttgart 20</w:t>
          </w:r>
          <w:r w:rsidR="00EC6A9C">
            <w:t>21</w:t>
          </w:r>
          <w:r w:rsidRPr="00913892">
            <w:t xml:space="preserve"> | www.klett.de | Alle Rechte vorbehalten. Von dieser Druckvorlage ist die Vervielfältigung für den eigenen Unterrichtsgebrauch gestattet. Die Kopiergebühren sind abgegolten.</w:t>
          </w:r>
        </w:p>
      </w:tc>
      <w:tc>
        <w:tcPr>
          <w:tcW w:w="5902" w:type="dxa"/>
          <w:noWrap/>
        </w:tcPr>
        <w:p w14:paraId="1319FE48" w14:textId="2C55A3BB" w:rsidR="00193A18" w:rsidRPr="00913892" w:rsidRDefault="00EC6A9C" w:rsidP="008829FD">
          <w:pPr>
            <w:pStyle w:val="ekvquelle"/>
            <w:ind w:left="0"/>
          </w:pPr>
          <w:r>
            <w:t>Autor: Redaktion</w:t>
          </w:r>
          <w:r>
            <w:br/>
          </w:r>
          <w:r w:rsidR="003B7169">
            <w:t>Illustration: Klett Archiv (Krause Büro), Stuttgart;</w:t>
          </w:r>
          <w:r w:rsidR="003B7169">
            <w:br/>
            <w:t>Programmbereich Gesellschaftswissenschaften</w:t>
          </w:r>
        </w:p>
      </w:tc>
      <w:tc>
        <w:tcPr>
          <w:tcW w:w="827" w:type="dxa"/>
        </w:tcPr>
        <w:p w14:paraId="673CD9BC" w14:textId="77777777" w:rsidR="00193A18" w:rsidRPr="00913892" w:rsidRDefault="00193A18" w:rsidP="00913892">
          <w:pPr>
            <w:pStyle w:val="ekvpagina"/>
          </w:pPr>
        </w:p>
      </w:tc>
    </w:tr>
  </w:tbl>
  <w:p w14:paraId="73FAC6D0" w14:textId="77777777" w:rsidR="00193A18" w:rsidRDefault="00193A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2A976" w14:textId="77777777" w:rsidR="00EC6A9C" w:rsidRDefault="00EC6A9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8D322" w14:textId="77777777" w:rsidR="00710405" w:rsidRDefault="00710405" w:rsidP="003C599D">
      <w:pPr>
        <w:spacing w:line="240" w:lineRule="auto"/>
      </w:pPr>
      <w:r>
        <w:separator/>
      </w:r>
    </w:p>
  </w:footnote>
  <w:footnote w:type="continuationSeparator" w:id="0">
    <w:p w14:paraId="036F3DE7" w14:textId="77777777" w:rsidR="00710405" w:rsidRDefault="0071040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9B986" w14:textId="77777777" w:rsidR="00EC6A9C" w:rsidRDefault="00EC6A9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681" w:type="dxa"/>
      <w:tblInd w:w="-822" w:type="dxa"/>
      <w:tblLayout w:type="fixed"/>
      <w:tblCellMar>
        <w:left w:w="0" w:type="dxa"/>
        <w:right w:w="0" w:type="dxa"/>
      </w:tblCellMar>
      <w:tblLook w:val="04A0" w:firstRow="1" w:lastRow="0" w:firstColumn="1" w:lastColumn="0" w:noHBand="0" w:noVBand="1"/>
    </w:tblPr>
    <w:tblGrid>
      <w:gridCol w:w="794"/>
      <w:gridCol w:w="3856"/>
      <w:gridCol w:w="6237"/>
      <w:gridCol w:w="794"/>
    </w:tblGrid>
    <w:tr w:rsidR="00F65406" w:rsidRPr="00F65406" w14:paraId="4B541D01" w14:textId="77777777" w:rsidTr="008240CE">
      <w:trPr>
        <w:trHeight w:val="737"/>
      </w:trPr>
      <w:tc>
        <w:tcPr>
          <w:tcW w:w="794" w:type="dxa"/>
          <w:shd w:val="clear" w:color="auto" w:fill="auto"/>
        </w:tcPr>
        <w:p w14:paraId="72C9B942" w14:textId="77777777" w:rsidR="00F65406" w:rsidRPr="00F65406" w:rsidRDefault="00F65406" w:rsidP="00F65406">
          <w:pPr>
            <w:tabs>
              <w:tab w:val="clear" w:pos="595"/>
            </w:tabs>
            <w:jc w:val="center"/>
            <w:rPr>
              <w:rFonts w:eastAsia="Times New Roman" w:cs="Times New Roman"/>
              <w:noProof w:val="0"/>
              <w:lang w:eastAsia="de-DE"/>
            </w:rPr>
          </w:pPr>
        </w:p>
      </w:tc>
      <w:tc>
        <w:tcPr>
          <w:tcW w:w="3856" w:type="dxa"/>
          <w:shd w:val="clear" w:color="auto" w:fill="FFFFFF"/>
        </w:tcPr>
        <w:p w14:paraId="3FD5131C" w14:textId="77777777" w:rsidR="00F65406" w:rsidRPr="00F65406" w:rsidRDefault="00F65406" w:rsidP="00F65406">
          <w:pPr>
            <w:tabs>
              <w:tab w:val="clear" w:pos="595"/>
            </w:tabs>
            <w:spacing w:before="60" w:line="240" w:lineRule="auto"/>
            <w:ind w:right="-995"/>
            <w:rPr>
              <w:rFonts w:eastAsia="Times New Roman" w:cs="Times New Roman"/>
              <w:b/>
              <w:noProof w:val="0"/>
              <w:color w:val="706F6F"/>
              <w:sz w:val="17"/>
              <w:szCs w:val="30"/>
              <w:lang w:eastAsia="de-DE"/>
            </w:rPr>
          </w:pPr>
          <w:r>
            <w:rPr>
              <w:rFonts w:eastAsia="Times New Roman" w:cs="Times New Roman"/>
              <w:b/>
              <w:noProof w:val="0"/>
              <w:color w:val="706F6F"/>
              <w:sz w:val="24"/>
              <w:szCs w:val="24"/>
              <w:lang w:eastAsia="de-DE"/>
            </w:rPr>
            <w:t>3</w:t>
          </w:r>
          <w:r w:rsidRPr="00F65406">
            <w:rPr>
              <w:rFonts w:eastAsia="Times New Roman" w:cs="Times New Roman"/>
              <w:b/>
              <w:noProof w:val="0"/>
              <w:color w:val="706F6F"/>
              <w:sz w:val="17"/>
              <w:szCs w:val="30"/>
              <w:lang w:eastAsia="de-DE"/>
            </w:rPr>
            <w:t xml:space="preserve"> </w:t>
          </w:r>
          <w:r w:rsidRPr="00F65406">
            <w:rPr>
              <w:rFonts w:eastAsia="Times New Roman" w:cs="Times New Roman"/>
              <w:noProof w:val="0"/>
              <w:color w:val="706F6F"/>
              <w:sz w:val="30"/>
              <w:szCs w:val="30"/>
              <w:lang w:eastAsia="de-DE"/>
            </w:rPr>
            <w:t>|</w:t>
          </w:r>
          <w:r w:rsidRPr="00F65406">
            <w:rPr>
              <w:rFonts w:eastAsia="Times New Roman" w:cs="Times New Roman"/>
              <w:b/>
              <w:noProof w:val="0"/>
              <w:color w:val="706F6F"/>
              <w:sz w:val="17"/>
              <w:szCs w:val="30"/>
              <w:lang w:eastAsia="de-DE"/>
            </w:rPr>
            <w:t xml:space="preserve"> </w:t>
          </w:r>
          <w:r w:rsidR="00DA5819">
            <w:rPr>
              <w:rFonts w:eastAsia="Times New Roman" w:cs="Times New Roman"/>
              <w:noProof w:val="0"/>
              <w:color w:val="706F6F"/>
              <w:sz w:val="17"/>
              <w:szCs w:val="30"/>
              <w:lang w:eastAsia="de-DE"/>
            </w:rPr>
            <w:t>Ägypten</w:t>
          </w:r>
        </w:p>
      </w:tc>
      <w:tc>
        <w:tcPr>
          <w:tcW w:w="6237" w:type="dxa"/>
          <w:shd w:val="clear" w:color="auto" w:fill="auto"/>
        </w:tcPr>
        <w:p w14:paraId="6C4AF601" w14:textId="77777777" w:rsidR="00F65406" w:rsidRPr="00F65406" w:rsidRDefault="00F65406" w:rsidP="00F65406">
          <w:pPr>
            <w:tabs>
              <w:tab w:val="clear" w:pos="340"/>
              <w:tab w:val="clear" w:pos="595"/>
              <w:tab w:val="left" w:pos="2756"/>
            </w:tabs>
            <w:spacing w:before="60" w:line="240" w:lineRule="auto"/>
            <w:ind w:left="2756"/>
            <w:jc w:val="right"/>
            <w:rPr>
              <w:rFonts w:eastAsia="Times New Roman" w:cs="Times New Roman"/>
              <w:noProof w:val="0"/>
              <w:color w:val="706F6F"/>
              <w:sz w:val="17"/>
              <w:szCs w:val="30"/>
              <w:lang w:eastAsia="de-DE"/>
            </w:rPr>
          </w:pPr>
          <w:r>
            <w:rPr>
              <w:rFonts w:eastAsia="Times New Roman" w:cs="Times New Roman"/>
              <w:b/>
              <w:noProof w:val="0"/>
              <w:color w:val="706F6F"/>
              <w:sz w:val="17"/>
              <w:szCs w:val="30"/>
              <w:lang w:eastAsia="de-DE"/>
            </w:rPr>
            <w:t>Kopiervorlage</w:t>
          </w:r>
          <w:r w:rsidRPr="00F65406">
            <w:rPr>
              <w:rFonts w:eastAsia="Times New Roman" w:cs="Times New Roman"/>
              <w:b/>
              <w:noProof w:val="0"/>
              <w:color w:val="706F6F"/>
              <w:sz w:val="17"/>
              <w:szCs w:val="30"/>
              <w:lang w:eastAsia="de-DE"/>
            </w:rPr>
            <w:t xml:space="preserve"> </w:t>
          </w:r>
          <w:r w:rsidRPr="00F65406">
            <w:rPr>
              <w:rFonts w:eastAsia="Times New Roman" w:cs="Times New Roman"/>
              <w:noProof w:val="0"/>
              <w:color w:val="706F6F"/>
              <w:sz w:val="30"/>
              <w:szCs w:val="30"/>
              <w:lang w:eastAsia="de-DE"/>
            </w:rPr>
            <w:t>|</w:t>
          </w:r>
          <w:r w:rsidRPr="00F65406">
            <w:rPr>
              <w:rFonts w:eastAsia="Times New Roman" w:cs="Times New Roman"/>
              <w:b/>
              <w:noProof w:val="0"/>
              <w:color w:val="706F6F"/>
              <w:sz w:val="17"/>
              <w:szCs w:val="30"/>
              <w:lang w:eastAsia="de-DE"/>
            </w:rPr>
            <w:t xml:space="preserve"> </w:t>
          </w:r>
          <w:r>
            <w:rPr>
              <w:rFonts w:eastAsia="Times New Roman" w:cs="Times New Roman"/>
              <w:noProof w:val="0"/>
              <w:color w:val="706F6F"/>
              <w:sz w:val="17"/>
              <w:szCs w:val="30"/>
              <w:lang w:eastAsia="de-DE"/>
            </w:rPr>
            <w:t>Lösung</w:t>
          </w:r>
        </w:p>
      </w:tc>
      <w:tc>
        <w:tcPr>
          <w:tcW w:w="794" w:type="dxa"/>
          <w:shd w:val="clear" w:color="auto" w:fill="auto"/>
        </w:tcPr>
        <w:p w14:paraId="12CC8697" w14:textId="77777777" w:rsidR="00F65406" w:rsidRPr="00F65406" w:rsidRDefault="00F65406" w:rsidP="00F65406">
          <w:pPr>
            <w:tabs>
              <w:tab w:val="clear" w:pos="595"/>
            </w:tabs>
            <w:spacing w:before="60" w:line="240" w:lineRule="auto"/>
            <w:rPr>
              <w:rFonts w:eastAsia="Times New Roman" w:cs="Times New Roman"/>
              <w:b/>
              <w:noProof w:val="0"/>
              <w:color w:val="706F6F"/>
              <w:sz w:val="17"/>
              <w:szCs w:val="30"/>
              <w:lang w:eastAsia="de-DE"/>
            </w:rPr>
          </w:pPr>
        </w:p>
      </w:tc>
    </w:tr>
  </w:tbl>
  <w:p w14:paraId="74E99A82" w14:textId="77777777" w:rsidR="00495C98" w:rsidRDefault="00495C9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043DC" w14:textId="77777777" w:rsidR="00EC6A9C" w:rsidRDefault="00EC6A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AB5"/>
    <w:rsid w:val="000040E2"/>
    <w:rsid w:val="00014D7E"/>
    <w:rsid w:val="0002009E"/>
    <w:rsid w:val="00020440"/>
    <w:rsid w:val="000307B4"/>
    <w:rsid w:val="00035074"/>
    <w:rsid w:val="00037566"/>
    <w:rsid w:val="00043523"/>
    <w:rsid w:val="00046F1D"/>
    <w:rsid w:val="000520A2"/>
    <w:rsid w:val="000523D4"/>
    <w:rsid w:val="00053B2F"/>
    <w:rsid w:val="00054678"/>
    <w:rsid w:val="00054A93"/>
    <w:rsid w:val="0006258C"/>
    <w:rsid w:val="00062D31"/>
    <w:rsid w:val="000779C3"/>
    <w:rsid w:val="000812E6"/>
    <w:rsid w:val="0008241B"/>
    <w:rsid w:val="00090AB2"/>
    <w:rsid w:val="000928AA"/>
    <w:rsid w:val="00092E87"/>
    <w:rsid w:val="000939F5"/>
    <w:rsid w:val="00094F01"/>
    <w:rsid w:val="00095C81"/>
    <w:rsid w:val="00097F6F"/>
    <w:rsid w:val="000A2829"/>
    <w:rsid w:val="000A51A5"/>
    <w:rsid w:val="000A7892"/>
    <w:rsid w:val="000B098D"/>
    <w:rsid w:val="000B7BD3"/>
    <w:rsid w:val="000C11E0"/>
    <w:rsid w:val="000C77CA"/>
    <w:rsid w:val="000D40DE"/>
    <w:rsid w:val="000D4791"/>
    <w:rsid w:val="000D5ADE"/>
    <w:rsid w:val="000D67D8"/>
    <w:rsid w:val="000E343E"/>
    <w:rsid w:val="000F21E8"/>
    <w:rsid w:val="000F6468"/>
    <w:rsid w:val="000F7910"/>
    <w:rsid w:val="00103057"/>
    <w:rsid w:val="00107D77"/>
    <w:rsid w:val="00116EF2"/>
    <w:rsid w:val="00124062"/>
    <w:rsid w:val="00126C2B"/>
    <w:rsid w:val="00131417"/>
    <w:rsid w:val="00133F34"/>
    <w:rsid w:val="00137DDD"/>
    <w:rsid w:val="00140765"/>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5BFA"/>
    <w:rsid w:val="001E485B"/>
    <w:rsid w:val="001F1E3D"/>
    <w:rsid w:val="001F53F1"/>
    <w:rsid w:val="0020055A"/>
    <w:rsid w:val="00201AA1"/>
    <w:rsid w:val="00205239"/>
    <w:rsid w:val="00214764"/>
    <w:rsid w:val="00216D91"/>
    <w:rsid w:val="0021723A"/>
    <w:rsid w:val="002240EA"/>
    <w:rsid w:val="002266E8"/>
    <w:rsid w:val="002277D2"/>
    <w:rsid w:val="002301FF"/>
    <w:rsid w:val="00232213"/>
    <w:rsid w:val="002349C1"/>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329D"/>
    <w:rsid w:val="00287B24"/>
    <w:rsid w:val="00287DC0"/>
    <w:rsid w:val="00291485"/>
    <w:rsid w:val="00292470"/>
    <w:rsid w:val="002A25AE"/>
    <w:rsid w:val="002B3DF1"/>
    <w:rsid w:val="002B64EA"/>
    <w:rsid w:val="002C0C47"/>
    <w:rsid w:val="002C5D15"/>
    <w:rsid w:val="002D41F4"/>
    <w:rsid w:val="002D599A"/>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62EC"/>
    <w:rsid w:val="0039268F"/>
    <w:rsid w:val="00392F9B"/>
    <w:rsid w:val="00394595"/>
    <w:rsid w:val="003945FF"/>
    <w:rsid w:val="0039465E"/>
    <w:rsid w:val="003A1A19"/>
    <w:rsid w:val="003A5B0C"/>
    <w:rsid w:val="003B0634"/>
    <w:rsid w:val="003B348E"/>
    <w:rsid w:val="003B3ED5"/>
    <w:rsid w:val="003B7169"/>
    <w:rsid w:val="003C39DC"/>
    <w:rsid w:val="003C599D"/>
    <w:rsid w:val="003D3D68"/>
    <w:rsid w:val="003D70F5"/>
    <w:rsid w:val="003E21AC"/>
    <w:rsid w:val="003E6330"/>
    <w:rsid w:val="003E7B62"/>
    <w:rsid w:val="003F0467"/>
    <w:rsid w:val="003F362F"/>
    <w:rsid w:val="00405D0B"/>
    <w:rsid w:val="00411B18"/>
    <w:rsid w:val="004136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95C98"/>
    <w:rsid w:val="004A66C3"/>
    <w:rsid w:val="004A66CF"/>
    <w:rsid w:val="004E3969"/>
    <w:rsid w:val="004F267D"/>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42C"/>
    <w:rsid w:val="005A6D94"/>
    <w:rsid w:val="005B0C68"/>
    <w:rsid w:val="005B6C9C"/>
    <w:rsid w:val="005C047C"/>
    <w:rsid w:val="005C0FBD"/>
    <w:rsid w:val="005C400B"/>
    <w:rsid w:val="005C49D0"/>
    <w:rsid w:val="005D367A"/>
    <w:rsid w:val="005D3E99"/>
    <w:rsid w:val="005D79B8"/>
    <w:rsid w:val="005E0D35"/>
    <w:rsid w:val="005E15AC"/>
    <w:rsid w:val="005E2580"/>
    <w:rsid w:val="005E4C30"/>
    <w:rsid w:val="005F2AB3"/>
    <w:rsid w:val="005F3914"/>
    <w:rsid w:val="005F439D"/>
    <w:rsid w:val="005F511A"/>
    <w:rsid w:val="0060030C"/>
    <w:rsid w:val="006011EC"/>
    <w:rsid w:val="00603AD5"/>
    <w:rsid w:val="00605B68"/>
    <w:rsid w:val="006201CB"/>
    <w:rsid w:val="00622F6B"/>
    <w:rsid w:val="00627765"/>
    <w:rsid w:val="00627A02"/>
    <w:rsid w:val="006456A8"/>
    <w:rsid w:val="0064692C"/>
    <w:rsid w:val="00653F68"/>
    <w:rsid w:val="006802C4"/>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D3C"/>
    <w:rsid w:val="006F2EDC"/>
    <w:rsid w:val="006F4063"/>
    <w:rsid w:val="006F72F5"/>
    <w:rsid w:val="00704625"/>
    <w:rsid w:val="00707FD3"/>
    <w:rsid w:val="00710405"/>
    <w:rsid w:val="00710718"/>
    <w:rsid w:val="0071249D"/>
    <w:rsid w:val="007139B1"/>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2663"/>
    <w:rsid w:val="007636A0"/>
    <w:rsid w:val="007661BA"/>
    <w:rsid w:val="00766405"/>
    <w:rsid w:val="0076691A"/>
    <w:rsid w:val="00772DA9"/>
    <w:rsid w:val="00775322"/>
    <w:rsid w:val="007814C9"/>
    <w:rsid w:val="00787700"/>
    <w:rsid w:val="00794685"/>
    <w:rsid w:val="007A18E0"/>
    <w:rsid w:val="007A2F5A"/>
    <w:rsid w:val="007A5AA1"/>
    <w:rsid w:val="007A69AB"/>
    <w:rsid w:val="007B4922"/>
    <w:rsid w:val="007C1230"/>
    <w:rsid w:val="007C289A"/>
    <w:rsid w:val="007D186F"/>
    <w:rsid w:val="007D25FF"/>
    <w:rsid w:val="007E0575"/>
    <w:rsid w:val="007E4DDC"/>
    <w:rsid w:val="007E5E71"/>
    <w:rsid w:val="00801B7F"/>
    <w:rsid w:val="00802E02"/>
    <w:rsid w:val="00805531"/>
    <w:rsid w:val="00806C6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3DC1"/>
    <w:rsid w:val="00874376"/>
    <w:rsid w:val="00882053"/>
    <w:rsid w:val="008829FD"/>
    <w:rsid w:val="008942A2"/>
    <w:rsid w:val="0089534A"/>
    <w:rsid w:val="008A529C"/>
    <w:rsid w:val="008B446A"/>
    <w:rsid w:val="008B5E47"/>
    <w:rsid w:val="008C0880"/>
    <w:rsid w:val="008C27FD"/>
    <w:rsid w:val="008C3CCB"/>
    <w:rsid w:val="008D3CE0"/>
    <w:rsid w:val="008D7FDC"/>
    <w:rsid w:val="008E4B7A"/>
    <w:rsid w:val="008E6248"/>
    <w:rsid w:val="008F6EDE"/>
    <w:rsid w:val="008F7A1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35A0"/>
    <w:rsid w:val="00985264"/>
    <w:rsid w:val="009856A1"/>
    <w:rsid w:val="00990D91"/>
    <w:rsid w:val="009915B2"/>
    <w:rsid w:val="00992B92"/>
    <w:rsid w:val="009A056D"/>
    <w:rsid w:val="009A17FC"/>
    <w:rsid w:val="009A2869"/>
    <w:rsid w:val="009A50D4"/>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00CA"/>
    <w:rsid w:val="00A13F07"/>
    <w:rsid w:val="00A170E5"/>
    <w:rsid w:val="00A17FBB"/>
    <w:rsid w:val="00A2146F"/>
    <w:rsid w:val="00A22154"/>
    <w:rsid w:val="00A238E9"/>
    <w:rsid w:val="00A23E76"/>
    <w:rsid w:val="00A26B32"/>
    <w:rsid w:val="00A27593"/>
    <w:rsid w:val="00A31860"/>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1C8E"/>
    <w:rsid w:val="00AE65F6"/>
    <w:rsid w:val="00AF053E"/>
    <w:rsid w:val="00AF5052"/>
    <w:rsid w:val="00B00587"/>
    <w:rsid w:val="00B039E8"/>
    <w:rsid w:val="00B0603C"/>
    <w:rsid w:val="00B14B45"/>
    <w:rsid w:val="00B155E8"/>
    <w:rsid w:val="00B15F75"/>
    <w:rsid w:val="00B2194E"/>
    <w:rsid w:val="00B31F29"/>
    <w:rsid w:val="00B32DAF"/>
    <w:rsid w:val="00B3499A"/>
    <w:rsid w:val="00B37E68"/>
    <w:rsid w:val="00B41E4D"/>
    <w:rsid w:val="00B468CC"/>
    <w:rsid w:val="00B52FB3"/>
    <w:rsid w:val="00B54655"/>
    <w:rsid w:val="00B6045F"/>
    <w:rsid w:val="00B60BEA"/>
    <w:rsid w:val="00B7242A"/>
    <w:rsid w:val="00B8071F"/>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F0F25"/>
    <w:rsid w:val="00BF17F2"/>
    <w:rsid w:val="00C00404"/>
    <w:rsid w:val="00C00540"/>
    <w:rsid w:val="00C16EC2"/>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0AB5"/>
    <w:rsid w:val="00C84E4C"/>
    <w:rsid w:val="00C87044"/>
    <w:rsid w:val="00C94D17"/>
    <w:rsid w:val="00CB17F5"/>
    <w:rsid w:val="00CB27C6"/>
    <w:rsid w:val="00CB33E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54F9"/>
    <w:rsid w:val="00D06182"/>
    <w:rsid w:val="00D07B80"/>
    <w:rsid w:val="00D125BD"/>
    <w:rsid w:val="00D12661"/>
    <w:rsid w:val="00D14F61"/>
    <w:rsid w:val="00D1582D"/>
    <w:rsid w:val="00D2569D"/>
    <w:rsid w:val="00D27A1B"/>
    <w:rsid w:val="00D34DC1"/>
    <w:rsid w:val="00D403F7"/>
    <w:rsid w:val="00D559DE"/>
    <w:rsid w:val="00D56FE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5819"/>
    <w:rsid w:val="00DA6422"/>
    <w:rsid w:val="00DB0557"/>
    <w:rsid w:val="00DB2C80"/>
    <w:rsid w:val="00DC2340"/>
    <w:rsid w:val="00DC30DA"/>
    <w:rsid w:val="00DD7AD8"/>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280"/>
    <w:rsid w:val="00EC1621"/>
    <w:rsid w:val="00EC1FF0"/>
    <w:rsid w:val="00EC662E"/>
    <w:rsid w:val="00EC6A9C"/>
    <w:rsid w:val="00ED07FE"/>
    <w:rsid w:val="00ED32CD"/>
    <w:rsid w:val="00EE049D"/>
    <w:rsid w:val="00EE2721"/>
    <w:rsid w:val="00EE2A0B"/>
    <w:rsid w:val="00EF6029"/>
    <w:rsid w:val="00F12E9B"/>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56572"/>
    <w:rsid w:val="00F6336A"/>
    <w:rsid w:val="00F65406"/>
    <w:rsid w:val="00F72065"/>
    <w:rsid w:val="00F778DC"/>
    <w:rsid w:val="00F849BE"/>
    <w:rsid w:val="00F94A4B"/>
    <w:rsid w:val="00F97AD4"/>
    <w:rsid w:val="00FB0917"/>
    <w:rsid w:val="00FB0F16"/>
    <w:rsid w:val="00FB1D7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CE4DD21"/>
  <w15:docId w15:val="{55C91DBE-3BA4-43CB-9445-6749BA15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4F267D"/>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0D67D8"/>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Redaktion</dc:description>
  <cp:lastModifiedBy>Klepel-Wilschky, Karena</cp:lastModifiedBy>
  <cp:revision>32</cp:revision>
  <cp:lastPrinted>2016-12-23T16:36:00Z</cp:lastPrinted>
  <dcterms:created xsi:type="dcterms:W3CDTF">2017-04-04T12:28:00Z</dcterms:created>
  <dcterms:modified xsi:type="dcterms:W3CDTF">2021-02-19T11:15:00Z</dcterms:modified>
  <cp:category>----------------------------------------------</cp:category>
</cp:coreProperties>
</file>