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972B6E" w:rsidRPr="001D4DC6" w:rsidTr="009E23E0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972B6E" w:rsidRPr="00AE65F6" w:rsidRDefault="00972B6E" w:rsidP="009E23E0">
            <w:pPr>
              <w:pageBreakBefore/>
              <w:rPr>
                <w:color w:val="FFFFFF" w:themeColor="background1"/>
              </w:rPr>
            </w:pPr>
            <w:bookmarkStart w:id="0" w:name="bmStart"/>
            <w:bookmarkEnd w:id="0"/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B6E" w:rsidRPr="001D4DC6" w:rsidRDefault="00223D37" w:rsidP="009E23E0">
            <w:pPr>
              <w:pStyle w:val="ekvkolumnentitel"/>
            </w:pPr>
            <w:r>
              <w:t>IV Berechnungen in rechtwink</w:t>
            </w:r>
            <w:r w:rsidR="001D4DC6">
              <w:t>ligen Dreieck</w:t>
            </w:r>
            <w:r>
              <w:t>en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B6E" w:rsidRPr="001D4DC6" w:rsidRDefault="00972B6E" w:rsidP="009E23E0">
            <w:pPr>
              <w:pStyle w:val="ekvkolumnentite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B6E" w:rsidRPr="001D4DC6" w:rsidRDefault="00972B6E" w:rsidP="009E23E0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B6E" w:rsidRPr="001D4DC6" w:rsidRDefault="00972B6E" w:rsidP="009E23E0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972B6E" w:rsidRPr="001D4DC6" w:rsidRDefault="00972B6E" w:rsidP="009E23E0">
            <w:pPr>
              <w:pStyle w:val="ekvkapitel"/>
              <w:rPr>
                <w:color w:val="FFFFFF" w:themeColor="background1"/>
              </w:rPr>
            </w:pPr>
          </w:p>
        </w:tc>
      </w:tr>
      <w:tr w:rsidR="00972B6E" w:rsidRPr="001D4DC6" w:rsidTr="009E23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972B6E" w:rsidRPr="001D4DC6" w:rsidRDefault="00972B6E" w:rsidP="009E23E0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4B4125D2" wp14:editId="1D54BEDC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8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72B6E" w:rsidRPr="001D4DC6" w:rsidRDefault="00972B6E" w:rsidP="009E23E0">
            <w:pPr>
              <w:rPr>
                <w:color w:val="FFFFFF" w:themeColor="background1"/>
              </w:rPr>
            </w:pPr>
          </w:p>
          <w:p w:rsidR="00972B6E" w:rsidRPr="001D4DC6" w:rsidRDefault="00972B6E" w:rsidP="009E23E0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972B6E" w:rsidRPr="001D4DC6" w:rsidRDefault="00972B6E" w:rsidP="009E23E0">
            <w:pPr>
              <w:rPr>
                <w:color w:val="FFFFFF" w:themeColor="background1"/>
              </w:rPr>
            </w:pPr>
          </w:p>
        </w:tc>
      </w:tr>
    </w:tbl>
    <w:p w:rsidR="00BC67A2" w:rsidRDefault="00BC67A2" w:rsidP="001A34BB">
      <w:pPr>
        <w:pStyle w:val="ekvue2arial"/>
      </w:pPr>
      <w:r>
        <w:t>Check-out Kapitel IV</w:t>
      </w:r>
    </w:p>
    <w:p w:rsidR="00BC67A2" w:rsidRDefault="00BC67A2" w:rsidP="00BC67A2">
      <w:pPr>
        <w:pStyle w:val="ekvaufgabe2-4sp"/>
      </w:pPr>
    </w:p>
    <w:p w:rsidR="00BC67A2" w:rsidRDefault="00BC67A2" w:rsidP="00BC67A2">
      <w:pPr>
        <w:pStyle w:val="ekvaufgabe2-4sp"/>
      </w:pPr>
      <w:r>
        <w:t>Auf dieser Seite kannst du alle grundlegenden Inhalte des Kapitels wiederholen.</w:t>
      </w:r>
    </w:p>
    <w:p w:rsidR="006E4F77" w:rsidRDefault="006E4F77" w:rsidP="00BC67A2">
      <w:pPr>
        <w:pStyle w:val="ekvaufgabe2-4sp"/>
      </w:pPr>
    </w:p>
    <w:tbl>
      <w:tblPr>
        <w:tblW w:w="9360" w:type="dxa"/>
        <w:jc w:val="center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339"/>
        <w:gridCol w:w="4936"/>
        <w:gridCol w:w="454"/>
        <w:gridCol w:w="454"/>
        <w:gridCol w:w="454"/>
        <w:gridCol w:w="2723"/>
      </w:tblGrid>
      <w:tr w:rsidR="00BC67A2" w:rsidTr="006E4F77">
        <w:trPr>
          <w:trHeight w:val="284"/>
          <w:jc w:val="center"/>
        </w:trPr>
        <w:tc>
          <w:tcPr>
            <w:tcW w:w="339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</w:tcPr>
          <w:p w:rsidR="00BC67A2" w:rsidRDefault="00BC67A2" w:rsidP="000B5559">
            <w:pPr>
              <w:pStyle w:val="ekvtabellelinks"/>
              <w:rPr>
                <w:rStyle w:val="ekvfett"/>
              </w:rPr>
            </w:pPr>
          </w:p>
        </w:tc>
        <w:tc>
          <w:tcPr>
            <w:tcW w:w="4936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BC67A2" w:rsidRDefault="00BC67A2" w:rsidP="000B5559">
            <w:pPr>
              <w:pStyle w:val="ekvtabellelinks"/>
              <w:rPr>
                <w:rStyle w:val="ekvfett"/>
              </w:rPr>
            </w:pPr>
            <w:r>
              <w:rPr>
                <w:rStyle w:val="ekvfett"/>
              </w:rPr>
              <w:t>Checkliste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67A2" w:rsidRDefault="00BC67A2" w:rsidP="000B5559">
            <w:pPr>
              <w:pStyle w:val="ekvtabellezentriert"/>
              <w:spacing w:line="240" w:lineRule="auto"/>
              <w:jc w:val="left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266D358" wp14:editId="1DC6C484">
                  <wp:extent cx="207645" cy="222885"/>
                  <wp:effectExtent l="0" t="0" r="1905" b="5715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67A2" w:rsidRDefault="00BC67A2" w:rsidP="000B5559">
            <w:pPr>
              <w:pStyle w:val="ekvtabellezentriert"/>
              <w:spacing w:line="240" w:lineRule="auto"/>
              <w:jc w:val="left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D6DC4DB" wp14:editId="2725FBA6">
                  <wp:extent cx="207645" cy="222885"/>
                  <wp:effectExtent l="0" t="0" r="1905" b="5715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67A2" w:rsidRPr="001C61B1" w:rsidRDefault="00BC67A2" w:rsidP="000B5559">
            <w:pPr>
              <w:pStyle w:val="ekvtabellezentriert"/>
              <w:rPr>
                <w:rStyle w:val="ekvfett"/>
                <w:b w:val="0"/>
              </w:rPr>
            </w:pPr>
            <w:r w:rsidRPr="001C61B1">
              <w:rPr>
                <w:noProof/>
                <w:lang w:eastAsia="de-DE"/>
              </w:rPr>
              <w:drawing>
                <wp:inline distT="0" distB="0" distL="0" distR="0" wp14:anchorId="7733CCF8" wp14:editId="194B32BE">
                  <wp:extent cx="207645" cy="222885"/>
                  <wp:effectExtent l="0" t="0" r="1905" b="5715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3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BC67A2" w:rsidRDefault="00BC67A2" w:rsidP="000B5559">
            <w:pPr>
              <w:pStyle w:val="ekvtabellelinks"/>
              <w:rPr>
                <w:rStyle w:val="ekvfett"/>
              </w:rPr>
            </w:pPr>
            <w:r>
              <w:rPr>
                <w:rStyle w:val="ekvfett"/>
              </w:rPr>
              <w:t>Wiederholung</w:t>
            </w:r>
          </w:p>
        </w:tc>
      </w:tr>
      <w:tr w:rsidR="00BC67A2" w:rsidRPr="00694385" w:rsidTr="00223D37">
        <w:trPr>
          <w:trHeight w:val="284"/>
          <w:jc w:val="center"/>
        </w:trPr>
        <w:tc>
          <w:tcPr>
            <w:tcW w:w="33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BC67A2" w:rsidRDefault="00BC67A2" w:rsidP="00223D37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>
              <w:rPr>
                <w:rStyle w:val="ekvhandschrift"/>
                <w:rFonts w:ascii="Arial" w:hAnsi="Arial"/>
                <w:color w:val="auto"/>
                <w:sz w:val="18"/>
              </w:rPr>
              <w:t>1.</w:t>
            </w:r>
            <w:r w:rsidR="00223D37">
              <w:rPr>
                <w:rStyle w:val="ekvhandschrift"/>
                <w:rFonts w:ascii="Arial" w:hAnsi="Arial"/>
                <w:color w:val="auto"/>
                <w:sz w:val="18"/>
              </w:rPr>
              <w:br/>
            </w:r>
          </w:p>
        </w:tc>
        <w:tc>
          <w:tcPr>
            <w:tcW w:w="4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BC67A2" w:rsidRDefault="00BC67A2" w:rsidP="00223D37">
            <w:pPr>
              <w:pStyle w:val="ekvtabellelinks"/>
            </w:pPr>
            <w:r>
              <w:t xml:space="preserve">Ich kann Längen </w:t>
            </w:r>
            <w:r w:rsidR="00751BEF">
              <w:t>in einem rechtwinkligen Dreieck und in Figuren mit dem Satz des</w:t>
            </w:r>
            <w:r>
              <w:t xml:space="preserve"> Pythagoras berechnen.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67A2" w:rsidRPr="006B05D5" w:rsidRDefault="00BC67A2" w:rsidP="000B5559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67A2" w:rsidRPr="006B05D5" w:rsidRDefault="00BC67A2" w:rsidP="000B5559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67A2" w:rsidRPr="006B05D5" w:rsidRDefault="00BC67A2" w:rsidP="000B5559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272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BC67A2" w:rsidRPr="00694385" w:rsidRDefault="00BC67A2" w:rsidP="000B5559">
            <w:pPr>
              <w:pStyle w:val="ekvtabellelinks"/>
            </w:pPr>
            <w:r>
              <w:t>Rückblick, Seite 110</w:t>
            </w:r>
          </w:p>
        </w:tc>
      </w:tr>
      <w:tr w:rsidR="00BC67A2" w:rsidRPr="00694385" w:rsidTr="00223D37">
        <w:trPr>
          <w:trHeight w:val="284"/>
          <w:jc w:val="center"/>
        </w:trPr>
        <w:tc>
          <w:tcPr>
            <w:tcW w:w="33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BC67A2" w:rsidRPr="001C61B1" w:rsidRDefault="00BC67A2" w:rsidP="00223D37">
            <w:pPr>
              <w:pStyle w:val="ekvtabellelinks"/>
            </w:pPr>
            <w:r>
              <w:rPr>
                <w:rStyle w:val="ekvhandschrift"/>
                <w:rFonts w:ascii="Arial" w:hAnsi="Arial"/>
                <w:color w:val="auto"/>
                <w:sz w:val="18"/>
              </w:rPr>
              <w:t>2</w:t>
            </w:r>
            <w:r w:rsidRPr="001C61B1">
              <w:rPr>
                <w:rStyle w:val="ekvhandschrift"/>
                <w:rFonts w:ascii="Arial" w:hAnsi="Arial"/>
                <w:color w:val="auto"/>
                <w:sz w:val="18"/>
              </w:rPr>
              <w:t>.</w:t>
            </w:r>
            <w:r w:rsidR="00223D37">
              <w:rPr>
                <w:rStyle w:val="ekvhandschrift"/>
                <w:rFonts w:ascii="Arial" w:hAnsi="Arial"/>
                <w:color w:val="auto"/>
                <w:sz w:val="18"/>
              </w:rPr>
              <w:br/>
            </w:r>
          </w:p>
        </w:tc>
        <w:tc>
          <w:tcPr>
            <w:tcW w:w="4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BC67A2" w:rsidRPr="00694385" w:rsidRDefault="00BC67A2" w:rsidP="00223D37">
            <w:pPr>
              <w:pStyle w:val="ekvtabellelinks"/>
            </w:pPr>
            <w:r>
              <w:t>Ich kann Seitenlängen eines rechtwinkligen Dreiecks mit</w:t>
            </w:r>
            <w:r w:rsidR="00751BEF">
              <w:t>hilfe von</w:t>
            </w:r>
            <w:r>
              <w:t xml:space="preserve"> Sinus, Kosinus und Tangens berechnen.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67A2" w:rsidRPr="006B05D5" w:rsidRDefault="00BC67A2" w:rsidP="000B5559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67A2" w:rsidRPr="006B05D5" w:rsidRDefault="00BC67A2" w:rsidP="000B5559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67A2" w:rsidRPr="006B05D5" w:rsidRDefault="00BC67A2" w:rsidP="000B5559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272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BC67A2" w:rsidRPr="00694385" w:rsidRDefault="00BC67A2" w:rsidP="000B5559">
            <w:pPr>
              <w:pStyle w:val="ekvtabellelinks"/>
            </w:pPr>
            <w:r>
              <w:t>Rückblick, Seite 110</w:t>
            </w:r>
          </w:p>
        </w:tc>
      </w:tr>
      <w:tr w:rsidR="00BC67A2" w:rsidRPr="00694385" w:rsidTr="00223D37">
        <w:trPr>
          <w:trHeight w:val="284"/>
          <w:jc w:val="center"/>
        </w:trPr>
        <w:tc>
          <w:tcPr>
            <w:tcW w:w="33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BC67A2" w:rsidRPr="001C61B1" w:rsidRDefault="00BC67A2" w:rsidP="00223D37">
            <w:pPr>
              <w:pStyle w:val="ekvtabellelinks"/>
            </w:pPr>
            <w:r>
              <w:rPr>
                <w:rStyle w:val="ekvhandschrift"/>
                <w:rFonts w:ascii="Arial" w:hAnsi="Arial"/>
                <w:color w:val="auto"/>
                <w:sz w:val="18"/>
              </w:rPr>
              <w:t>3</w:t>
            </w:r>
            <w:r w:rsidRPr="001C61B1">
              <w:rPr>
                <w:rStyle w:val="ekvhandschrift"/>
                <w:rFonts w:ascii="Arial" w:hAnsi="Arial"/>
                <w:color w:val="auto"/>
                <w:sz w:val="18"/>
              </w:rPr>
              <w:t>.</w:t>
            </w:r>
            <w:r w:rsidR="00223D37">
              <w:rPr>
                <w:rStyle w:val="ekvhandschrift"/>
                <w:rFonts w:ascii="Arial" w:hAnsi="Arial"/>
                <w:color w:val="auto"/>
                <w:sz w:val="18"/>
              </w:rPr>
              <w:br/>
            </w:r>
          </w:p>
        </w:tc>
        <w:tc>
          <w:tcPr>
            <w:tcW w:w="4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BC67A2" w:rsidRPr="00694385" w:rsidRDefault="00BC67A2" w:rsidP="00223D37">
            <w:pPr>
              <w:pStyle w:val="ekvtabellelinks"/>
            </w:pPr>
            <w:r>
              <w:t>Ich kann die Weiten von Winkeln mit</w:t>
            </w:r>
            <w:r w:rsidR="00751BEF">
              <w:t>hilfe von</w:t>
            </w:r>
            <w:r>
              <w:t xml:space="preserve"> Sinus, Kosinus und Tangens in einem rechtwinkligen Dreieck berechnen.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67A2" w:rsidRPr="006B05D5" w:rsidRDefault="00BC67A2" w:rsidP="000B5559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67A2" w:rsidRPr="006B05D5" w:rsidRDefault="00BC67A2" w:rsidP="000B5559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67A2" w:rsidRPr="006B05D5" w:rsidRDefault="00BC67A2" w:rsidP="000B5559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272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BC67A2" w:rsidRPr="00694385" w:rsidRDefault="00BC67A2" w:rsidP="000B5559">
            <w:pPr>
              <w:pStyle w:val="ekvtabellelinks"/>
            </w:pPr>
            <w:r>
              <w:t>Rückblick, Seite 110</w:t>
            </w:r>
          </w:p>
        </w:tc>
      </w:tr>
      <w:tr w:rsidR="00BC67A2" w:rsidRPr="00694385" w:rsidTr="00223D37">
        <w:trPr>
          <w:trHeight w:val="284"/>
          <w:jc w:val="center"/>
        </w:trPr>
        <w:tc>
          <w:tcPr>
            <w:tcW w:w="33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BC67A2" w:rsidRPr="001C61B1" w:rsidRDefault="00BC67A2" w:rsidP="00223D37">
            <w:pPr>
              <w:pStyle w:val="ekvtabellelinks"/>
            </w:pPr>
            <w:r>
              <w:rPr>
                <w:rStyle w:val="ekvhandschrift"/>
                <w:rFonts w:ascii="Arial" w:hAnsi="Arial"/>
                <w:color w:val="auto"/>
                <w:sz w:val="18"/>
              </w:rPr>
              <w:t>4</w:t>
            </w:r>
            <w:r w:rsidRPr="001C61B1">
              <w:rPr>
                <w:rStyle w:val="ekvhandschrift"/>
                <w:rFonts w:ascii="Arial" w:hAnsi="Arial"/>
                <w:color w:val="auto"/>
                <w:sz w:val="18"/>
              </w:rPr>
              <w:t>.</w:t>
            </w:r>
            <w:r w:rsidR="00223D37">
              <w:rPr>
                <w:rStyle w:val="ekvhandschrift"/>
                <w:rFonts w:ascii="Arial" w:hAnsi="Arial"/>
                <w:color w:val="auto"/>
                <w:sz w:val="18"/>
              </w:rPr>
              <w:br/>
            </w:r>
            <w:r w:rsidR="00223D37">
              <w:rPr>
                <w:rStyle w:val="ekvhandschrift"/>
                <w:rFonts w:ascii="Arial" w:hAnsi="Arial"/>
                <w:color w:val="auto"/>
                <w:sz w:val="18"/>
              </w:rPr>
              <w:br/>
            </w:r>
          </w:p>
        </w:tc>
        <w:tc>
          <w:tcPr>
            <w:tcW w:w="49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BC67A2" w:rsidRPr="00694385" w:rsidRDefault="00751BEF" w:rsidP="00223D37">
            <w:pPr>
              <w:pStyle w:val="ekvtabellelinks"/>
            </w:pPr>
            <w:r>
              <w:t>Ich kann den Satz des</w:t>
            </w:r>
            <w:r w:rsidR="00BC67A2">
              <w:t xml:space="preserve"> Pythagoras und die trigonometri</w:t>
            </w:r>
            <w:r w:rsidR="001A34BB">
              <w:softHyphen/>
            </w:r>
            <w:r w:rsidR="00BC67A2">
              <w:t>schen Funktionen nutzen, um in Anwendungssituationen Längen und Winkel zu berechnen.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67A2" w:rsidRPr="006B05D5" w:rsidRDefault="00BC67A2" w:rsidP="000B5559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67A2" w:rsidRPr="006B05D5" w:rsidRDefault="00BC67A2" w:rsidP="000B5559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67A2" w:rsidRPr="006B05D5" w:rsidRDefault="00BC67A2" w:rsidP="000B5559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272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BC67A2" w:rsidRPr="00694385" w:rsidRDefault="00BC67A2" w:rsidP="000B5559">
            <w:pPr>
              <w:pStyle w:val="ekvtabellelinks"/>
            </w:pPr>
            <w:r>
              <w:t>Rückblick, Seite 110</w:t>
            </w:r>
          </w:p>
        </w:tc>
      </w:tr>
    </w:tbl>
    <w:p w:rsidR="00BC67A2" w:rsidRDefault="00BC67A2" w:rsidP="00BC67A2">
      <w:pPr>
        <w:pStyle w:val="ekvaufgabe2-4sp"/>
      </w:pPr>
    </w:p>
    <w:p w:rsidR="00BC67A2" w:rsidRDefault="00BC67A2" w:rsidP="00BC67A2">
      <w:pPr>
        <w:pStyle w:val="ekvaufgabe2-4sp"/>
      </w:pPr>
      <w:r w:rsidRPr="00D50619">
        <w:rPr>
          <w:rStyle w:val="ekvnummerierung"/>
        </w:rPr>
        <w:t>1</w:t>
      </w:r>
      <w:r>
        <w:tab/>
        <w:t xml:space="preserve">Berechne die Länge x im rechtwinkligen Dreieck ABC bzw. im Rechteck ABCD mit dem Satz </w:t>
      </w:r>
      <w:r w:rsidR="00751BEF">
        <w:t>des</w:t>
      </w:r>
      <w:r>
        <w:t xml:space="preserve"> Pythagoras.</w:t>
      </w:r>
    </w:p>
    <w:p w:rsidR="00BC67A2" w:rsidRDefault="00BC67A2" w:rsidP="00BC67A2">
      <w:pPr>
        <w:pStyle w:val="ekvgrundtexthalbe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84"/>
        <w:gridCol w:w="2126"/>
        <w:gridCol w:w="284"/>
        <w:gridCol w:w="2126"/>
        <w:gridCol w:w="284"/>
        <w:gridCol w:w="2126"/>
      </w:tblGrid>
      <w:tr w:rsidR="00BC67A2" w:rsidTr="000B5559">
        <w:trPr>
          <w:trHeight w:val="284"/>
        </w:trPr>
        <w:tc>
          <w:tcPr>
            <w:tcW w:w="2126" w:type="dxa"/>
            <w:shd w:val="clear" w:color="auto" w:fill="auto"/>
          </w:tcPr>
          <w:p w:rsidR="00BC67A2" w:rsidRDefault="00460CD6" w:rsidP="009775B7">
            <w:pPr>
              <w:pStyle w:val="ekvaufgabe2-4sp"/>
            </w:pPr>
            <w:r>
              <w:rPr>
                <w:noProof/>
                <w:lang w:eastAsia="de-DE"/>
              </w:rPr>
              <w:drawing>
                <wp:inline distT="0" distB="0" distL="0" distR="0" wp14:anchorId="3B666BA8" wp14:editId="633CDB74">
                  <wp:extent cx="1173480" cy="1120775"/>
                  <wp:effectExtent l="0" t="0" r="7620" b="3175"/>
                  <wp:docPr id="2" name="Grafik 2" descr="I:\Klett_WORD\733392_LS BW 9 Serviceband\733392_Grafiken\Checkouts\SE96733392_G_K04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Klett_WORD\733392_LS BW 9 Serviceband\733392_Grafiken\Checkouts\SE96733392_G_K04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2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BC67A2" w:rsidRDefault="00BC67A2" w:rsidP="000B5559"/>
        </w:tc>
        <w:tc>
          <w:tcPr>
            <w:tcW w:w="2126" w:type="dxa"/>
            <w:shd w:val="clear" w:color="auto" w:fill="auto"/>
          </w:tcPr>
          <w:tbl>
            <w:tblPr>
              <w:tblW w:w="1986" w:type="dxa"/>
              <w:tblBorders>
                <w:insideH w:val="single" w:sz="2" w:space="0" w:color="333333"/>
                <w:insideV w:val="single" w:sz="2" w:space="0" w:color="333333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3"/>
              <w:gridCol w:w="284"/>
              <w:gridCol w:w="284"/>
              <w:gridCol w:w="284"/>
              <w:gridCol w:w="283"/>
              <w:gridCol w:w="283"/>
              <w:gridCol w:w="283"/>
              <w:gridCol w:w="142"/>
            </w:tblGrid>
            <w:tr w:rsidR="00460CD6" w:rsidTr="00184BF9">
              <w:trPr>
                <w:trHeight w:hRule="exact" w:val="142"/>
              </w:trPr>
              <w:tc>
                <w:tcPr>
                  <w:tcW w:w="14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</w:tr>
            <w:tr w:rsidR="00460CD6" w:rsidTr="00184BF9">
              <w:trPr>
                <w:trHeight w:hRule="exact" w:val="284"/>
              </w:trPr>
              <w:tc>
                <w:tcPr>
                  <w:tcW w:w="14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</w:tr>
            <w:tr w:rsidR="00460CD6" w:rsidTr="00184BF9">
              <w:trPr>
                <w:trHeight w:hRule="exact" w:val="284"/>
              </w:trPr>
              <w:tc>
                <w:tcPr>
                  <w:tcW w:w="14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</w:tr>
            <w:tr w:rsidR="00460CD6" w:rsidTr="00184BF9">
              <w:trPr>
                <w:trHeight w:hRule="exact" w:val="284"/>
              </w:trPr>
              <w:tc>
                <w:tcPr>
                  <w:tcW w:w="14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</w:tr>
            <w:tr w:rsidR="00460CD6" w:rsidTr="00184BF9">
              <w:trPr>
                <w:trHeight w:hRule="exact" w:val="284"/>
              </w:trPr>
              <w:tc>
                <w:tcPr>
                  <w:tcW w:w="14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</w:tr>
            <w:tr w:rsidR="00460CD6" w:rsidTr="00184BF9">
              <w:trPr>
                <w:trHeight w:hRule="exact" w:val="284"/>
              </w:trPr>
              <w:tc>
                <w:tcPr>
                  <w:tcW w:w="14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</w:tr>
            <w:tr w:rsidR="00460CD6" w:rsidTr="00184BF9">
              <w:trPr>
                <w:trHeight w:hRule="exact" w:val="142"/>
              </w:trPr>
              <w:tc>
                <w:tcPr>
                  <w:tcW w:w="14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</w:tr>
          </w:tbl>
          <w:p w:rsidR="00BC67A2" w:rsidRDefault="00BC67A2" w:rsidP="001A34BB">
            <w:pPr>
              <w:pStyle w:val="ekvaufgabe2-4sp"/>
            </w:pPr>
          </w:p>
        </w:tc>
        <w:tc>
          <w:tcPr>
            <w:tcW w:w="284" w:type="dxa"/>
            <w:shd w:val="clear" w:color="auto" w:fill="auto"/>
          </w:tcPr>
          <w:p w:rsidR="00BC67A2" w:rsidRDefault="00BC67A2" w:rsidP="000B5559"/>
        </w:tc>
        <w:tc>
          <w:tcPr>
            <w:tcW w:w="2126" w:type="dxa"/>
          </w:tcPr>
          <w:p w:rsidR="009775B7" w:rsidRDefault="00460CD6" w:rsidP="009775B7">
            <w:pPr>
              <w:pStyle w:val="ekvbild"/>
            </w:pPr>
            <w:r>
              <w:rPr>
                <w:noProof/>
                <w:lang w:eastAsia="de-DE"/>
              </w:rPr>
              <w:drawing>
                <wp:inline distT="0" distB="0" distL="0" distR="0" wp14:anchorId="006D85BF" wp14:editId="04B0A31E">
                  <wp:extent cx="1264923" cy="1124714"/>
                  <wp:effectExtent l="0" t="0" r="0" b="0"/>
                  <wp:docPr id="4" name="Grafik 4" descr="I:\Klett_WORD\733392_LS BW 9 Serviceband\733392_Grafiken\Checkouts\SE96733392_G_K04_0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3" cy="1124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BC67A2" w:rsidRDefault="00BC67A2" w:rsidP="000B5559"/>
        </w:tc>
        <w:tc>
          <w:tcPr>
            <w:tcW w:w="2126" w:type="dxa"/>
          </w:tcPr>
          <w:tbl>
            <w:tblPr>
              <w:tblW w:w="1986" w:type="dxa"/>
              <w:tblBorders>
                <w:insideH w:val="single" w:sz="2" w:space="0" w:color="333333"/>
                <w:insideV w:val="single" w:sz="2" w:space="0" w:color="333333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3"/>
              <w:gridCol w:w="284"/>
              <w:gridCol w:w="284"/>
              <w:gridCol w:w="284"/>
              <w:gridCol w:w="283"/>
              <w:gridCol w:w="283"/>
              <w:gridCol w:w="283"/>
              <w:gridCol w:w="142"/>
            </w:tblGrid>
            <w:tr w:rsidR="00460CD6" w:rsidTr="00184BF9">
              <w:trPr>
                <w:trHeight w:hRule="exact" w:val="142"/>
              </w:trPr>
              <w:tc>
                <w:tcPr>
                  <w:tcW w:w="14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</w:tr>
            <w:tr w:rsidR="00460CD6" w:rsidTr="00184BF9">
              <w:trPr>
                <w:trHeight w:hRule="exact" w:val="284"/>
              </w:trPr>
              <w:tc>
                <w:tcPr>
                  <w:tcW w:w="14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</w:tr>
            <w:tr w:rsidR="00460CD6" w:rsidTr="00184BF9">
              <w:trPr>
                <w:trHeight w:hRule="exact" w:val="284"/>
              </w:trPr>
              <w:tc>
                <w:tcPr>
                  <w:tcW w:w="14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</w:tr>
            <w:tr w:rsidR="00460CD6" w:rsidTr="00184BF9">
              <w:trPr>
                <w:trHeight w:hRule="exact" w:val="284"/>
              </w:trPr>
              <w:tc>
                <w:tcPr>
                  <w:tcW w:w="14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</w:tr>
            <w:tr w:rsidR="00460CD6" w:rsidTr="00184BF9">
              <w:trPr>
                <w:trHeight w:hRule="exact" w:val="284"/>
              </w:trPr>
              <w:tc>
                <w:tcPr>
                  <w:tcW w:w="14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</w:tr>
            <w:tr w:rsidR="00460CD6" w:rsidTr="00184BF9">
              <w:trPr>
                <w:trHeight w:hRule="exact" w:val="284"/>
              </w:trPr>
              <w:tc>
                <w:tcPr>
                  <w:tcW w:w="14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</w:tr>
            <w:tr w:rsidR="00460CD6" w:rsidTr="00184BF9">
              <w:trPr>
                <w:trHeight w:hRule="exact" w:val="142"/>
              </w:trPr>
              <w:tc>
                <w:tcPr>
                  <w:tcW w:w="14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</w:tr>
          </w:tbl>
          <w:p w:rsidR="00BC67A2" w:rsidRDefault="00BC67A2" w:rsidP="001A34BB">
            <w:pPr>
              <w:pStyle w:val="ekvaufgabe2-4sp"/>
            </w:pPr>
          </w:p>
        </w:tc>
      </w:tr>
    </w:tbl>
    <w:p w:rsidR="00BC67A2" w:rsidRPr="001C61B1" w:rsidRDefault="00BC67A2" w:rsidP="00DD16B5">
      <w:pPr>
        <w:pStyle w:val="ekvaufgabe2-4sp"/>
      </w:pPr>
    </w:p>
    <w:p w:rsidR="00BC67A2" w:rsidRDefault="00BC67A2" w:rsidP="00BC67A2">
      <w:pPr>
        <w:pStyle w:val="ekvaufgabe2-4sp"/>
      </w:pPr>
      <w:r w:rsidRPr="006D51E7">
        <w:rPr>
          <w:rStyle w:val="ekvnummerierung"/>
        </w:rPr>
        <w:t>2</w:t>
      </w:r>
      <w:r>
        <w:tab/>
        <w:t xml:space="preserve">Berechne die Längen x und y im rechtwinkligen Dreieck ABC mithilfe von Sinus, Kosinus bzw. Tangens. </w:t>
      </w:r>
    </w:p>
    <w:p w:rsidR="00BC67A2" w:rsidRDefault="00BC67A2" w:rsidP="00BC67A2">
      <w:pPr>
        <w:pStyle w:val="ekvgrundtexthalbe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84"/>
        <w:gridCol w:w="2126"/>
        <w:gridCol w:w="284"/>
        <w:gridCol w:w="2126"/>
        <w:gridCol w:w="284"/>
        <w:gridCol w:w="2126"/>
      </w:tblGrid>
      <w:tr w:rsidR="00BC67A2" w:rsidTr="000B5559">
        <w:trPr>
          <w:trHeight w:val="284"/>
        </w:trPr>
        <w:tc>
          <w:tcPr>
            <w:tcW w:w="2126" w:type="dxa"/>
            <w:shd w:val="clear" w:color="auto" w:fill="auto"/>
          </w:tcPr>
          <w:p w:rsidR="00BC67A2" w:rsidRDefault="00460CD6" w:rsidP="009775B7">
            <w:pPr>
              <w:pStyle w:val="ekvaufgabe2-4sp"/>
            </w:pPr>
            <w:r>
              <w:rPr>
                <w:noProof/>
                <w:lang w:eastAsia="de-DE"/>
              </w:rPr>
              <w:drawing>
                <wp:inline distT="0" distB="0" distL="0" distR="0" wp14:anchorId="1DB38CDA" wp14:editId="0C2F4A8F">
                  <wp:extent cx="1342390" cy="1125855"/>
                  <wp:effectExtent l="0" t="0" r="0" b="0"/>
                  <wp:docPr id="7" name="Grafik 7" descr="I:\Klett_WORD\733392_LS BW 9 Serviceband\733392_Grafiken\Checkouts\SE96733392_G_K04_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:\Klett_WORD\733392_LS BW 9 Serviceband\733392_Grafiken\Checkouts\SE96733392_G_K04_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112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BC67A2" w:rsidRDefault="00BC67A2" w:rsidP="000B5559"/>
        </w:tc>
        <w:tc>
          <w:tcPr>
            <w:tcW w:w="2126" w:type="dxa"/>
            <w:shd w:val="clear" w:color="auto" w:fill="auto"/>
          </w:tcPr>
          <w:tbl>
            <w:tblPr>
              <w:tblW w:w="1986" w:type="dxa"/>
              <w:tblBorders>
                <w:insideH w:val="single" w:sz="2" w:space="0" w:color="333333"/>
                <w:insideV w:val="single" w:sz="2" w:space="0" w:color="333333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3"/>
              <w:gridCol w:w="284"/>
              <w:gridCol w:w="284"/>
              <w:gridCol w:w="284"/>
              <w:gridCol w:w="283"/>
              <w:gridCol w:w="283"/>
              <w:gridCol w:w="283"/>
              <w:gridCol w:w="142"/>
            </w:tblGrid>
            <w:tr w:rsidR="00460CD6" w:rsidTr="00184BF9">
              <w:trPr>
                <w:trHeight w:hRule="exact" w:val="142"/>
              </w:trPr>
              <w:tc>
                <w:tcPr>
                  <w:tcW w:w="14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</w:tr>
            <w:tr w:rsidR="00460CD6" w:rsidTr="00184BF9">
              <w:trPr>
                <w:trHeight w:hRule="exact" w:val="284"/>
              </w:trPr>
              <w:tc>
                <w:tcPr>
                  <w:tcW w:w="14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</w:tr>
            <w:tr w:rsidR="00460CD6" w:rsidTr="00184BF9">
              <w:trPr>
                <w:trHeight w:hRule="exact" w:val="284"/>
              </w:trPr>
              <w:tc>
                <w:tcPr>
                  <w:tcW w:w="14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</w:tr>
            <w:tr w:rsidR="00460CD6" w:rsidTr="00184BF9">
              <w:trPr>
                <w:trHeight w:hRule="exact" w:val="284"/>
              </w:trPr>
              <w:tc>
                <w:tcPr>
                  <w:tcW w:w="14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</w:tr>
            <w:tr w:rsidR="00460CD6" w:rsidTr="00184BF9">
              <w:trPr>
                <w:trHeight w:hRule="exact" w:val="284"/>
              </w:trPr>
              <w:tc>
                <w:tcPr>
                  <w:tcW w:w="14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</w:tr>
            <w:tr w:rsidR="00460CD6" w:rsidTr="00184BF9">
              <w:trPr>
                <w:trHeight w:hRule="exact" w:val="284"/>
              </w:trPr>
              <w:tc>
                <w:tcPr>
                  <w:tcW w:w="14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</w:tr>
            <w:tr w:rsidR="00460CD6" w:rsidTr="00184BF9">
              <w:trPr>
                <w:trHeight w:hRule="exact" w:val="142"/>
              </w:trPr>
              <w:tc>
                <w:tcPr>
                  <w:tcW w:w="14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</w:tr>
          </w:tbl>
          <w:p w:rsidR="00BC67A2" w:rsidRDefault="00BC67A2" w:rsidP="001A34BB">
            <w:pPr>
              <w:pStyle w:val="ekvaufgabe2-4sp"/>
            </w:pPr>
          </w:p>
        </w:tc>
        <w:tc>
          <w:tcPr>
            <w:tcW w:w="284" w:type="dxa"/>
            <w:shd w:val="clear" w:color="auto" w:fill="auto"/>
          </w:tcPr>
          <w:p w:rsidR="00BC67A2" w:rsidRDefault="00BC67A2" w:rsidP="000B5559"/>
        </w:tc>
        <w:tc>
          <w:tcPr>
            <w:tcW w:w="2126" w:type="dxa"/>
          </w:tcPr>
          <w:p w:rsidR="00BC67A2" w:rsidRDefault="00460CD6" w:rsidP="009775B7">
            <w:pPr>
              <w:pStyle w:val="ekvaufgabe2-4sp"/>
            </w:pPr>
            <w:r>
              <w:rPr>
                <w:noProof/>
                <w:lang w:eastAsia="de-DE"/>
              </w:rPr>
              <w:drawing>
                <wp:inline distT="0" distB="0" distL="0" distR="0" wp14:anchorId="5046A0FF" wp14:editId="409B4322">
                  <wp:extent cx="1353185" cy="1120775"/>
                  <wp:effectExtent l="0" t="0" r="0" b="3175"/>
                  <wp:docPr id="8" name="Grafik 8" descr="I:\Klett_WORD\733392_LS BW 9 Serviceband\733392_Grafiken\Checkouts\SE96733392_G_K04_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:\Klett_WORD\733392_LS BW 9 Serviceband\733392_Grafiken\Checkouts\SE96733392_G_K04_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12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BC67A2" w:rsidRDefault="00BC67A2" w:rsidP="000B5559"/>
        </w:tc>
        <w:tc>
          <w:tcPr>
            <w:tcW w:w="2126" w:type="dxa"/>
          </w:tcPr>
          <w:tbl>
            <w:tblPr>
              <w:tblW w:w="1986" w:type="dxa"/>
              <w:tblBorders>
                <w:insideH w:val="single" w:sz="2" w:space="0" w:color="333333"/>
                <w:insideV w:val="single" w:sz="2" w:space="0" w:color="333333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3"/>
              <w:gridCol w:w="284"/>
              <w:gridCol w:w="284"/>
              <w:gridCol w:w="284"/>
              <w:gridCol w:w="283"/>
              <w:gridCol w:w="283"/>
              <w:gridCol w:w="283"/>
              <w:gridCol w:w="142"/>
            </w:tblGrid>
            <w:tr w:rsidR="00460CD6" w:rsidTr="00184BF9">
              <w:trPr>
                <w:trHeight w:hRule="exact" w:val="142"/>
              </w:trPr>
              <w:tc>
                <w:tcPr>
                  <w:tcW w:w="14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</w:tr>
            <w:tr w:rsidR="00460CD6" w:rsidTr="00184BF9">
              <w:trPr>
                <w:trHeight w:hRule="exact" w:val="284"/>
              </w:trPr>
              <w:tc>
                <w:tcPr>
                  <w:tcW w:w="14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</w:tr>
            <w:tr w:rsidR="00460CD6" w:rsidTr="00184BF9">
              <w:trPr>
                <w:trHeight w:hRule="exact" w:val="284"/>
              </w:trPr>
              <w:tc>
                <w:tcPr>
                  <w:tcW w:w="14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</w:tr>
            <w:tr w:rsidR="00460CD6" w:rsidTr="00184BF9">
              <w:trPr>
                <w:trHeight w:hRule="exact" w:val="284"/>
              </w:trPr>
              <w:tc>
                <w:tcPr>
                  <w:tcW w:w="14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</w:tr>
            <w:tr w:rsidR="00460CD6" w:rsidTr="00184BF9">
              <w:trPr>
                <w:trHeight w:hRule="exact" w:val="284"/>
              </w:trPr>
              <w:tc>
                <w:tcPr>
                  <w:tcW w:w="14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</w:tr>
            <w:tr w:rsidR="00460CD6" w:rsidTr="00184BF9">
              <w:trPr>
                <w:trHeight w:hRule="exact" w:val="284"/>
              </w:trPr>
              <w:tc>
                <w:tcPr>
                  <w:tcW w:w="14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</w:tr>
            <w:tr w:rsidR="00460CD6" w:rsidTr="00184BF9">
              <w:trPr>
                <w:trHeight w:hRule="exact" w:val="142"/>
              </w:trPr>
              <w:tc>
                <w:tcPr>
                  <w:tcW w:w="14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</w:tr>
          </w:tbl>
          <w:p w:rsidR="00BC67A2" w:rsidRDefault="00BC67A2" w:rsidP="001A34BB">
            <w:pPr>
              <w:pStyle w:val="ekvaufgabe2-4sp"/>
            </w:pPr>
          </w:p>
        </w:tc>
      </w:tr>
    </w:tbl>
    <w:p w:rsidR="00BC67A2" w:rsidRDefault="00BC67A2" w:rsidP="00DD16B5">
      <w:pPr>
        <w:pStyle w:val="ekvaufgabe2-4sp"/>
      </w:pPr>
    </w:p>
    <w:p w:rsidR="00BC67A2" w:rsidRDefault="00BC67A2" w:rsidP="00BC67A2">
      <w:pPr>
        <w:pStyle w:val="ekvaufgabe2-4sp"/>
      </w:pPr>
      <w:r>
        <w:rPr>
          <w:rStyle w:val="ekvnummerierung"/>
        </w:rPr>
        <w:t>3</w:t>
      </w:r>
      <w:r>
        <w:tab/>
        <w:t xml:space="preserve">Berechne die Winkel </w:t>
      </w:r>
      <w:r w:rsidRPr="001A34BB">
        <w:rPr>
          <w:rStyle w:val="ekvcambriamath"/>
        </w:rPr>
        <w:sym w:font="Symbol" w:char="F064"/>
      </w:r>
      <w:r>
        <w:t xml:space="preserve"> und </w:t>
      </w:r>
      <w:r w:rsidRPr="001A34BB">
        <w:rPr>
          <w:rStyle w:val="ekvcambriamath"/>
        </w:rPr>
        <w:sym w:font="Symbol" w:char="F06C"/>
      </w:r>
      <w:r>
        <w:t xml:space="preserve"> im rechtwinkligen Dreieck ABC bzw. im Drachen ABCD mithilfe von Sinus, Kosinus bzw. Tangens.</w:t>
      </w:r>
    </w:p>
    <w:p w:rsidR="00BC67A2" w:rsidRDefault="00BC67A2" w:rsidP="00BC67A2">
      <w:pPr>
        <w:pStyle w:val="ekvgrundtexthalbe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84"/>
        <w:gridCol w:w="2126"/>
        <w:gridCol w:w="284"/>
        <w:gridCol w:w="2126"/>
        <w:gridCol w:w="284"/>
        <w:gridCol w:w="2126"/>
      </w:tblGrid>
      <w:tr w:rsidR="00BC67A2" w:rsidTr="000B5559">
        <w:trPr>
          <w:trHeight w:val="284"/>
        </w:trPr>
        <w:tc>
          <w:tcPr>
            <w:tcW w:w="2126" w:type="dxa"/>
            <w:shd w:val="clear" w:color="auto" w:fill="auto"/>
          </w:tcPr>
          <w:p w:rsidR="00BC67A2" w:rsidRDefault="00460CD6" w:rsidP="009775B7">
            <w:pPr>
              <w:pStyle w:val="ekvaufgabe2-4sp"/>
            </w:pPr>
            <w:r>
              <w:rPr>
                <w:noProof/>
                <w:lang w:eastAsia="de-DE"/>
              </w:rPr>
              <w:drawing>
                <wp:inline distT="0" distB="0" distL="0" distR="0" wp14:anchorId="7FA8B647" wp14:editId="0665B782">
                  <wp:extent cx="1346356" cy="1099524"/>
                  <wp:effectExtent l="0" t="0" r="6350" b="5715"/>
                  <wp:docPr id="9" name="Grafik 9" descr="I:\Klett_WORD\733392_LS BW 9 Serviceband\733392_Grafiken\Checkouts\SE96733392_G_K04_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Klett_WORD\733392_LS BW 9 Serviceband\733392_Grafiken\Checkouts\SE96733392_G_K04_05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433"/>
                          <a:stretch/>
                        </pic:blipFill>
                        <pic:spPr bwMode="auto">
                          <a:xfrm>
                            <a:off x="0" y="0"/>
                            <a:ext cx="1348105" cy="1100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BC67A2" w:rsidRDefault="00BC67A2" w:rsidP="000B5559"/>
        </w:tc>
        <w:tc>
          <w:tcPr>
            <w:tcW w:w="2126" w:type="dxa"/>
            <w:shd w:val="clear" w:color="auto" w:fill="auto"/>
          </w:tcPr>
          <w:tbl>
            <w:tblPr>
              <w:tblW w:w="1986" w:type="dxa"/>
              <w:tblBorders>
                <w:insideH w:val="single" w:sz="2" w:space="0" w:color="333333"/>
                <w:insideV w:val="single" w:sz="2" w:space="0" w:color="333333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3"/>
              <w:gridCol w:w="284"/>
              <w:gridCol w:w="284"/>
              <w:gridCol w:w="284"/>
              <w:gridCol w:w="283"/>
              <w:gridCol w:w="283"/>
              <w:gridCol w:w="283"/>
              <w:gridCol w:w="142"/>
            </w:tblGrid>
            <w:tr w:rsidR="00460CD6" w:rsidTr="00184BF9">
              <w:trPr>
                <w:trHeight w:hRule="exact" w:val="142"/>
              </w:trPr>
              <w:tc>
                <w:tcPr>
                  <w:tcW w:w="14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</w:tr>
            <w:tr w:rsidR="00460CD6" w:rsidTr="00184BF9">
              <w:trPr>
                <w:trHeight w:hRule="exact" w:val="284"/>
              </w:trPr>
              <w:tc>
                <w:tcPr>
                  <w:tcW w:w="14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</w:tr>
            <w:tr w:rsidR="00460CD6" w:rsidTr="00184BF9">
              <w:trPr>
                <w:trHeight w:hRule="exact" w:val="284"/>
              </w:trPr>
              <w:tc>
                <w:tcPr>
                  <w:tcW w:w="14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</w:tr>
            <w:tr w:rsidR="00460CD6" w:rsidTr="00184BF9">
              <w:trPr>
                <w:trHeight w:hRule="exact" w:val="284"/>
              </w:trPr>
              <w:tc>
                <w:tcPr>
                  <w:tcW w:w="14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</w:tr>
            <w:tr w:rsidR="00460CD6" w:rsidTr="00184BF9">
              <w:trPr>
                <w:trHeight w:hRule="exact" w:val="284"/>
              </w:trPr>
              <w:tc>
                <w:tcPr>
                  <w:tcW w:w="14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</w:tr>
            <w:tr w:rsidR="00460CD6" w:rsidTr="00184BF9">
              <w:trPr>
                <w:trHeight w:hRule="exact" w:val="284"/>
              </w:trPr>
              <w:tc>
                <w:tcPr>
                  <w:tcW w:w="14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</w:tr>
            <w:tr w:rsidR="00460CD6" w:rsidTr="00184BF9">
              <w:trPr>
                <w:trHeight w:hRule="exact" w:val="142"/>
              </w:trPr>
              <w:tc>
                <w:tcPr>
                  <w:tcW w:w="14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</w:tr>
          </w:tbl>
          <w:p w:rsidR="00BC67A2" w:rsidRDefault="00BC67A2" w:rsidP="001A34BB">
            <w:pPr>
              <w:pStyle w:val="ekvaufgabe2-4sp"/>
            </w:pPr>
          </w:p>
        </w:tc>
        <w:tc>
          <w:tcPr>
            <w:tcW w:w="284" w:type="dxa"/>
            <w:shd w:val="clear" w:color="auto" w:fill="auto"/>
          </w:tcPr>
          <w:p w:rsidR="00BC67A2" w:rsidRDefault="00BC67A2" w:rsidP="000B5559"/>
        </w:tc>
        <w:tc>
          <w:tcPr>
            <w:tcW w:w="2126" w:type="dxa"/>
          </w:tcPr>
          <w:p w:rsidR="009775B7" w:rsidRDefault="00460CD6" w:rsidP="009775B7">
            <w:pPr>
              <w:pStyle w:val="ekvbild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5C965B0" wp14:editId="6A4ECE60">
                  <wp:extent cx="1250989" cy="1099524"/>
                  <wp:effectExtent l="0" t="0" r="6350" b="5715"/>
                  <wp:docPr id="5" name="Grafik 5" descr="I:\Klett_WORD\733392_LS BW 9 Serviceband\733392_Grafiken\Checkouts\SE96733392_G_K04_0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7"/>
                          <a:srcRect b="7313"/>
                          <a:stretch/>
                        </pic:blipFill>
                        <pic:spPr bwMode="auto">
                          <a:xfrm>
                            <a:off x="0" y="0"/>
                            <a:ext cx="1252800" cy="110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BC67A2" w:rsidRDefault="00BC67A2" w:rsidP="000B5559"/>
        </w:tc>
        <w:tc>
          <w:tcPr>
            <w:tcW w:w="2126" w:type="dxa"/>
          </w:tcPr>
          <w:tbl>
            <w:tblPr>
              <w:tblW w:w="1986" w:type="dxa"/>
              <w:tblBorders>
                <w:insideH w:val="single" w:sz="2" w:space="0" w:color="333333"/>
                <w:insideV w:val="single" w:sz="2" w:space="0" w:color="333333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3"/>
              <w:gridCol w:w="284"/>
              <w:gridCol w:w="284"/>
              <w:gridCol w:w="284"/>
              <w:gridCol w:w="283"/>
              <w:gridCol w:w="283"/>
              <w:gridCol w:w="283"/>
              <w:gridCol w:w="142"/>
            </w:tblGrid>
            <w:tr w:rsidR="00460CD6" w:rsidTr="00184BF9">
              <w:trPr>
                <w:trHeight w:hRule="exact" w:val="142"/>
              </w:trPr>
              <w:tc>
                <w:tcPr>
                  <w:tcW w:w="14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</w:tr>
            <w:tr w:rsidR="00460CD6" w:rsidTr="00184BF9">
              <w:trPr>
                <w:trHeight w:hRule="exact" w:val="284"/>
              </w:trPr>
              <w:tc>
                <w:tcPr>
                  <w:tcW w:w="14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</w:tr>
            <w:tr w:rsidR="00460CD6" w:rsidTr="00184BF9">
              <w:trPr>
                <w:trHeight w:hRule="exact" w:val="284"/>
              </w:trPr>
              <w:tc>
                <w:tcPr>
                  <w:tcW w:w="14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</w:tr>
            <w:tr w:rsidR="00460CD6" w:rsidTr="00184BF9">
              <w:trPr>
                <w:trHeight w:hRule="exact" w:val="284"/>
              </w:trPr>
              <w:tc>
                <w:tcPr>
                  <w:tcW w:w="14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</w:tr>
            <w:tr w:rsidR="00460CD6" w:rsidTr="00184BF9">
              <w:trPr>
                <w:trHeight w:hRule="exact" w:val="284"/>
              </w:trPr>
              <w:tc>
                <w:tcPr>
                  <w:tcW w:w="14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</w:tr>
            <w:tr w:rsidR="00460CD6" w:rsidTr="00184BF9">
              <w:trPr>
                <w:trHeight w:hRule="exact" w:val="284"/>
              </w:trPr>
              <w:tc>
                <w:tcPr>
                  <w:tcW w:w="14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</w:tr>
            <w:tr w:rsidR="00460CD6" w:rsidTr="00184BF9">
              <w:trPr>
                <w:trHeight w:hRule="exact" w:val="142"/>
              </w:trPr>
              <w:tc>
                <w:tcPr>
                  <w:tcW w:w="14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283" w:type="dxa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60CD6" w:rsidRDefault="00460CD6" w:rsidP="00184BF9">
                  <w:pPr>
                    <w:pStyle w:val="ekvtabellezentriert"/>
                  </w:pPr>
                </w:p>
              </w:tc>
            </w:tr>
          </w:tbl>
          <w:p w:rsidR="00BC67A2" w:rsidRDefault="00BC67A2" w:rsidP="001A34BB">
            <w:pPr>
              <w:pStyle w:val="ekvaufgabe2-4sp"/>
            </w:pPr>
          </w:p>
        </w:tc>
      </w:tr>
    </w:tbl>
    <w:p w:rsidR="00BC67A2" w:rsidRPr="00717B9F" w:rsidRDefault="00BC67A2" w:rsidP="00DD16B5">
      <w:pPr>
        <w:pStyle w:val="ekvaufgabe2-4sp"/>
      </w:pPr>
      <w:bookmarkStart w:id="1" w:name="_GoBack"/>
      <w:bookmarkEnd w:id="1"/>
    </w:p>
    <w:p w:rsidR="00BC67A2" w:rsidRDefault="00BC67A2" w:rsidP="00BC67A2">
      <w:pPr>
        <w:pStyle w:val="ekvaufgabe2-4sp"/>
      </w:pPr>
      <w:r w:rsidRPr="006D51E7">
        <w:rPr>
          <w:rStyle w:val="ekvnummerierung"/>
        </w:rPr>
        <w:t>4</w:t>
      </w:r>
      <w:r>
        <w:tab/>
        <w:t>Tina hat eine Augenhöhe von 1,50</w:t>
      </w:r>
      <w:r w:rsidRPr="0048084F">
        <w:rPr>
          <w:rStyle w:val="ekvabstand50prozent"/>
        </w:rPr>
        <w:t> </w:t>
      </w:r>
      <w:r>
        <w:t>m und steht 50</w:t>
      </w:r>
      <w:r w:rsidRPr="0048084F">
        <w:rPr>
          <w:rStyle w:val="ekvabstand50prozent"/>
        </w:rPr>
        <w:t> </w:t>
      </w:r>
      <w:r>
        <w:t>m vom Turm entfernt. Berechne die Höhe des Turms.</w:t>
      </w:r>
    </w:p>
    <w:p w:rsidR="00BC67A2" w:rsidRDefault="00BC67A2" w:rsidP="00BC67A2">
      <w:pPr>
        <w:pStyle w:val="ekvgrundtexthalbe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4"/>
        <w:gridCol w:w="4537"/>
      </w:tblGrid>
      <w:tr w:rsidR="00BC67A2" w:rsidRPr="002D33A8" w:rsidTr="00BB271B">
        <w:trPr>
          <w:trHeight w:val="284"/>
        </w:trPr>
        <w:tc>
          <w:tcPr>
            <w:tcW w:w="4535" w:type="dxa"/>
            <w:shd w:val="clear" w:color="auto" w:fill="auto"/>
          </w:tcPr>
          <w:tbl>
            <w:tblPr>
              <w:tblW w:w="4544" w:type="dxa"/>
              <w:tblBorders>
                <w:insideH w:val="single" w:sz="2" w:space="0" w:color="333333"/>
                <w:insideV w:val="single" w:sz="2" w:space="0" w:color="333333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2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142"/>
            </w:tblGrid>
            <w:tr w:rsidR="00BB271B" w:rsidTr="00BB271B">
              <w:trPr>
                <w:trHeight w:hRule="exact" w:val="142"/>
              </w:trPr>
              <w:tc>
                <w:tcPr>
                  <w:tcW w:w="142" w:type="dxa"/>
                  <w:shd w:val="clear" w:color="auto" w:fill="auto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</w:tr>
            <w:tr w:rsidR="00BB271B" w:rsidTr="00BB271B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</w:tr>
            <w:tr w:rsidR="00BB271B" w:rsidTr="00BB271B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</w:tr>
            <w:tr w:rsidR="00BB271B" w:rsidTr="00BB271B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</w:tr>
            <w:tr w:rsidR="00BB271B" w:rsidTr="00BB271B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</w:tr>
            <w:tr w:rsidR="00BB271B" w:rsidTr="00BB271B">
              <w:trPr>
                <w:trHeight w:hRule="exact" w:val="142"/>
              </w:trPr>
              <w:tc>
                <w:tcPr>
                  <w:tcW w:w="142" w:type="dxa"/>
                  <w:shd w:val="clear" w:color="auto" w:fill="auto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BB271B" w:rsidRDefault="00BB271B" w:rsidP="00054918">
                  <w:pPr>
                    <w:pStyle w:val="ekvtabellezentriert"/>
                  </w:pPr>
                </w:p>
              </w:tc>
            </w:tr>
          </w:tbl>
          <w:p w:rsidR="00BC67A2" w:rsidRPr="002D33A8" w:rsidRDefault="00BC67A2" w:rsidP="000B5559">
            <w:pPr>
              <w:pStyle w:val="ekvbild"/>
            </w:pPr>
          </w:p>
        </w:tc>
        <w:tc>
          <w:tcPr>
            <w:tcW w:w="284" w:type="dxa"/>
            <w:shd w:val="clear" w:color="auto" w:fill="auto"/>
          </w:tcPr>
          <w:p w:rsidR="00BC67A2" w:rsidRPr="002D33A8" w:rsidRDefault="00BC67A2" w:rsidP="000B5559">
            <w:pPr>
              <w:pStyle w:val="ekvbild"/>
            </w:pPr>
          </w:p>
        </w:tc>
        <w:tc>
          <w:tcPr>
            <w:tcW w:w="4537" w:type="dxa"/>
            <w:shd w:val="clear" w:color="auto" w:fill="auto"/>
          </w:tcPr>
          <w:p w:rsidR="00B02573" w:rsidRPr="002D33A8" w:rsidRDefault="00AD2FA0" w:rsidP="000B5559">
            <w:pPr>
              <w:pStyle w:val="ekvbild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2876550" cy="847725"/>
                  <wp:effectExtent l="0" t="0" r="0" b="9525"/>
                  <wp:docPr id="6" name="Grafik 6" descr="I:\Klett_WORD\733392_LS BW 9 Serviceband\733392_Schmuckelemente\Checkouts\SE96733392_G_K04_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Klett_WORD\733392_LS BW 9 Serviceband\733392_Schmuckelemente\Checkouts\SE96733392_G_K04_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7A86" w:rsidRDefault="00847A86" w:rsidP="00DD16B5">
      <w:pPr>
        <w:pStyle w:val="ekvquelle"/>
        <w:ind w:left="0"/>
        <w:rPr>
          <w:lang w:val="en-GB"/>
        </w:rPr>
        <w:sectPr w:rsidR="00847A86" w:rsidSect="00EC1FF0">
          <w:footerReference w:type="default" r:id="rId19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847A86" w:rsidRPr="00847A86" w:rsidTr="00847A86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847A86" w:rsidRPr="00AE65F6" w:rsidRDefault="00847A86" w:rsidP="009E23E0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A86" w:rsidRPr="001D4DC6" w:rsidRDefault="00751BEF" w:rsidP="009E23E0">
            <w:pPr>
              <w:pStyle w:val="ekvkolumnentitel"/>
            </w:pPr>
            <w:r>
              <w:t>IV Berechnungen in rechtwink</w:t>
            </w:r>
            <w:r w:rsidR="001D4DC6">
              <w:t>ligen Dreieck</w:t>
            </w:r>
            <w:r>
              <w:t>en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A86" w:rsidRPr="001D4DC6" w:rsidRDefault="00847A86" w:rsidP="009E23E0">
            <w:pPr>
              <w:pStyle w:val="ekvkolumnentite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A86" w:rsidRPr="001D4DC6" w:rsidRDefault="00847A86" w:rsidP="009E23E0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7A86" w:rsidRPr="00847A86" w:rsidRDefault="00847A86" w:rsidP="00847A86">
            <w:pPr>
              <w:pStyle w:val="ekvkvnummer"/>
              <w:jc w:val="right"/>
              <w:rPr>
                <w:lang w:val="en-GB"/>
              </w:rPr>
            </w:pPr>
            <w:proofErr w:type="spellStart"/>
            <w:r>
              <w:rPr>
                <w:lang w:val="en-GB"/>
              </w:rPr>
              <w:t>Lösungen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47A86" w:rsidRPr="00847A86" w:rsidRDefault="00847A86" w:rsidP="009E23E0">
            <w:pPr>
              <w:pStyle w:val="ekvkapitel"/>
              <w:rPr>
                <w:color w:val="FFFFFF" w:themeColor="background1"/>
                <w:lang w:val="en-GB"/>
              </w:rPr>
            </w:pPr>
          </w:p>
        </w:tc>
      </w:tr>
      <w:tr w:rsidR="00847A86" w:rsidRPr="00847A86" w:rsidTr="009E23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847A86" w:rsidRPr="00847A86" w:rsidRDefault="00847A86" w:rsidP="009E23E0">
            <w:pPr>
              <w:rPr>
                <w:color w:val="FFFFFF" w:themeColor="background1"/>
                <w:lang w:val="en-GB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14CE3373" wp14:editId="459885D7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47A86" w:rsidRPr="00847A86" w:rsidRDefault="00847A86" w:rsidP="009E23E0">
            <w:pPr>
              <w:rPr>
                <w:color w:val="FFFFFF" w:themeColor="background1"/>
                <w:lang w:val="en-GB"/>
              </w:rPr>
            </w:pPr>
          </w:p>
          <w:p w:rsidR="00847A86" w:rsidRPr="00847A86" w:rsidRDefault="00847A86" w:rsidP="009E23E0">
            <w:pPr>
              <w:rPr>
                <w:color w:val="FFFFFF" w:themeColor="background1"/>
                <w:lang w:val="en-GB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847A86" w:rsidRPr="00847A86" w:rsidRDefault="00847A86" w:rsidP="009E23E0">
            <w:pPr>
              <w:rPr>
                <w:color w:val="FFFFFF" w:themeColor="background1"/>
                <w:lang w:val="en-GB"/>
              </w:rPr>
            </w:pPr>
          </w:p>
        </w:tc>
      </w:tr>
    </w:tbl>
    <w:p w:rsidR="001D4DC6" w:rsidRPr="00EC6334" w:rsidRDefault="001D4DC6" w:rsidP="00751BEF">
      <w:pPr>
        <w:pStyle w:val="ekvlsungberschrift"/>
      </w:pPr>
      <w:r w:rsidRPr="00EC6334">
        <w:t xml:space="preserve">Check-out Kapitel </w:t>
      </w:r>
      <w:r>
        <w:t>IV</w:t>
      </w:r>
    </w:p>
    <w:p w:rsidR="001D4DC6" w:rsidRDefault="001D4DC6" w:rsidP="001D4DC6">
      <w:pPr>
        <w:pStyle w:val="ekvaufgabe2-4sp"/>
      </w:pPr>
    </w:p>
    <w:p w:rsidR="001D4DC6" w:rsidRPr="00002B70" w:rsidRDefault="001D4DC6" w:rsidP="001D4DC6">
      <w:pPr>
        <w:pStyle w:val="ekvaufgabe2-4sp"/>
        <w:rPr>
          <w:lang w:val="en-IN"/>
        </w:rPr>
      </w:pPr>
      <w:r w:rsidRPr="00002B70">
        <w:rPr>
          <w:rStyle w:val="ekvnummerierung"/>
          <w:lang w:val="en-IN"/>
        </w:rPr>
        <w:t>1</w:t>
      </w:r>
      <w:r w:rsidRPr="00002B70">
        <w:rPr>
          <w:rStyle w:val="ekvnummerierung"/>
          <w:lang w:val="en-IN"/>
        </w:rPr>
        <w:tab/>
      </w:r>
      <w:r w:rsidRPr="00002B70">
        <w:rPr>
          <w:rFonts w:eastAsiaTheme="minorEastAsia"/>
          <w:lang w:val="en-IN"/>
        </w:rPr>
        <w:t>a)</w:t>
      </w:r>
      <w:r w:rsidRPr="00002B70">
        <w:rPr>
          <w:rFonts w:eastAsiaTheme="minorEastAsia"/>
          <w:lang w:val="en-IN"/>
        </w:rPr>
        <w:tab/>
      </w:r>
      <m:oMath>
        <m:r>
          <m:rPr>
            <m:sty m:val="p"/>
          </m:rPr>
          <w:rPr>
            <w:rFonts w:ascii="Cambria Math" w:hAnsi="Cambria Math"/>
            <w:lang w:val="en-IN"/>
          </w:rPr>
          <m:t>x=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IN"/>
                      </w:rPr>
                      <m:t>13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  <w:lang w:val="en-IN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IN"/>
                      </w:rPr>
                      <m:t>cm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I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en-IN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IN"/>
                      </w:rPr>
                      <m:t>5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  <w:lang w:val="en-IN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IN"/>
                      </w:rPr>
                      <m:t>cm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IN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  <w:lang w:val="en-IN"/>
          </w:rPr>
          <m:t>=12</m:t>
        </m:r>
        <m:r>
          <m:rPr>
            <m:sty m:val="p"/>
          </m:rPr>
          <w:rPr>
            <w:rStyle w:val="ekvabstand50prozent"/>
            <w:rFonts w:ascii="Cambria Math" w:hAnsi="Cambria Math"/>
            <w:lang w:val="en-IN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IN"/>
          </w:rPr>
          <m:t>cm</m:t>
        </m:r>
      </m:oMath>
    </w:p>
    <w:p w:rsidR="00756B2C" w:rsidRDefault="00756B2C" w:rsidP="00903610">
      <w:pPr>
        <w:pStyle w:val="ekvaufgabe2-4sp"/>
        <w:rPr>
          <w:rFonts w:eastAsiaTheme="minorEastAsia"/>
          <w:lang w:val="en-IN"/>
        </w:rPr>
      </w:pPr>
      <w:r w:rsidRPr="00002B70">
        <w:rPr>
          <w:rFonts w:eastAsiaTheme="minorEastAsia"/>
          <w:lang w:val="en-IN"/>
        </w:rPr>
        <w:t>b)</w:t>
      </w:r>
      <w:r w:rsidRPr="00002B70">
        <w:rPr>
          <w:rFonts w:eastAsiaTheme="minorEastAsia"/>
          <w:lang w:val="en-IN"/>
        </w:rPr>
        <w:tab/>
      </w:r>
      <m:oMath>
        <m:acc>
          <m:accPr>
            <m:chr m:val="̅"/>
            <m:ctrlPr>
              <w:rPr>
                <w:rFonts w:ascii="Cambria Math" w:eastAsiaTheme="minorEastAsia" w:hAnsi="Cambria Math"/>
                <w:lang w:val="en-I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IN"/>
              </w:rPr>
              <m:t>AC</m:t>
            </m:r>
          </m:e>
        </m:acc>
        <m:r>
          <m:rPr>
            <m:sty m:val="p"/>
          </m:rPr>
          <w:rPr>
            <w:rFonts w:ascii="Cambria Math" w:hAnsi="Cambria Math"/>
            <w:lang w:val="en-IN"/>
          </w:rPr>
          <m:t>=</m:t>
        </m:r>
        <m:rad>
          <m:radPr>
            <m:degHide m:val="1"/>
            <m:ctrlPr>
              <w:rPr>
                <w:rFonts w:ascii="Cambria Math" w:hAnsi="Cambria Math"/>
                <w:lang w:val="en-IN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lang w:val="en-IN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val="en-I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IN"/>
                      </w:rPr>
                      <m:t>12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IN"/>
                      </w:rPr>
                      <m:t>cm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I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en-IN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val="en-IN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val="en-I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IN"/>
                      </w:rPr>
                      <m:t>5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IN"/>
                      </w:rPr>
                      <m:t>cm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IN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  <w:lang w:val="en-IN"/>
          </w:rPr>
          <m:t>=13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IN"/>
          </w:rPr>
          <m:t>cm</m:t>
        </m:r>
      </m:oMath>
    </w:p>
    <w:p w:rsidR="00756B2C" w:rsidRDefault="00756B2C" w:rsidP="00903610">
      <w:pPr>
        <w:pStyle w:val="ekvaufgabe2-4sp"/>
        <w:rPr>
          <w:rFonts w:eastAsiaTheme="minorEastAsia"/>
          <w:lang w:val="en-IN"/>
        </w:rPr>
      </w:pPr>
      <m:oMath>
        <m:r>
          <m:rPr>
            <m:sty m:val="p"/>
          </m:rPr>
          <w:rPr>
            <w:rFonts w:ascii="Cambria Math" w:eastAsiaTheme="minorEastAsia" w:hAnsi="Cambria Math"/>
            <w:lang w:val="en-IN"/>
          </w:rPr>
          <m:t>z</m:t>
        </m:r>
        <m:r>
          <m:rPr>
            <m:sty m:val="p"/>
          </m:rPr>
          <w:rPr>
            <w:rFonts w:ascii="Cambria Math" w:hAnsi="Cambria Math"/>
            <w:lang w:val="en-IN"/>
          </w:rPr>
          <m:t>=</m:t>
        </m:r>
        <m:rad>
          <m:radPr>
            <m:degHide m:val="1"/>
            <m:ctrlPr>
              <w:rPr>
                <w:rFonts w:ascii="Cambria Math" w:hAnsi="Cambria Math"/>
                <w:lang w:val="en-IN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lang w:val="en-IN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val="en-I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IN"/>
                      </w:rPr>
                      <m:t>5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  <w:lang w:val="en-IN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IN"/>
                      </w:rPr>
                      <m:t>cm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I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en-IN"/>
              </w:rPr>
              <m:t>-</m:t>
            </m:r>
            <m:sSup>
              <m:sSupPr>
                <m:ctrlPr>
                  <w:rPr>
                    <w:rFonts w:ascii="Cambria Math" w:hAnsi="Cambria Math"/>
                    <w:lang w:val="en-IN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val="en-I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IN"/>
                      </w:rPr>
                      <m:t>4,6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  <w:lang w:val="en-IN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IN"/>
                      </w:rPr>
                      <m:t>cm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IN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  <w:lang w:val="en-IN"/>
          </w:rPr>
          <m:t>≈2,0</m:t>
        </m:r>
        <m:r>
          <m:rPr>
            <m:sty m:val="p"/>
          </m:rPr>
          <w:rPr>
            <w:rStyle w:val="ekvabstand50prozent"/>
            <w:rFonts w:ascii="Cambria Math" w:hAnsi="Cambria Math"/>
            <w:lang w:val="en-IN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IN"/>
          </w:rPr>
          <m:t>cm</m:t>
        </m:r>
      </m:oMath>
      <w:r>
        <w:rPr>
          <w:rFonts w:eastAsiaTheme="minorEastAsia"/>
          <w:lang w:val="en-IN"/>
        </w:rPr>
        <w:t xml:space="preserve"> </w:t>
      </w:r>
    </w:p>
    <w:p w:rsidR="00756B2C" w:rsidRDefault="00756B2C" w:rsidP="00903610">
      <w:pPr>
        <w:pStyle w:val="ekvaufgabe2-4sp"/>
        <w:rPr>
          <w:rFonts w:eastAsiaTheme="minorEastAsia"/>
          <w:lang w:val="en-IN"/>
        </w:rPr>
      </w:pPr>
      <m:oMath>
        <m:r>
          <m:rPr>
            <m:sty m:val="p"/>
          </m:rPr>
          <w:rPr>
            <w:rFonts w:ascii="Cambria Math" w:eastAsiaTheme="minorEastAsia" w:hAnsi="Cambria Math"/>
            <w:lang w:val="en-IN"/>
          </w:rPr>
          <m:t>x</m:t>
        </m:r>
        <m:r>
          <m:rPr>
            <m:sty m:val="p"/>
          </m:rPr>
          <w:rPr>
            <w:rFonts w:ascii="Cambria Math" w:hAnsi="Cambria Math"/>
            <w:lang w:val="en-IN"/>
          </w:rPr>
          <m:t>=</m:t>
        </m:r>
        <m:acc>
          <m:accPr>
            <m:chr m:val="̅"/>
            <m:ctrlPr>
              <w:rPr>
                <w:rFonts w:ascii="Cambria Math" w:eastAsiaTheme="minorEastAsia" w:hAnsi="Cambria Math"/>
                <w:lang w:val="en-I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IN"/>
              </w:rPr>
              <m:t>AC</m:t>
            </m:r>
          </m:e>
        </m:acc>
        <m:r>
          <w:rPr>
            <w:rFonts w:ascii="Cambria Math" w:eastAsiaTheme="minorEastAsia" w:hAnsi="Cambria Math"/>
            <w:lang w:val="en-IN"/>
          </w:rPr>
          <m:t>-2</m:t>
        </m:r>
        <m: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lang w:val="en-IN"/>
          </w:rPr>
          <m:t>z</m:t>
        </m:r>
        <m:r>
          <m:rPr>
            <m:sty m:val="p"/>
          </m:rPr>
          <w:rPr>
            <w:rFonts w:ascii="Cambria Math" w:hAnsi="Cambria Math"/>
            <w:lang w:val="en-IN"/>
          </w:rPr>
          <m:t>≈9</m:t>
        </m:r>
        <m:r>
          <m:rPr>
            <m:sty m:val="p"/>
          </m:rPr>
          <w:rPr>
            <w:rStyle w:val="ekvabstand50prozent"/>
            <w:rFonts w:ascii="Cambria Math" w:hAnsi="Cambria Math"/>
            <w:lang w:val="en-IN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IN"/>
          </w:rPr>
          <m:t>cm</m:t>
        </m:r>
      </m:oMath>
      <w:r>
        <w:rPr>
          <w:rFonts w:eastAsiaTheme="minorEastAsia"/>
          <w:lang w:val="en-IN"/>
        </w:rPr>
        <w:t xml:space="preserve"> </w:t>
      </w:r>
    </w:p>
    <w:p w:rsidR="00756B2C" w:rsidRDefault="00B02573" w:rsidP="00B02573">
      <w:pPr>
        <w:pStyle w:val="ekvbild"/>
        <w:rPr>
          <w:noProof/>
          <w:lang w:eastAsia="de-DE"/>
        </w:rPr>
      </w:pPr>
      <w:r>
        <w:rPr>
          <w:noProof/>
          <w:lang w:eastAsia="de-DE"/>
        </w:rPr>
        <w:drawing>
          <wp:inline distT="0" distB="0" distL="0" distR="0">
            <wp:extent cx="802217" cy="1172151"/>
            <wp:effectExtent l="0" t="0" r="0" b="9525"/>
            <wp:docPr id="12" name="Grafik 12" descr="I:\Klett_WORD\733392_LS BW 9 Serviceband\733392_Schmuckelemente\Checkouts\SE96733392_G_K04_02_Lo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02217" cy="117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610" w:rsidRDefault="00903610" w:rsidP="001D4DC6">
      <w:pPr>
        <w:pStyle w:val="ekvgrundtexthalbe"/>
        <w:rPr>
          <w:lang w:val="en-IN"/>
        </w:rPr>
      </w:pPr>
    </w:p>
    <w:p w:rsidR="00CF454C" w:rsidRDefault="00CF454C" w:rsidP="00CF454C">
      <w:pPr>
        <w:pStyle w:val="ekvaufgabe2-4sp"/>
        <w:rPr>
          <w:rFonts w:eastAsiaTheme="minorEastAsia"/>
          <w:lang w:val="en-IN"/>
        </w:rPr>
      </w:pPr>
      <w:r w:rsidRPr="007A73FA">
        <w:rPr>
          <w:rStyle w:val="ekvnummerierung"/>
          <w:lang w:val="en-IN"/>
        </w:rPr>
        <w:t>2</w:t>
      </w:r>
      <w:r>
        <w:rPr>
          <w:lang w:val="en-IN"/>
        </w:rPr>
        <w:tab/>
      </w:r>
      <w:r w:rsidRPr="007A73FA">
        <w:rPr>
          <w:rFonts w:eastAsiaTheme="minorEastAsia"/>
          <w:lang w:val="en-IN"/>
        </w:rPr>
        <w:t>a)</w:t>
      </w:r>
      <w:r w:rsidRPr="007A73FA">
        <w:rPr>
          <w:rFonts w:eastAsiaTheme="minorEastAsia"/>
          <w:lang w:val="en-IN"/>
        </w:rPr>
        <w:tab/>
      </w:r>
      <m:oMath>
        <m:r>
          <m:rPr>
            <m:sty m:val="p"/>
          </m:rPr>
          <w:rPr>
            <w:rFonts w:ascii="Cambria Math" w:hAnsi="Cambria Math"/>
            <w:lang w:val="en-IN"/>
          </w:rPr>
          <m:t>x=10</m:t>
        </m:r>
        <m:r>
          <m:rPr>
            <m:sty m:val="p"/>
          </m:rPr>
          <w:rPr>
            <w:rStyle w:val="ekvabstand50prozent"/>
            <w:rFonts w:ascii="Cambria Math" w:hAnsi="Cambria Math"/>
            <w:lang w:val="en-IN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IN"/>
          </w:rPr>
          <m:t>cm⋅tan⁡(30°)≈5,8</m:t>
        </m:r>
        <m:r>
          <m:rPr>
            <m:sty m:val="p"/>
          </m:rPr>
          <w:rPr>
            <w:rStyle w:val="ekvabstand50prozent"/>
            <w:rFonts w:ascii="Cambria Math" w:hAnsi="Cambria Math"/>
            <w:lang w:val="en-IN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IN"/>
          </w:rPr>
          <m:t>cm</m:t>
        </m:r>
      </m:oMath>
    </w:p>
    <w:p w:rsidR="00CF454C" w:rsidRPr="00B52BF7" w:rsidRDefault="00CF454C" w:rsidP="00CF454C">
      <w:pPr>
        <w:pStyle w:val="ekvaufgabelckentext2-4sp"/>
        <w:rPr>
          <w:lang w:val="en-IN"/>
        </w:rPr>
      </w:pPr>
      <m:oMath>
        <m:r>
          <m:rPr>
            <m:sty m:val="p"/>
          </m:rPr>
          <w:rPr>
            <w:rFonts w:ascii="Cambria Math" w:hAnsi="Cambria Math"/>
            <w:lang w:val="en-IN"/>
          </w:rPr>
          <m:t>y=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IN"/>
              </w:rPr>
              <m:t>10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  <w:lang w:val="en-US"/>
              </w:rPr>
              <m:t xml:space="preserve"> </m:t>
            </m:r>
            <m:r>
              <m:rPr>
                <m:sty m:val="p"/>
              </m:rPr>
              <w:rPr>
                <w:rStyle w:val="ekvbruchklein"/>
                <w:lang w:val="en-IN"/>
              </w:rPr>
              <m:t>cm</m:t>
            </m:r>
          </m:num>
          <m:den>
            <m:func>
              <m:funcPr>
                <m:ctrlPr>
                  <w:rPr>
                    <w:rStyle w:val="ekvbruchklein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ekvbruchklein"/>
                    <w:lang w:val="en-IN"/>
                  </w:rPr>
                  <m:t>cos</m:t>
                </m:r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  <w:lang w:val="en-IN"/>
                  </w:rPr>
                  <m:t xml:space="preserve"> </m:t>
                </m:r>
              </m:fName>
              <m:e>
                <m:d>
                  <m:dPr>
                    <m:ctrlPr>
                      <w:rPr>
                        <w:rStyle w:val="ekvbruchklei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Style w:val="ekvbruchklein"/>
                        <w:lang w:val="en-IN"/>
                      </w:rPr>
                      <m:t>30°</m:t>
                    </m:r>
                  </m:e>
                </m:d>
              </m:e>
            </m:func>
          </m:den>
        </m:f>
        <m:r>
          <m:rPr>
            <m:sty m:val="p"/>
          </m:rPr>
          <w:rPr>
            <w:rFonts w:ascii="Cambria Math" w:hAnsi="Cambria Math"/>
            <w:lang w:val="en-IN"/>
          </w:rPr>
          <m:t>≈11,5</m:t>
        </m:r>
        <m:r>
          <m:rPr>
            <m:sty m:val="p"/>
          </m:rPr>
          <w:rPr>
            <w:rStyle w:val="ekvabstand50prozent"/>
            <w:rFonts w:ascii="Cambria Math" w:hAnsi="Cambria Math"/>
            <w:lang w:val="en-IN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IN"/>
          </w:rPr>
          <m:t>cm</m:t>
        </m:r>
      </m:oMath>
      <w:r w:rsidRPr="00B52BF7">
        <w:rPr>
          <w:rFonts w:eastAsiaTheme="minorEastAsia"/>
          <w:lang w:val="en-IN"/>
        </w:rPr>
        <w:t xml:space="preserve"> </w:t>
      </w:r>
    </w:p>
    <w:p w:rsidR="00CF454C" w:rsidRPr="00B52BF7" w:rsidRDefault="00CF454C" w:rsidP="00CF454C">
      <w:pPr>
        <w:pStyle w:val="ekvaufgabe2-4sp"/>
        <w:rPr>
          <w:lang w:val="en-IN"/>
        </w:rPr>
      </w:pPr>
      <w:r w:rsidRPr="00B52BF7">
        <w:rPr>
          <w:rFonts w:eastAsiaTheme="minorEastAsia"/>
          <w:lang w:val="en-IN"/>
        </w:rPr>
        <w:t>b)</w:t>
      </w:r>
      <w:r w:rsidRPr="00B52BF7">
        <w:rPr>
          <w:rFonts w:eastAsiaTheme="minorEastAsia"/>
          <w:lang w:val="en-IN"/>
        </w:rPr>
        <w:tab/>
      </w:r>
      <m:oMath>
        <m:r>
          <m:rPr>
            <m:sty m:val="p"/>
          </m:rPr>
          <w:rPr>
            <w:rFonts w:ascii="Cambria Math" w:hAnsi="Cambria Math"/>
          </w:rPr>
          <m:t>γ</m:t>
        </m:r>
        <m:r>
          <m:rPr>
            <m:sty m:val="p"/>
          </m:rPr>
          <w:rPr>
            <w:rFonts w:ascii="Cambria Math" w:hAnsi="Cambria Math"/>
            <w:lang w:val="en-IN"/>
          </w:rPr>
          <m:t>=180°-90°-40°=50°</m:t>
        </m:r>
      </m:oMath>
      <w:r w:rsidRPr="00B52BF7">
        <w:rPr>
          <w:lang w:val="en-IN"/>
        </w:rPr>
        <w:t xml:space="preserve">;  </w:t>
      </w:r>
      <m:oMath>
        <m:r>
          <m:rPr>
            <m:sty m:val="p"/>
          </m:rPr>
          <w:rPr>
            <w:rFonts w:ascii="Cambria Math" w:hAnsi="Cambria Math"/>
            <w:lang w:val="en-IN"/>
          </w:rPr>
          <m:t>y=12</m:t>
        </m:r>
        <m:r>
          <m:rPr>
            <m:sty m:val="p"/>
          </m:rPr>
          <w:rPr>
            <w:rStyle w:val="ekvabstand50prozent"/>
            <w:rFonts w:ascii="Cambria Math" w:hAnsi="Cambria Math"/>
            <w:lang w:val="en-IN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IN"/>
          </w:rPr>
          <m:t>cm⋅sin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IN"/>
          </w:rPr>
          <m:t>⁡(50°)≈9,2</m:t>
        </m:r>
        <m:r>
          <m:rPr>
            <m:sty m:val="p"/>
          </m:rPr>
          <w:rPr>
            <w:rStyle w:val="ekvabstand50prozent"/>
            <w:rFonts w:ascii="Cambria Math" w:hAnsi="Cambria Math"/>
            <w:lang w:val="en-IN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IN"/>
          </w:rPr>
          <m:t>cm</m:t>
        </m:r>
      </m:oMath>
    </w:p>
    <w:p w:rsidR="00CF454C" w:rsidRPr="00002B70" w:rsidRDefault="00CF454C" w:rsidP="00CF454C">
      <w:pPr>
        <w:pStyle w:val="ekvaufgabelckentext2-4sp"/>
        <w:rPr>
          <w:lang w:val="en-IN"/>
        </w:rPr>
      </w:pPr>
      <m:oMath>
        <m:r>
          <m:rPr>
            <m:sty m:val="p"/>
          </m:rPr>
          <w:rPr>
            <w:rFonts w:ascii="Cambria Math" w:hAnsi="Cambria Math"/>
            <w:lang w:val="en-IN"/>
          </w:rPr>
          <m:t>x=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IN"/>
              </w:rPr>
              <m:t>12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  <w:lang w:val="en-US"/>
              </w:rPr>
              <m:t xml:space="preserve"> </m:t>
            </m:r>
            <m:r>
              <m:rPr>
                <m:sty m:val="p"/>
              </m:rPr>
              <w:rPr>
                <w:rStyle w:val="ekvbruchklein"/>
                <w:lang w:val="en-IN"/>
              </w:rPr>
              <m:t>cm</m:t>
            </m:r>
          </m:num>
          <m:den>
            <m:func>
              <m:funcPr>
                <m:ctrlPr>
                  <w:rPr>
                    <w:rStyle w:val="ekvbruchklein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ekvbruchklein"/>
                    <w:lang w:val="en-IN"/>
                  </w:rPr>
                  <m:t>tan</m:t>
                </m:r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  <w:lang w:val="en-IN"/>
                  </w:rPr>
                  <m:t xml:space="preserve"> </m:t>
                </m:r>
              </m:fName>
              <m:e>
                <m:d>
                  <m:dPr>
                    <m:ctrlPr>
                      <w:rPr>
                        <w:rStyle w:val="ekvbruchklei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Style w:val="ekvbruchklein"/>
                        <w:lang w:val="en-IN"/>
                      </w:rPr>
                      <m:t>40°</m:t>
                    </m:r>
                  </m:e>
                </m:d>
              </m:e>
            </m:func>
          </m:den>
        </m:f>
        <m:r>
          <m:rPr>
            <m:sty m:val="p"/>
          </m:rPr>
          <w:rPr>
            <w:rFonts w:ascii="Cambria Math" w:hAnsi="Cambria Math"/>
            <w:lang w:val="en-IN"/>
          </w:rPr>
          <m:t>≈14,3</m:t>
        </m:r>
        <m:r>
          <m:rPr>
            <m:sty m:val="p"/>
          </m:rPr>
          <w:rPr>
            <w:rStyle w:val="ekvabstand50prozent"/>
            <w:rFonts w:ascii="Cambria Math" w:hAnsi="Cambria Math"/>
            <w:lang w:val="en-IN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IN"/>
          </w:rPr>
          <m:t>cm</m:t>
        </m:r>
      </m:oMath>
      <w:r>
        <w:rPr>
          <w:rFonts w:eastAsiaTheme="minorEastAsia"/>
          <w:lang w:val="en-IN"/>
        </w:rPr>
        <w:t xml:space="preserve"> </w:t>
      </w:r>
    </w:p>
    <w:p w:rsidR="001D4DC6" w:rsidRPr="00B52BF7" w:rsidRDefault="001D4DC6" w:rsidP="001D4DC6">
      <w:pPr>
        <w:pStyle w:val="ekvgrundtexthalbe"/>
        <w:rPr>
          <w:lang w:val="en-IN"/>
        </w:rPr>
      </w:pPr>
    </w:p>
    <w:p w:rsidR="001D4DC6" w:rsidRPr="004908CD" w:rsidRDefault="001D4DC6" w:rsidP="001D4DC6">
      <w:pPr>
        <w:pStyle w:val="ekvaufgabe2-4sp"/>
        <w:rPr>
          <w:lang w:val="en-IN"/>
        </w:rPr>
      </w:pPr>
      <w:r w:rsidRPr="004908CD">
        <w:rPr>
          <w:rStyle w:val="ekvnummerierung"/>
          <w:lang w:val="en-IN"/>
        </w:rPr>
        <w:t>3</w:t>
      </w:r>
      <w:r w:rsidRPr="004908CD">
        <w:rPr>
          <w:rStyle w:val="ekvnummerierung"/>
          <w:lang w:val="en-IN"/>
        </w:rPr>
        <w:tab/>
      </w:r>
      <w:r w:rsidRPr="004908CD">
        <w:rPr>
          <w:lang w:val="en-IN"/>
        </w:rPr>
        <w:t>a)</w:t>
      </w:r>
      <w:r>
        <w:rPr>
          <w:lang w:val="en-IN"/>
        </w:rPr>
        <w:tab/>
      </w:r>
      <m:oMath>
        <m:r>
          <m:rPr>
            <m:sty m:val="p"/>
          </m:rPr>
          <w:rPr>
            <w:rFonts w:ascii="Cambria Math" w:hAnsi="Cambria Math"/>
            <w:lang w:val="en-IN"/>
          </w:rPr>
          <m:t>cos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IN"/>
          </w:rPr>
          <m:t>⁡(</m:t>
        </m:r>
        <m:r>
          <m:rPr>
            <m:sty m:val="p"/>
          </m:rP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  <w:lang w:val="en-US"/>
          </w:rPr>
          <m:t>)</m:t>
        </m:r>
        <m:r>
          <m:rPr>
            <m:sty m:val="p"/>
          </m:rPr>
          <w:rPr>
            <w:rFonts w:ascii="Cambria Math" w:hAnsi="Cambria Math"/>
            <w:lang w:val="en-IN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IN"/>
              </w:rPr>
              <m:t>6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  <w:lang w:val="en-IN"/>
              </w:rPr>
              <m:t xml:space="preserve"> </m:t>
            </m:r>
            <m:r>
              <m:rPr>
                <m:sty m:val="p"/>
              </m:rPr>
              <w:rPr>
                <w:rStyle w:val="ekvbruchklein"/>
                <w:lang w:val="en-IN"/>
              </w:rPr>
              <m:t>cm</m:t>
            </m:r>
          </m:num>
          <m:den>
            <m:r>
              <m:rPr>
                <m:sty m:val="p"/>
              </m:rPr>
              <w:rPr>
                <w:rStyle w:val="ekvbruchklein"/>
                <w:lang w:val="en-US"/>
              </w:rPr>
              <m:t>9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  <w:lang w:val="en-US"/>
              </w:rPr>
              <m:t xml:space="preserve"> </m:t>
            </m:r>
            <m:r>
              <m:rPr>
                <m:sty m:val="p"/>
              </m:rPr>
              <w:rPr>
                <w:rStyle w:val="ekvbruchklein"/>
                <w:lang w:val="en-US"/>
              </w:rPr>
              <m:t>cm</m:t>
            </m:r>
          </m:den>
        </m:f>
        <m:r>
          <w:rPr>
            <w:rStyle w:val="ekvbruchklein"/>
            <w:rFonts w:eastAsiaTheme="minorEastAsia"/>
            <w:lang w:val="en-US"/>
          </w:rPr>
          <m:t xml:space="preserve"> </m:t>
        </m:r>
        <m:r>
          <w:rPr>
            <w:rStyle w:val="ekvcambriamath"/>
            <w:lang w:val="en-US"/>
          </w:rPr>
          <m:t xml:space="preserve">⇒ </m:t>
        </m:r>
        <m:r>
          <m:rPr>
            <m:sty m:val="p"/>
          </m:rPr>
          <w:rPr>
            <w:rFonts w:ascii="Cambria Math" w:hAnsi="Cambria Math"/>
            <w:lang w:val="en-IN"/>
          </w:rPr>
          <m:t>α≈48,2°</m:t>
        </m:r>
      </m:oMath>
      <w:r w:rsidRPr="004908CD">
        <w:rPr>
          <w:lang w:val="en-IN"/>
        </w:rPr>
        <w:t xml:space="preserve">;  </w:t>
      </w:r>
      <m:oMath>
        <m:r>
          <m:rPr>
            <m:sty m:val="p"/>
          </m:rPr>
          <w:rPr>
            <w:rFonts w:ascii="Cambria Math" w:hAnsi="Cambria Math"/>
          </w:rPr>
          <m:t>λ</m:t>
        </m:r>
        <m:r>
          <m:rPr>
            <m:sty m:val="p"/>
          </m:rPr>
          <w:rPr>
            <w:rFonts w:ascii="Cambria Math" w:hAnsi="Cambria Math"/>
            <w:lang w:val="en-IN"/>
          </w:rPr>
          <m:t>=180°-90°-48,2°=41,8°</m:t>
        </m:r>
      </m:oMath>
    </w:p>
    <w:p w:rsidR="001D4DC6" w:rsidRPr="00B52BF7" w:rsidRDefault="001D4DC6" w:rsidP="001D4DC6">
      <w:pPr>
        <w:pStyle w:val="ekvaufgabe2-4sp"/>
        <w:rPr>
          <w:lang w:val="en-I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δ</m:t>
          </m:r>
          <m:r>
            <m:rPr>
              <m:sty m:val="p"/>
            </m:rPr>
            <w:rPr>
              <w:rFonts w:ascii="Cambria Math" w:hAnsi="Cambria Math"/>
              <w:lang w:val="en-IN"/>
            </w:rPr>
            <m:t>≈90°-41,8°≈48,2°</m:t>
          </m:r>
        </m:oMath>
      </m:oMathPara>
    </w:p>
    <w:p w:rsidR="001D4DC6" w:rsidRPr="00716FC7" w:rsidRDefault="001D4DC6" w:rsidP="00716FC7">
      <w:pPr>
        <w:pStyle w:val="ekvaufgabe2-4sp"/>
        <w:rPr>
          <w:lang w:val="en-IN"/>
        </w:rPr>
      </w:pPr>
      <w:r w:rsidRPr="00B52BF7">
        <w:rPr>
          <w:rFonts w:eastAsiaTheme="minorEastAsia"/>
          <w:lang w:val="en-IN"/>
        </w:rPr>
        <w:t>b)</w:t>
      </w:r>
      <w:r w:rsidRPr="00B52BF7">
        <w:rPr>
          <w:rFonts w:eastAsiaTheme="minorEastAsia"/>
          <w:lang w:val="en-IN"/>
        </w:rPr>
        <w:tab/>
      </w:r>
      <m:oMath>
        <m:r>
          <m:rPr>
            <m:sty m:val="p"/>
          </m:rPr>
          <w:rPr>
            <w:rFonts w:ascii="Cambria Math" w:eastAsiaTheme="minorEastAsia" w:hAnsi="Cambria Math"/>
            <w:lang w:val="en-IN"/>
          </w:rPr>
          <m:t>cos</m:t>
        </m:r>
        <m:r>
          <m:rPr>
            <m:sty m:val="p"/>
          </m:rPr>
          <w:rPr>
            <w:rStyle w:val="ekvabstand50prozent"/>
            <w:rFonts w:ascii="Cambria Math" w:hAnsi="Cambria Math"/>
            <w:lang w:val="en-IN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lang w:val="en-IN"/>
          </w:rPr>
          <m:t>⁡</m:t>
        </m:r>
        <m:r>
          <w:rPr>
            <w:rFonts w:ascii="Cambria Math" w:eastAsiaTheme="minorEastAsia" w:hAnsi="Cambria Math"/>
            <w:lang w:val="en-IN"/>
          </w:rPr>
          <m:t>(</m:t>
        </m:r>
        <m:r>
          <m:rPr>
            <m:sty m:val="p"/>
          </m:rPr>
          <w:rPr>
            <w:rFonts w:ascii="Cambria Math" w:hAnsi="Cambria Math"/>
          </w:rPr>
          <m:t>δ</m:t>
        </m:r>
        <m:r>
          <m:rPr>
            <m:sty m:val="p"/>
          </m:rPr>
          <w:rPr>
            <w:rFonts w:ascii="Cambria Math" w:hAnsi="Cambria Math"/>
            <w:lang w:val="en-IN"/>
          </w:rPr>
          <m:t>)=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IN"/>
              </w:rPr>
              <m:t>5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  <w:lang w:val="en-IN"/>
              </w:rPr>
              <m:t xml:space="preserve"> </m:t>
            </m:r>
            <m:r>
              <m:rPr>
                <m:sty m:val="p"/>
              </m:rPr>
              <w:rPr>
                <w:rStyle w:val="ekvbruchklein"/>
                <w:lang w:val="en-IN"/>
              </w:rPr>
              <m:t>cm</m:t>
            </m:r>
          </m:num>
          <m:den>
            <m:r>
              <m:rPr>
                <m:sty m:val="p"/>
              </m:rPr>
              <w:rPr>
                <w:rStyle w:val="ekvbruchklein"/>
                <w:lang w:val="en-IN"/>
              </w:rPr>
              <m:t>7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  <w:lang w:val="en-IN"/>
              </w:rPr>
              <m:t xml:space="preserve"> </m:t>
            </m:r>
            <m:r>
              <m:rPr>
                <m:sty m:val="p"/>
              </m:rPr>
              <w:rPr>
                <w:rStyle w:val="ekvbruchklein"/>
                <w:lang w:val="en-IN"/>
              </w:rPr>
              <m:t>cm</m:t>
            </m:r>
          </m:den>
        </m:f>
        <m:r>
          <w:rPr>
            <w:rStyle w:val="ekvbruchklein"/>
            <w:lang w:val="en-IN"/>
          </w:rPr>
          <m:t xml:space="preserve"> </m:t>
        </m:r>
        <m:r>
          <w:rPr>
            <w:rFonts w:ascii="Cambria Math" w:hAnsi="Cambria Math"/>
            <w:lang w:val="en-IN"/>
          </w:rPr>
          <m:t xml:space="preserve">⇒ </m:t>
        </m:r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eastAsiaTheme="minorEastAsia" w:hAnsi="Cambria Math"/>
            <w:lang w:val="en-IN"/>
          </w:rPr>
          <m:t>≈44,4°</m:t>
        </m:r>
      </m:oMath>
      <w:r w:rsidRPr="00B52BF7">
        <w:rPr>
          <w:lang w:val="en-IN"/>
        </w:rPr>
        <w:t xml:space="preserve">;  </w:t>
      </w:r>
      <m:oMath>
        <m:func>
          <m:funcPr>
            <m:ctrlPr>
              <w:rPr>
                <w:rStyle w:val="ekvbruchklein"/>
                <w:sz w:val="19"/>
              </w:rPr>
            </m:ctrlPr>
          </m:funcPr>
          <m:fName>
            <m:r>
              <m:rPr>
                <m:sty m:val="p"/>
              </m:rPr>
              <w:rPr>
                <w:rStyle w:val="ekvbruchklein"/>
                <w:sz w:val="19"/>
                <w:lang w:val="en-IN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Style w:val="ekvbruchklei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Style w:val="ekvbruchklein"/>
                      </w:rPr>
                      <m:t>λ</m:t>
                    </m:r>
                  </m:num>
                  <m:den>
                    <m:r>
                      <m:rPr>
                        <m:sty m:val="p"/>
                      </m:rPr>
                      <w:rPr>
                        <w:rStyle w:val="ekvbruchklein"/>
                        <w:lang w:val="en-IN"/>
                      </w:rPr>
                      <m:t>2</m:t>
                    </m:r>
                  </m:den>
                </m:f>
              </m:e>
            </m:d>
          </m:e>
        </m:func>
        <m:r>
          <m:rPr>
            <m:sty m:val="p"/>
          </m:rPr>
          <w:rPr>
            <w:rFonts w:ascii="Cambria Math" w:hAnsi="Cambria Math"/>
            <w:lang w:val="en-IN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IN"/>
              </w:rPr>
              <m:t>5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  <w:lang w:val="en-IN"/>
              </w:rPr>
              <m:t xml:space="preserve"> </m:t>
            </m:r>
            <m:r>
              <m:rPr>
                <m:sty m:val="p"/>
              </m:rPr>
              <w:rPr>
                <w:rStyle w:val="ekvbruchklein"/>
                <w:lang w:val="en-IN"/>
              </w:rPr>
              <m:t>cm</m:t>
            </m:r>
          </m:num>
          <m:den>
            <m:r>
              <m:rPr>
                <m:sty m:val="p"/>
              </m:rPr>
              <w:rPr>
                <w:rStyle w:val="ekvbruchklein"/>
                <w:lang w:val="en-IN"/>
              </w:rPr>
              <m:t>11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  <w:lang w:val="en-IN"/>
              </w:rPr>
              <m:t xml:space="preserve"> </m:t>
            </m:r>
            <m:r>
              <m:rPr>
                <m:sty m:val="p"/>
              </m:rPr>
              <w:rPr>
                <w:rStyle w:val="ekvbruchklein"/>
                <w:lang w:val="en-IN"/>
              </w:rPr>
              <m:t>cm</m:t>
            </m:r>
          </m:den>
        </m:f>
        <m:r>
          <m:rPr>
            <m:sty m:val="p"/>
          </m:rPr>
          <w:rPr>
            <w:rStyle w:val="ekvcambriamath"/>
            <w:lang w:val="en-IN"/>
          </w:rPr>
          <m:t xml:space="preserve"> ⇒ </m:t>
        </m:r>
        <m:r>
          <m:rPr>
            <m:sty m:val="p"/>
          </m:rPr>
          <w:rPr>
            <w:rFonts w:ascii="Cambria Math" w:hAnsi="Cambria Math"/>
          </w:rPr>
          <m:t>λ</m:t>
        </m:r>
        <m:r>
          <m:rPr>
            <m:sty m:val="p"/>
          </m:rPr>
          <w:rPr>
            <w:rFonts w:ascii="Cambria Math" w:hAnsi="Cambria Math"/>
            <w:lang w:val="en-IN"/>
          </w:rPr>
          <m:t xml:space="preserve">≈54,1° </m:t>
        </m:r>
      </m:oMath>
    </w:p>
    <w:p w:rsidR="001D4DC6" w:rsidRPr="006E4F77" w:rsidRDefault="001D4DC6" w:rsidP="001D4DC6">
      <w:pPr>
        <w:pStyle w:val="ekvgrundtexthalbe"/>
        <w:rPr>
          <w:lang w:val="en-IN"/>
        </w:rPr>
      </w:pPr>
    </w:p>
    <w:p w:rsidR="001D4DC6" w:rsidRPr="006E4F77" w:rsidRDefault="001D4DC6" w:rsidP="001D4DC6">
      <w:pPr>
        <w:pStyle w:val="ekvaufgabe2-4sp"/>
        <w:rPr>
          <w:lang w:val="en-IN"/>
        </w:rPr>
      </w:pPr>
      <w:r w:rsidRPr="006E4F77">
        <w:rPr>
          <w:rStyle w:val="ekvnummerierung"/>
          <w:lang w:val="en-IN"/>
        </w:rPr>
        <w:t>4</w:t>
      </w:r>
      <w:r w:rsidRPr="006E4F77">
        <w:rPr>
          <w:rStyle w:val="ekvnummerierung"/>
          <w:lang w:val="en-IN"/>
        </w:rPr>
        <w:tab/>
      </w:r>
      <m:oMath>
        <m:r>
          <m:rPr>
            <m:sty m:val="p"/>
          </m:rPr>
          <w:rPr>
            <w:rFonts w:ascii="Cambria Math" w:hAnsi="Cambria Math"/>
            <w:lang w:val="en-IN"/>
          </w:rPr>
          <m:t>tan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IN"/>
          </w:rPr>
          <m:t>⁡(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  <m:ctrlPr>
              <w:rPr>
                <w:rFonts w:ascii="Cambria Math" w:hAnsi="Cambria Math"/>
                <w:lang w:val="en-IN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lang w:val="en-IN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)</m:t>
        </m:r>
        <m:r>
          <m:rPr>
            <m:sty m:val="p"/>
          </m:rPr>
          <w:rPr>
            <w:rFonts w:ascii="Cambria Math" w:hAnsi="Cambria Math"/>
            <w:lang w:val="en-IN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IN"/>
              </w:rPr>
              <m:t>1,5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  <w:lang w:val="en-IN"/>
              </w:rPr>
              <m:t xml:space="preserve"> </m:t>
            </m:r>
            <m:r>
              <m:rPr>
                <m:sty m:val="p"/>
              </m:rPr>
              <w:rPr>
                <w:rStyle w:val="ekvbruchklein"/>
                <w:lang w:val="en-IN"/>
              </w:rPr>
              <m:t>cm</m:t>
            </m:r>
          </m:num>
          <m:den>
            <m:r>
              <m:rPr>
                <m:sty m:val="p"/>
              </m:rPr>
              <w:rPr>
                <w:rStyle w:val="ekvbruchklein"/>
                <w:lang w:val="en-IN"/>
              </w:rPr>
              <m:t>50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  <w:lang w:val="en-IN"/>
              </w:rPr>
              <m:t xml:space="preserve"> </m:t>
            </m:r>
            <m:r>
              <m:rPr>
                <m:sty m:val="p"/>
              </m:rPr>
              <w:rPr>
                <w:rStyle w:val="ekvbruchklein"/>
                <w:lang w:val="en-IN"/>
              </w:rPr>
              <m:t>m</m:t>
            </m:r>
          </m:den>
        </m:f>
      </m:oMath>
      <w:r w:rsidR="00CF454C" w:rsidRPr="00716FC7">
        <w:rPr>
          <w:rStyle w:val="ekvbruchklein"/>
          <w:rFonts w:ascii="Arial" w:eastAsiaTheme="minorEastAsia" w:hAnsi="Arial"/>
          <w:lang w:val="en-IN"/>
        </w:rPr>
        <w:t xml:space="preserve">  </w:t>
      </w:r>
      <w:proofErr w:type="gramStart"/>
      <w:r w:rsidR="00CF454C" w:rsidRPr="00FE7763">
        <w:rPr>
          <w:rFonts w:ascii="Cambria Math" w:eastAsiaTheme="minorEastAsia" w:hAnsi="Cambria Math" w:cs="Cambria Math"/>
          <w:noProof/>
        </w:rPr>
        <w:t>⟹</w:t>
      </w:r>
      <w:r w:rsidR="00CF454C">
        <w:rPr>
          <w:rStyle w:val="ekvcambriamath"/>
          <w:rFonts w:ascii="Arial" w:eastAsiaTheme="minorEastAsia" w:hAnsi="Arial"/>
          <w:lang w:val="en-IN"/>
        </w:rPr>
        <w:t xml:space="preserve">  </w:t>
      </w:r>
      <w:proofErr w:type="gramEnd"/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IN"/>
              </w:rPr>
              <m:t>1</m:t>
            </m:r>
          </m:sub>
        </m:sSub>
        <m:r>
          <w:rPr>
            <w:rFonts w:ascii="Cambria Math" w:eastAsiaTheme="minorEastAsia" w:hAnsi="Cambria Math"/>
            <w:lang w:val="en-IN"/>
          </w:rPr>
          <m:t>≈1,72°</m:t>
        </m:r>
      </m:oMath>
      <w:r w:rsidR="00CF454C">
        <w:rPr>
          <w:rFonts w:eastAsiaTheme="minorEastAsia"/>
          <w:lang w:val="en-IN"/>
        </w:rPr>
        <w:t xml:space="preserve">;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IN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en-IN"/>
          </w:rPr>
          <m:t>≈31,4°-1,72°≈29,68°</m:t>
        </m:r>
      </m:oMath>
    </w:p>
    <w:p w:rsidR="001D4DC6" w:rsidRPr="006E4F77" w:rsidRDefault="00DD16B5" w:rsidP="001D4DC6">
      <w:pPr>
        <w:pStyle w:val="ekvaufgabe2-4sp"/>
        <w:rPr>
          <w:lang w:val="en-I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IN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IN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val="en-IN"/>
          </w:rPr>
          <m:t>≈50</m:t>
        </m:r>
        <m:r>
          <m:rPr>
            <m:sty m:val="p"/>
          </m:rPr>
          <w:rPr>
            <w:rStyle w:val="ekvabstand50prozent"/>
            <w:rFonts w:ascii="Cambria Math" w:hAnsi="Cambria Math"/>
            <w:lang w:val="en-IN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IN"/>
          </w:rPr>
          <m:t>m⋅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IN"/>
              </w:rPr>
              <m:t>tan</m:t>
            </m:r>
          </m:fName>
          <m:e>
            <m:r>
              <w:rPr>
                <w:rStyle w:val="ekvabstand50prozent"/>
                <w:rFonts w:ascii="Cambria Math" w:hAnsi="Cambria Math"/>
                <w:lang w:val="en-IN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IN"/>
                  </w:rPr>
                  <m:t>29,68°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  <w:lang w:val="en-IN"/>
          </w:rPr>
          <m:t>≈28,5</m:t>
        </m:r>
        <m:r>
          <m:rPr>
            <m:sty m:val="p"/>
          </m:rPr>
          <w:rPr>
            <w:rStyle w:val="ekvabstand50prozent"/>
            <w:rFonts w:ascii="Cambria Math" w:hAnsi="Cambria Math"/>
            <w:lang w:val="en-IN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IN"/>
          </w:rPr>
          <m:t>m</m:t>
        </m:r>
      </m:oMath>
      <w:r w:rsidR="001D4DC6" w:rsidRPr="006E4F77">
        <w:rPr>
          <w:lang w:val="en-IN"/>
        </w:rPr>
        <w:t xml:space="preserve">;  </w:t>
      </w:r>
      <m:oMath>
        <m:r>
          <m:rPr>
            <m:sty m:val="p"/>
          </m:rPr>
          <w:rPr>
            <w:rFonts w:ascii="Cambria Math" w:hAnsi="Cambria Math"/>
            <w:lang w:val="en-IN"/>
          </w:rPr>
          <m:t>h≈28,5</m:t>
        </m:r>
        <m:r>
          <m:rPr>
            <m:sty m:val="p"/>
          </m:rPr>
          <w:rPr>
            <w:rStyle w:val="ekvabstand50prozent"/>
            <w:rFonts w:ascii="Cambria Math" w:hAnsi="Cambria Math"/>
            <w:lang w:val="en-IN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IN"/>
          </w:rPr>
          <m:t>m+1,5</m:t>
        </m:r>
        <m:r>
          <m:rPr>
            <m:sty m:val="p"/>
          </m:rPr>
          <w:rPr>
            <w:rStyle w:val="ekvabstand50prozent"/>
            <w:rFonts w:ascii="Cambria Math" w:hAnsi="Cambria Math"/>
            <w:lang w:val="en-IN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IN"/>
          </w:rPr>
          <m:t>m≈30,0</m:t>
        </m:r>
        <m:r>
          <m:rPr>
            <m:sty m:val="p"/>
          </m:rPr>
          <w:rPr>
            <w:rStyle w:val="ekvabstand50prozent"/>
            <w:rFonts w:ascii="Cambria Math" w:hAnsi="Cambria Math"/>
            <w:lang w:val="en-IN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IN"/>
          </w:rPr>
          <m:t>m</m:t>
        </m:r>
      </m:oMath>
    </w:p>
    <w:p w:rsidR="001D4DC6" w:rsidRPr="006E4F77" w:rsidRDefault="001D4DC6" w:rsidP="001D4DC6">
      <w:pPr>
        <w:pStyle w:val="ekvaufgabe2-4sp"/>
        <w:rPr>
          <w:lang w:val="en-IN"/>
        </w:rPr>
      </w:pPr>
    </w:p>
    <w:sectPr w:rsidR="001D4DC6" w:rsidRPr="006E4F77" w:rsidSect="00847A86"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A93" w:rsidRDefault="00947A93" w:rsidP="003C599D">
      <w:pPr>
        <w:spacing w:line="240" w:lineRule="auto"/>
      </w:pPr>
      <w:r>
        <w:separator/>
      </w:r>
    </w:p>
  </w:endnote>
  <w:endnote w:type="continuationSeparator" w:id="0">
    <w:p w:rsidR="00947A93" w:rsidRDefault="00947A93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ED5575" w:rsidRPr="00F42294" w:rsidTr="00A86796">
      <w:trPr>
        <w:trHeight w:hRule="exact" w:val="680"/>
      </w:trPr>
      <w:tc>
        <w:tcPr>
          <w:tcW w:w="864" w:type="dxa"/>
          <w:noWrap/>
        </w:tcPr>
        <w:p w:rsidR="00ED5575" w:rsidRPr="00913892" w:rsidRDefault="00ED557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2C1E538E" wp14:editId="22784787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ED5575" w:rsidRPr="00913892" w:rsidRDefault="00ED5575" w:rsidP="00972B6E">
          <w:pPr>
            <w:pStyle w:val="ekvpagina"/>
          </w:pPr>
          <w:r w:rsidRPr="00913892">
            <w:t>© Ernst Klett Verlag GmbH, Stuttgart 201</w:t>
          </w:r>
          <w:r w:rsidR="00972B6E"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ED5575" w:rsidRPr="00913892" w:rsidRDefault="001D4DC6" w:rsidP="004136AD">
          <w:pPr>
            <w:pStyle w:val="ekvquelle"/>
          </w:pPr>
          <w:proofErr w:type="spellStart"/>
          <w:r w:rsidRPr="00E74F64">
            <w:rPr>
              <w:rStyle w:val="ekvfett"/>
              <w:lang w:val="en-US"/>
            </w:rPr>
            <w:t>Autor</w:t>
          </w:r>
          <w:proofErr w:type="spellEnd"/>
          <w:r w:rsidRPr="00E74F64">
            <w:rPr>
              <w:rStyle w:val="ekvfett"/>
              <w:lang w:val="en-US"/>
            </w:rPr>
            <w:t>:</w:t>
          </w:r>
          <w:r>
            <w:rPr>
              <w:lang w:val="en-US"/>
            </w:rPr>
            <w:t xml:space="preserve"> Alexander Hildebrandt</w:t>
          </w:r>
        </w:p>
      </w:tc>
      <w:tc>
        <w:tcPr>
          <w:tcW w:w="813" w:type="dxa"/>
        </w:tcPr>
        <w:p w:rsidR="00ED5575" w:rsidRPr="00913892" w:rsidRDefault="00ED5575" w:rsidP="00913892">
          <w:pPr>
            <w:pStyle w:val="ekvpagina"/>
          </w:pPr>
        </w:p>
      </w:tc>
    </w:tr>
  </w:tbl>
  <w:p w:rsidR="00ED5575" w:rsidRDefault="00ED557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A93" w:rsidRDefault="00947A93" w:rsidP="003C599D">
      <w:pPr>
        <w:spacing w:line="240" w:lineRule="auto"/>
      </w:pPr>
      <w:r>
        <w:separator/>
      </w:r>
    </w:p>
  </w:footnote>
  <w:footnote w:type="continuationSeparator" w:id="0">
    <w:p w:rsidR="00947A93" w:rsidRDefault="00947A93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6E"/>
    <w:rsid w:val="000040E2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8D4"/>
    <w:rsid w:val="00053B2F"/>
    <w:rsid w:val="00054678"/>
    <w:rsid w:val="00054A93"/>
    <w:rsid w:val="0006258C"/>
    <w:rsid w:val="00062D31"/>
    <w:rsid w:val="00071C5A"/>
    <w:rsid w:val="000779C3"/>
    <w:rsid w:val="000812E6"/>
    <w:rsid w:val="00081789"/>
    <w:rsid w:val="00090AB2"/>
    <w:rsid w:val="000928AA"/>
    <w:rsid w:val="00092E87"/>
    <w:rsid w:val="000939F5"/>
    <w:rsid w:val="00094F01"/>
    <w:rsid w:val="000A0D09"/>
    <w:rsid w:val="000A51A5"/>
    <w:rsid w:val="000A7892"/>
    <w:rsid w:val="000B084D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4ECE"/>
    <w:rsid w:val="001052DD"/>
    <w:rsid w:val="00107D77"/>
    <w:rsid w:val="00116EF2"/>
    <w:rsid w:val="00124062"/>
    <w:rsid w:val="00126C2B"/>
    <w:rsid w:val="00131417"/>
    <w:rsid w:val="001367B6"/>
    <w:rsid w:val="00137DDD"/>
    <w:rsid w:val="00140765"/>
    <w:rsid w:val="00147A36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4BB"/>
    <w:rsid w:val="001A3936"/>
    <w:rsid w:val="001A5BD5"/>
    <w:rsid w:val="001B1D28"/>
    <w:rsid w:val="001B454A"/>
    <w:rsid w:val="001C2DC7"/>
    <w:rsid w:val="001C3792"/>
    <w:rsid w:val="001C499E"/>
    <w:rsid w:val="001C6C8F"/>
    <w:rsid w:val="001D1169"/>
    <w:rsid w:val="001D2674"/>
    <w:rsid w:val="001D39FD"/>
    <w:rsid w:val="001D4DC6"/>
    <w:rsid w:val="001E2CAF"/>
    <w:rsid w:val="001E32B5"/>
    <w:rsid w:val="001E485B"/>
    <w:rsid w:val="001F1E3D"/>
    <w:rsid w:val="001F2B58"/>
    <w:rsid w:val="001F53F1"/>
    <w:rsid w:val="0020055A"/>
    <w:rsid w:val="00201AA1"/>
    <w:rsid w:val="00205239"/>
    <w:rsid w:val="00214764"/>
    <w:rsid w:val="00216D91"/>
    <w:rsid w:val="00223988"/>
    <w:rsid w:val="00223D37"/>
    <w:rsid w:val="002240EA"/>
    <w:rsid w:val="002266E8"/>
    <w:rsid w:val="002277D2"/>
    <w:rsid w:val="002301FF"/>
    <w:rsid w:val="00232213"/>
    <w:rsid w:val="0023351F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700F7"/>
    <w:rsid w:val="00276BA0"/>
    <w:rsid w:val="00280525"/>
    <w:rsid w:val="0028107C"/>
    <w:rsid w:val="0028231D"/>
    <w:rsid w:val="00283D30"/>
    <w:rsid w:val="00287B24"/>
    <w:rsid w:val="00287DC0"/>
    <w:rsid w:val="00290AD2"/>
    <w:rsid w:val="00290C6C"/>
    <w:rsid w:val="00291485"/>
    <w:rsid w:val="00292470"/>
    <w:rsid w:val="002A25AE"/>
    <w:rsid w:val="002A2F1C"/>
    <w:rsid w:val="002B3DF1"/>
    <w:rsid w:val="002B64EA"/>
    <w:rsid w:val="002C06C0"/>
    <w:rsid w:val="002C5D15"/>
    <w:rsid w:val="002C6639"/>
    <w:rsid w:val="002D41F4"/>
    <w:rsid w:val="002D7B0C"/>
    <w:rsid w:val="002D7B42"/>
    <w:rsid w:val="002E163A"/>
    <w:rsid w:val="002E21C3"/>
    <w:rsid w:val="002E45C0"/>
    <w:rsid w:val="002F1328"/>
    <w:rsid w:val="00302866"/>
    <w:rsid w:val="00303749"/>
    <w:rsid w:val="00304833"/>
    <w:rsid w:val="00304EC8"/>
    <w:rsid w:val="00313596"/>
    <w:rsid w:val="00313FD8"/>
    <w:rsid w:val="00314970"/>
    <w:rsid w:val="00315EA9"/>
    <w:rsid w:val="003166B2"/>
    <w:rsid w:val="00320087"/>
    <w:rsid w:val="00320D11"/>
    <w:rsid w:val="00321063"/>
    <w:rsid w:val="0032667B"/>
    <w:rsid w:val="00331D08"/>
    <w:rsid w:val="003323B5"/>
    <w:rsid w:val="003373EF"/>
    <w:rsid w:val="00350FBE"/>
    <w:rsid w:val="00357BFF"/>
    <w:rsid w:val="003611D5"/>
    <w:rsid w:val="00362B02"/>
    <w:rsid w:val="0036392C"/>
    <w:rsid w:val="0036404C"/>
    <w:rsid w:val="00364454"/>
    <w:rsid w:val="003646B9"/>
    <w:rsid w:val="00364D77"/>
    <w:rsid w:val="003653D5"/>
    <w:rsid w:val="003714AA"/>
    <w:rsid w:val="00376A0A"/>
    <w:rsid w:val="00377B91"/>
    <w:rsid w:val="00380B14"/>
    <w:rsid w:val="00381B32"/>
    <w:rsid w:val="0038356B"/>
    <w:rsid w:val="00384305"/>
    <w:rsid w:val="003845F7"/>
    <w:rsid w:val="00391B88"/>
    <w:rsid w:val="0039268F"/>
    <w:rsid w:val="00392F9B"/>
    <w:rsid w:val="00394595"/>
    <w:rsid w:val="003945FF"/>
    <w:rsid w:val="0039465E"/>
    <w:rsid w:val="003A1A19"/>
    <w:rsid w:val="003A5B0C"/>
    <w:rsid w:val="003B348E"/>
    <w:rsid w:val="003B3DE0"/>
    <w:rsid w:val="003B3ED5"/>
    <w:rsid w:val="003B4F29"/>
    <w:rsid w:val="003B60F5"/>
    <w:rsid w:val="003C39DC"/>
    <w:rsid w:val="003C599D"/>
    <w:rsid w:val="003D3D68"/>
    <w:rsid w:val="003D70F5"/>
    <w:rsid w:val="003E21AC"/>
    <w:rsid w:val="003E6330"/>
    <w:rsid w:val="003E7B62"/>
    <w:rsid w:val="003F0467"/>
    <w:rsid w:val="003F2CD2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54A0"/>
    <w:rsid w:val="00446431"/>
    <w:rsid w:val="00452302"/>
    <w:rsid w:val="00454148"/>
    <w:rsid w:val="00460CD6"/>
    <w:rsid w:val="00461A18"/>
    <w:rsid w:val="004621B3"/>
    <w:rsid w:val="0046364F"/>
    <w:rsid w:val="00465073"/>
    <w:rsid w:val="0047471A"/>
    <w:rsid w:val="00475402"/>
    <w:rsid w:val="00476796"/>
    <w:rsid w:val="00483A7A"/>
    <w:rsid w:val="00483D65"/>
    <w:rsid w:val="00486B3D"/>
    <w:rsid w:val="00490692"/>
    <w:rsid w:val="004925F2"/>
    <w:rsid w:val="004A66C3"/>
    <w:rsid w:val="004A66CF"/>
    <w:rsid w:val="004B18F9"/>
    <w:rsid w:val="004D2888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0E5B"/>
    <w:rsid w:val="0053247B"/>
    <w:rsid w:val="00535AD8"/>
    <w:rsid w:val="00547103"/>
    <w:rsid w:val="00554EDA"/>
    <w:rsid w:val="00560848"/>
    <w:rsid w:val="0057200E"/>
    <w:rsid w:val="00572A0F"/>
    <w:rsid w:val="00572AE7"/>
    <w:rsid w:val="00574FE0"/>
    <w:rsid w:val="00576D2D"/>
    <w:rsid w:val="00577A55"/>
    <w:rsid w:val="00583FC8"/>
    <w:rsid w:val="00584F88"/>
    <w:rsid w:val="00587DF4"/>
    <w:rsid w:val="00594830"/>
    <w:rsid w:val="00597E2F"/>
    <w:rsid w:val="005A3FB2"/>
    <w:rsid w:val="005A6279"/>
    <w:rsid w:val="005A6D94"/>
    <w:rsid w:val="005B6C9C"/>
    <w:rsid w:val="005B7DD6"/>
    <w:rsid w:val="005C047C"/>
    <w:rsid w:val="005C0FBD"/>
    <w:rsid w:val="005C400B"/>
    <w:rsid w:val="005C49D0"/>
    <w:rsid w:val="005C557D"/>
    <w:rsid w:val="005C5F5C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14BF1"/>
    <w:rsid w:val="006201CB"/>
    <w:rsid w:val="00622F6B"/>
    <w:rsid w:val="0062485C"/>
    <w:rsid w:val="00627765"/>
    <w:rsid w:val="00627A02"/>
    <w:rsid w:val="00633F75"/>
    <w:rsid w:val="00641CCB"/>
    <w:rsid w:val="0064692C"/>
    <w:rsid w:val="00650729"/>
    <w:rsid w:val="00653F68"/>
    <w:rsid w:val="00667DD0"/>
    <w:rsid w:val="006802C4"/>
    <w:rsid w:val="00680899"/>
    <w:rsid w:val="0068189F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B643D"/>
    <w:rsid w:val="006C3138"/>
    <w:rsid w:val="006C4E52"/>
    <w:rsid w:val="006C6A77"/>
    <w:rsid w:val="006D1F6D"/>
    <w:rsid w:val="006D49F0"/>
    <w:rsid w:val="006D5C35"/>
    <w:rsid w:val="006D7F2E"/>
    <w:rsid w:val="006D7FED"/>
    <w:rsid w:val="006E235E"/>
    <w:rsid w:val="006E4F77"/>
    <w:rsid w:val="006F0D3C"/>
    <w:rsid w:val="006F2EDC"/>
    <w:rsid w:val="006F72F5"/>
    <w:rsid w:val="007013A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16FC7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5BC6"/>
    <w:rsid w:val="007507F9"/>
    <w:rsid w:val="007518BE"/>
    <w:rsid w:val="00751B0E"/>
    <w:rsid w:val="00751BEF"/>
    <w:rsid w:val="00756B2C"/>
    <w:rsid w:val="00760C41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7700"/>
    <w:rsid w:val="00794685"/>
    <w:rsid w:val="007A09CD"/>
    <w:rsid w:val="007A18E0"/>
    <w:rsid w:val="007A2F5A"/>
    <w:rsid w:val="007A572E"/>
    <w:rsid w:val="007A5AA1"/>
    <w:rsid w:val="007C0A7D"/>
    <w:rsid w:val="007C1230"/>
    <w:rsid w:val="007C547C"/>
    <w:rsid w:val="007D186F"/>
    <w:rsid w:val="007E2E84"/>
    <w:rsid w:val="007E4DDC"/>
    <w:rsid w:val="007E5E71"/>
    <w:rsid w:val="007F79F6"/>
    <w:rsid w:val="00801B7F"/>
    <w:rsid w:val="00802E02"/>
    <w:rsid w:val="008035D5"/>
    <w:rsid w:val="00805688"/>
    <w:rsid w:val="00815A76"/>
    <w:rsid w:val="00816953"/>
    <w:rsid w:val="00816D4D"/>
    <w:rsid w:val="0082136B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47A86"/>
    <w:rsid w:val="00850EC8"/>
    <w:rsid w:val="00851354"/>
    <w:rsid w:val="00854D77"/>
    <w:rsid w:val="008576F6"/>
    <w:rsid w:val="00857713"/>
    <w:rsid w:val="00862C21"/>
    <w:rsid w:val="00874376"/>
    <w:rsid w:val="00876846"/>
    <w:rsid w:val="00882053"/>
    <w:rsid w:val="008942A2"/>
    <w:rsid w:val="0089534A"/>
    <w:rsid w:val="008962E4"/>
    <w:rsid w:val="008A529C"/>
    <w:rsid w:val="008B446A"/>
    <w:rsid w:val="008B5E47"/>
    <w:rsid w:val="008C0880"/>
    <w:rsid w:val="008C27FD"/>
    <w:rsid w:val="008D0143"/>
    <w:rsid w:val="008D3CE0"/>
    <w:rsid w:val="008D7FDC"/>
    <w:rsid w:val="008E4B7A"/>
    <w:rsid w:val="008E6248"/>
    <w:rsid w:val="008F6EDE"/>
    <w:rsid w:val="00902002"/>
    <w:rsid w:val="00902CEB"/>
    <w:rsid w:val="00903610"/>
    <w:rsid w:val="009064C0"/>
    <w:rsid w:val="00907073"/>
    <w:rsid w:val="009078CB"/>
    <w:rsid w:val="00907EC2"/>
    <w:rsid w:val="00912A0A"/>
    <w:rsid w:val="00913598"/>
    <w:rsid w:val="00913892"/>
    <w:rsid w:val="009215E3"/>
    <w:rsid w:val="00932038"/>
    <w:rsid w:val="00936CF0"/>
    <w:rsid w:val="00942106"/>
    <w:rsid w:val="0094260D"/>
    <w:rsid w:val="00942D04"/>
    <w:rsid w:val="00946121"/>
    <w:rsid w:val="00946E5F"/>
    <w:rsid w:val="00947A93"/>
    <w:rsid w:val="00950A64"/>
    <w:rsid w:val="00950D5A"/>
    <w:rsid w:val="00952A59"/>
    <w:rsid w:val="00952B21"/>
    <w:rsid w:val="00956783"/>
    <w:rsid w:val="00957248"/>
    <w:rsid w:val="0095729B"/>
    <w:rsid w:val="00957969"/>
    <w:rsid w:val="00962A4D"/>
    <w:rsid w:val="009634E9"/>
    <w:rsid w:val="00964A22"/>
    <w:rsid w:val="009656E9"/>
    <w:rsid w:val="00967161"/>
    <w:rsid w:val="00967C71"/>
    <w:rsid w:val="00967E19"/>
    <w:rsid w:val="00972B6E"/>
    <w:rsid w:val="00976E17"/>
    <w:rsid w:val="00977556"/>
    <w:rsid w:val="009775B7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B716C"/>
    <w:rsid w:val="009C016F"/>
    <w:rsid w:val="009C26DF"/>
    <w:rsid w:val="009C2A7B"/>
    <w:rsid w:val="009C3C75"/>
    <w:rsid w:val="009D3022"/>
    <w:rsid w:val="009D3CD2"/>
    <w:rsid w:val="009E17E1"/>
    <w:rsid w:val="009E1BBE"/>
    <w:rsid w:val="009E45C5"/>
    <w:rsid w:val="009E47B1"/>
    <w:rsid w:val="009F003E"/>
    <w:rsid w:val="009F0109"/>
    <w:rsid w:val="009F01E9"/>
    <w:rsid w:val="009F1185"/>
    <w:rsid w:val="009F484B"/>
    <w:rsid w:val="00A024FF"/>
    <w:rsid w:val="00A05E18"/>
    <w:rsid w:val="00A06EFE"/>
    <w:rsid w:val="00A13F07"/>
    <w:rsid w:val="00A14C65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77844"/>
    <w:rsid w:val="00A83EBE"/>
    <w:rsid w:val="00A8594A"/>
    <w:rsid w:val="00A86796"/>
    <w:rsid w:val="00A8687B"/>
    <w:rsid w:val="00A9190A"/>
    <w:rsid w:val="00A92B79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059C"/>
    <w:rsid w:val="00AC7B89"/>
    <w:rsid w:val="00AD2FA0"/>
    <w:rsid w:val="00AD4D22"/>
    <w:rsid w:val="00AD7E98"/>
    <w:rsid w:val="00AE65F6"/>
    <w:rsid w:val="00AF053E"/>
    <w:rsid w:val="00AF1103"/>
    <w:rsid w:val="00B00587"/>
    <w:rsid w:val="00B02573"/>
    <w:rsid w:val="00B039E8"/>
    <w:rsid w:val="00B0422A"/>
    <w:rsid w:val="00B14B45"/>
    <w:rsid w:val="00B155E8"/>
    <w:rsid w:val="00B15F75"/>
    <w:rsid w:val="00B2194E"/>
    <w:rsid w:val="00B31F29"/>
    <w:rsid w:val="00B32DAF"/>
    <w:rsid w:val="00B3499A"/>
    <w:rsid w:val="00B34E9F"/>
    <w:rsid w:val="00B37E68"/>
    <w:rsid w:val="00B468CC"/>
    <w:rsid w:val="00B528D2"/>
    <w:rsid w:val="00B52BF7"/>
    <w:rsid w:val="00B52FB3"/>
    <w:rsid w:val="00B54655"/>
    <w:rsid w:val="00B570AB"/>
    <w:rsid w:val="00B6045F"/>
    <w:rsid w:val="00B60BEA"/>
    <w:rsid w:val="00B6261E"/>
    <w:rsid w:val="00B7242A"/>
    <w:rsid w:val="00B8071F"/>
    <w:rsid w:val="00B81F2B"/>
    <w:rsid w:val="00B82B4E"/>
    <w:rsid w:val="00B8420E"/>
    <w:rsid w:val="00B90CE1"/>
    <w:rsid w:val="00BA1A23"/>
    <w:rsid w:val="00BA2134"/>
    <w:rsid w:val="00BB271B"/>
    <w:rsid w:val="00BB2F2F"/>
    <w:rsid w:val="00BC2CD2"/>
    <w:rsid w:val="00BC6483"/>
    <w:rsid w:val="00BC67A2"/>
    <w:rsid w:val="00BC69E3"/>
    <w:rsid w:val="00BC7335"/>
    <w:rsid w:val="00BD542D"/>
    <w:rsid w:val="00BD6E66"/>
    <w:rsid w:val="00BE1962"/>
    <w:rsid w:val="00BE4821"/>
    <w:rsid w:val="00BF17F2"/>
    <w:rsid w:val="00BF599D"/>
    <w:rsid w:val="00BF7E53"/>
    <w:rsid w:val="00C00404"/>
    <w:rsid w:val="00C00540"/>
    <w:rsid w:val="00C172AE"/>
    <w:rsid w:val="00C17BE6"/>
    <w:rsid w:val="00C343F5"/>
    <w:rsid w:val="00C405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57A6A"/>
    <w:rsid w:val="00C61654"/>
    <w:rsid w:val="00C64F17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3158"/>
    <w:rsid w:val="00CD4219"/>
    <w:rsid w:val="00CD5490"/>
    <w:rsid w:val="00CD6369"/>
    <w:rsid w:val="00CE2A37"/>
    <w:rsid w:val="00CE3E54"/>
    <w:rsid w:val="00CE63D3"/>
    <w:rsid w:val="00CF2E1A"/>
    <w:rsid w:val="00CF454C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40D77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002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B35C8"/>
    <w:rsid w:val="00DC2340"/>
    <w:rsid w:val="00DC30DA"/>
    <w:rsid w:val="00DC3F7F"/>
    <w:rsid w:val="00DD16B5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0CFE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48E6"/>
    <w:rsid w:val="00EA6D40"/>
    <w:rsid w:val="00EA6E3C"/>
    <w:rsid w:val="00EA6F4E"/>
    <w:rsid w:val="00EA7542"/>
    <w:rsid w:val="00EB2280"/>
    <w:rsid w:val="00EC1621"/>
    <w:rsid w:val="00EC1FF0"/>
    <w:rsid w:val="00EC662E"/>
    <w:rsid w:val="00ED07FE"/>
    <w:rsid w:val="00ED5575"/>
    <w:rsid w:val="00EE049D"/>
    <w:rsid w:val="00EE2655"/>
    <w:rsid w:val="00EE2721"/>
    <w:rsid w:val="00EE2A0B"/>
    <w:rsid w:val="00EF6029"/>
    <w:rsid w:val="00F1452E"/>
    <w:rsid w:val="00F16DA0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6242C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23B5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AC059C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AC059C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.birling-merk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BEEAF-CF7D-4825-84E2-AB2ABCB9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21</cp:revision>
  <cp:lastPrinted>2016-12-23T16:36:00Z</cp:lastPrinted>
  <dcterms:created xsi:type="dcterms:W3CDTF">2018-08-22T11:16:00Z</dcterms:created>
  <dcterms:modified xsi:type="dcterms:W3CDTF">2018-09-27T12:00:00Z</dcterms:modified>
</cp:coreProperties>
</file>