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9B21A9" w:rsidP="00CB2461">
            <w:pPr>
              <w:pStyle w:val="ekvkolumnentitel"/>
            </w:pPr>
            <w:r>
              <w:t xml:space="preserve">Zu: S. </w:t>
            </w:r>
            <w:r w:rsidR="00CB2461">
              <w:t>34</w:t>
            </w:r>
            <w:r w:rsidR="002E4C7C">
              <w:t xml:space="preserve"> </w:t>
            </w:r>
            <w:r>
              <w:t xml:space="preserve">a </w:t>
            </w:r>
            <w:r>
              <w:rPr>
                <w:rFonts w:cs="Arial"/>
              </w:rPr>
              <w:t>|</w:t>
            </w:r>
            <w:r>
              <w:t xml:space="preserve"> </w:t>
            </w:r>
            <w:r w:rsidR="002E4C7C">
              <w:t>Aufgabe 1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7C1230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CB2461">
            <w:pPr>
              <w:pStyle w:val="ekvkvnummer"/>
            </w:pPr>
            <w:r w:rsidRPr="007C1230">
              <w:t xml:space="preserve">KV </w:t>
            </w:r>
            <w:r w:rsidR="00CB2461"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CB2461" w:rsidP="007C1230">
            <w:pPr>
              <w:pStyle w:val="ekvkapitel"/>
            </w:pPr>
            <w: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7636A0">
            <w:pPr>
              <w:pStyle w:val="ekvkolumnentitel"/>
              <w:rPr>
                <w:color w:val="FFFFFF" w:themeColor="background1"/>
              </w:rPr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A55C02" w:rsidRDefault="002E4C7C" w:rsidP="002E4C7C">
      <w:pPr>
        <w:pStyle w:val="ekvue1arial"/>
      </w:pPr>
      <w:bookmarkStart w:id="0" w:name="bmStart"/>
      <w:bookmarkEnd w:id="0"/>
      <w:r>
        <w:t>Gesamtes Um</w:t>
      </w:r>
      <w:bookmarkStart w:id="1" w:name="_GoBack"/>
      <w:bookmarkEnd w:id="1"/>
      <w:r>
        <w:t>frageergebnis</w:t>
      </w:r>
    </w:p>
    <w:p w:rsidR="002E4C7C" w:rsidRDefault="002E4C7C" w:rsidP="007E52E1"/>
    <w:p w:rsidR="002E4C7C" w:rsidRDefault="002E4C7C" w:rsidP="007E52E1">
      <w:r>
        <w:rPr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-29043</wp:posOffset>
            </wp:positionH>
            <wp:positionV relativeFrom="paragraph">
              <wp:posOffset>16811</wp:posOffset>
            </wp:positionV>
            <wp:extent cx="5927224" cy="8181473"/>
            <wp:effectExtent l="19050" t="0" r="0" b="0"/>
            <wp:wrapNone/>
            <wp:docPr id="4" name="Grafik 1" descr="5F143A2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5F143A2B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76" r="1408" b="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24" cy="8181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Default="002E4C7C" w:rsidP="007E52E1"/>
    <w:p w:rsidR="002E4C7C" w:rsidRPr="002E4C7C" w:rsidRDefault="002E4C7C" w:rsidP="002E4C7C">
      <w:pPr>
        <w:pStyle w:val="ekvquelle"/>
      </w:pPr>
    </w:p>
    <w:sectPr w:rsidR="002E4C7C" w:rsidRPr="002E4C7C" w:rsidSect="001D1169">
      <w:footerReference w:type="default" r:id="rId9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A9" w:rsidRDefault="009B21A9" w:rsidP="003C599D">
      <w:pPr>
        <w:spacing w:line="240" w:lineRule="auto"/>
      </w:pPr>
      <w:r>
        <w:separator/>
      </w:r>
    </w:p>
  </w:endnote>
  <w:endnote w:type="continuationSeparator" w:id="0">
    <w:p w:rsidR="009B21A9" w:rsidRDefault="009B21A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>
                <wp:extent cx="468280" cy="235644"/>
                <wp:effectExtent l="19050" t="0" r="7970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80" cy="235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9B21A9">
          <w:pPr>
            <w:pStyle w:val="ekvpagina"/>
          </w:pPr>
          <w:r w:rsidRPr="00913892">
            <w:t>© Ernst Klett Verlag GmbH, Stuttgart 201</w:t>
          </w:r>
          <w:r w:rsidR="00C91665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0C1572" w:rsidRDefault="009B21A9" w:rsidP="009B21A9">
          <w:pPr>
            <w:pStyle w:val="ekvquelle"/>
          </w:pPr>
          <w:r>
            <w:t>Autorin</w:t>
          </w:r>
          <w:r w:rsidR="000C1572" w:rsidRPr="000B425B">
            <w:t xml:space="preserve">: </w:t>
          </w:r>
          <w:r>
            <w:t>Anita Rösch</w:t>
          </w:r>
        </w:p>
        <w:p w:rsidR="002E4C7C" w:rsidRPr="000B425B" w:rsidRDefault="002E4C7C" w:rsidP="002E4C7C">
          <w:pPr>
            <w:pStyle w:val="ekvquelle"/>
          </w:pPr>
          <w:r>
            <w:t>Quelle</w:t>
          </w:r>
          <w:r w:rsidRPr="000B425B">
            <w:t xml:space="preserve">: </w:t>
          </w:r>
          <w:r w:rsidRPr="002E4C7C">
            <w:t>Institut für Demoskopie Allensbach: Gesprächskultur 2.0: Wie die digitale Welt unser Kommunikationsverhalten verändert. Ergebnisse einer bevölkerungsrepräsentativen Studie zur Nutzung und Bewertung von Online-Kommunikation, Allensbach 2010, www.gespraechskultur-in-deutschland.de/studie [8.7.2010], S. 71</w:t>
          </w:r>
        </w:p>
      </w:tc>
      <w:tc>
        <w:tcPr>
          <w:tcW w:w="397" w:type="dxa"/>
        </w:tcPr>
        <w:p w:rsidR="000C1572" w:rsidRPr="00913892" w:rsidRDefault="000C1572" w:rsidP="00913892">
          <w:pPr>
            <w:pStyle w:val="ekvpagina"/>
          </w:pPr>
        </w:p>
      </w:tc>
    </w:tr>
  </w:tbl>
  <w:p w:rsidR="000C1572" w:rsidRDefault="000C15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A9" w:rsidRDefault="009B21A9" w:rsidP="003C599D">
      <w:pPr>
        <w:spacing w:line="240" w:lineRule="auto"/>
      </w:pPr>
      <w:r>
        <w:separator/>
      </w:r>
    </w:p>
  </w:footnote>
  <w:footnote w:type="continuationSeparator" w:id="0">
    <w:p w:rsidR="009B21A9" w:rsidRDefault="009B21A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4C7C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3797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3742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E4C7C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B21A9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17E5F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1665"/>
    <w:rsid w:val="00C94D17"/>
    <w:rsid w:val="00CA2A63"/>
    <w:rsid w:val="00CB17F5"/>
    <w:rsid w:val="00CB2461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ss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00B1-15E2-4E47-8DB6-885C8EBE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2019-09-02T11:33:00Z</dcterms:created>
  <dcterms:modified xsi:type="dcterms:W3CDTF">2019-09-12T08:33:00Z</dcterms:modified>
</cp:coreProperties>
</file>