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  <w:bookmarkStart w:id="0" w:name="_GoBack" w:colFirst="1" w:colLast="1"/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093572" w:rsidRDefault="00044145" w:rsidP="00093572">
            <w:pPr>
              <w:pStyle w:val="ekvkolumnentitel"/>
            </w:pPr>
            <w:r w:rsidRPr="00093572">
              <w:t>Zu: S. 61 c | Aufgabe 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96A4E" w:rsidP="007C1230">
            <w:pPr>
              <w:pStyle w:val="ekvkolumnentitel"/>
            </w:pPr>
            <w:r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796A4E" w:rsidP="007C1230">
            <w:pPr>
              <w:pStyle w:val="ekvkolumnentitel"/>
            </w:pPr>
            <w:r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044145" w:rsidP="007C1230">
            <w:pPr>
              <w:pStyle w:val="ekvkvnummer"/>
            </w:pPr>
            <w:r>
              <w:t>KV 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044145" w:rsidP="007C1230">
            <w:pPr>
              <w:pStyle w:val="ekvkapitel"/>
            </w:pPr>
            <w: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bookmarkEnd w:id="0"/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044145" w:rsidRDefault="00044145" w:rsidP="00044145">
      <w:pPr>
        <w:pStyle w:val="ekvue1arial"/>
      </w:pPr>
      <w:bookmarkStart w:id="1" w:name="bmStart"/>
      <w:bookmarkEnd w:id="1"/>
      <w:r>
        <w:t>Bestattungsregeln in Deutschland</w:t>
      </w:r>
    </w:p>
    <w:p w:rsidR="00C70B3B" w:rsidRDefault="00C70B3B" w:rsidP="00C70B3B">
      <w:pPr>
        <w:pStyle w:val="ekvgrundtexthalbe"/>
      </w:pPr>
    </w:p>
    <w:p w:rsidR="00C70B3B" w:rsidRDefault="0054205E" w:rsidP="00C70B3B"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161290</wp:posOffset>
            </wp:positionV>
            <wp:extent cx="6161040" cy="5787360"/>
            <wp:effectExtent l="0" t="0" r="0" b="4445"/>
            <wp:wrapNone/>
            <wp:docPr id="1" name="Grafik 1" descr="Z:\Daten\Klett_Auer\695304_Onlinematerial\NEUE_Daten_Fremdtexte\wd03_695304_KV15_Bestattungsregeln_61\wd03_695304_KV15_Bestattungsregeln_6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61040" cy="578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9F2" w:rsidRDefault="00F029F2" w:rsidP="00044145">
      <w:pPr>
        <w:sectPr w:rsidR="00F029F2" w:rsidSect="001D1169"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044145" w:rsidRDefault="00044145" w:rsidP="0054205E">
      <w:pPr>
        <w:pStyle w:val="ekvbild"/>
        <w:rPr>
          <w:rStyle w:val="ekvfett"/>
        </w:rPr>
      </w:pPr>
    </w:p>
    <w:p w:rsidR="0054205E" w:rsidRDefault="0054205E" w:rsidP="0054205E">
      <w:pPr>
        <w:rPr>
          <w:rStyle w:val="ekvfett"/>
        </w:rPr>
      </w:pPr>
    </w:p>
    <w:p w:rsidR="0054205E" w:rsidRDefault="0054205E" w:rsidP="00F029F2"/>
    <w:sectPr w:rsidR="0054205E" w:rsidSect="00F029F2"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45" w:rsidRDefault="00044145" w:rsidP="003C599D">
      <w:pPr>
        <w:spacing w:line="240" w:lineRule="auto"/>
      </w:pPr>
      <w:r>
        <w:separator/>
      </w:r>
    </w:p>
  </w:endnote>
  <w:endnote w:type="continuationSeparator" w:id="0">
    <w:p w:rsidR="00044145" w:rsidRDefault="0004414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2BA17720" wp14:editId="6C63DBA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04414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44145" w:rsidRDefault="00044145" w:rsidP="000B425B">
          <w:pPr>
            <w:pStyle w:val="ekvquelle"/>
          </w:pPr>
          <w:r>
            <w:t>Autorin: Katja Andersson, Hannover</w:t>
          </w:r>
        </w:p>
        <w:p w:rsidR="000C1572" w:rsidRPr="000B425B" w:rsidRDefault="00F029F2" w:rsidP="00044145">
          <w:pPr>
            <w:pStyle w:val="ekvquelle"/>
          </w:pPr>
          <w:r w:rsidRPr="00F029F2">
            <w:t>Textquelle: Rolf Lichtner (Hrsg.): Bestattung in Deutschland. Lehrbuch. Düsseldorf: Fachverlag des deutschen Bestattungsgewerbes GmbH 2015, S. 59 f., S. 171 f., S. 26 f.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45" w:rsidRDefault="00044145" w:rsidP="003C599D">
      <w:pPr>
        <w:spacing w:line="240" w:lineRule="auto"/>
      </w:pPr>
      <w:r>
        <w:separator/>
      </w:r>
    </w:p>
  </w:footnote>
  <w:footnote w:type="continuationSeparator" w:id="0">
    <w:p w:rsidR="00044145" w:rsidRDefault="00044145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66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89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86D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23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F08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329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A0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CA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2C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6EB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45"/>
    <w:rsid w:val="000040E2"/>
    <w:rsid w:val="00014D7E"/>
    <w:rsid w:val="0002009E"/>
    <w:rsid w:val="00020440"/>
    <w:rsid w:val="000307B4"/>
    <w:rsid w:val="00035074"/>
    <w:rsid w:val="00037566"/>
    <w:rsid w:val="00043523"/>
    <w:rsid w:val="00044145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572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205E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96A4E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B3B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029F2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4C993F-9B8B-45B5-B7F3-4883547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C70B3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70B3B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01C7-47E9-486F-8413-B3E79339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2016-12-23T16:36:00Z</cp:lastPrinted>
  <dcterms:created xsi:type="dcterms:W3CDTF">2019-10-01T07:33:00Z</dcterms:created>
  <dcterms:modified xsi:type="dcterms:W3CDTF">2019-12-06T06:43:00Z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