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16sdtdh wp14">
  <w:body>
    <w:p w14:paraId="7D9C5442" w14:textId="77777777" w:rsidR="001E35F8" w:rsidRPr="00CD5CE1" w:rsidRDefault="001E35F8" w:rsidP="0053719D">
      <w:pPr>
        <w:pStyle w:val="ekvue1arial"/>
        <w:rPr>
          <w:color w:val="00B0F0"/>
        </w:rPr>
      </w:pPr>
      <w:r w:rsidRPr="00CD5CE1">
        <w:rPr>
          <w:color w:val="00B0F0"/>
        </w:rPr>
        <w:t>Die eigene Heimatstadt untersuchen</w:t>
      </w:r>
    </w:p>
    <w:p w14:paraId="68C9BEFB" w14:textId="77777777" w:rsidR="0053719D" w:rsidRDefault="0053719D" w:rsidP="0053719D">
      <w:pPr>
        <w:pStyle w:val="ekvgrundtexthalbe"/>
      </w:pPr>
    </w:p>
    <w:p w14:paraId="71597178" w14:textId="4FEA40EE" w:rsidR="001E35F8" w:rsidRDefault="001E35F8" w:rsidP="001E35F8">
      <w:r>
        <w:t>Was bedeutet für Sie persönlich das Leben und Wohnen in „Ihrer“ Stadt? Was schätzen, was genießen, was erwarten, was vermissen Sie? Ihr Urteil, Ihre Bewertung ist äußerst wichtig. Die heutigen Schülerinnen und Schüler sind nicht nur – zum weitaus überwiegenden Teil – Stadtbewohner und somit von der Struktur und Entwicklung der „eigenen“ Stadt unmittelbar betroffen. Sie stellen auch die künftigen Entscheidungsträger, die über die weitere Gestaltung ihres urbanen Lebensraumes mitbestimmen (können).</w:t>
      </w:r>
    </w:p>
    <w:p w14:paraId="0F62EE6D" w14:textId="1E97201E" w:rsidR="001E35F8" w:rsidRDefault="001E35F8" w:rsidP="001E35F8">
      <w:r>
        <w:t xml:space="preserve">Zur Untersuchung der Stadt als Ihrem unmittelbaren Erfahrungsraum bietet sich im schulischen Rahmen der Projektunterricht an. Bei dieser Arbeitsform sind Sie als Schülerinnen und Schüler in besonderer Weise „mit allen Sinnen“ und mit Ihren Erfahrungen gefordert. Kopf- und Handarbeit sollen dabei in einem ausgewogenen Verhältnis </w:t>
      </w:r>
      <w:proofErr w:type="gramStart"/>
      <w:r>
        <w:t>zueinander stehen</w:t>
      </w:r>
      <w:proofErr w:type="gramEnd"/>
      <w:r>
        <w:t>. Sie spielen sowohl bei der Planung wie auch bei der Organisation und Gestaltung des Unterrichtsprozesses die zentrale Rolle. Das Lernen und Arbeiten wird dabei teilweise bei Befragungen, Besichtigungen, Untersuchungen oder sonstige</w:t>
      </w:r>
      <w:r w:rsidR="00405E31">
        <w:t>n</w:t>
      </w:r>
      <w:r>
        <w:t xml:space="preserve"> Aktivitäten aus dem Klassenzimmer heraus verlagert. Am Ende des Prozesses steht ein </w:t>
      </w:r>
      <w:r w:rsidR="00405E31">
        <w:t xml:space="preserve">von </w:t>
      </w:r>
      <w:r>
        <w:t>Ihnen erarbeitetes Produkt. Es kann zum Beispiel als Ergebnisbericht, Foto, Plakat oder Zeitungsbeitrag, der (</w:t>
      </w:r>
      <w:proofErr w:type="spellStart"/>
      <w:r>
        <w:t>Schul</w:t>
      </w:r>
      <w:proofErr w:type="spellEnd"/>
      <w:r>
        <w:t>)Öffentlichkeit präsentiert werden</w:t>
      </w:r>
      <w:r w:rsidR="00496B4B">
        <w:t>.</w:t>
      </w:r>
    </w:p>
    <w:p w14:paraId="61617961" w14:textId="186349E7" w:rsidR="001E35F8" w:rsidRDefault="001E35F8" w:rsidP="001E35F8">
      <w:r>
        <w:t xml:space="preserve">Nicht jede Lerngruppe wird in einen derartige Projektunterricht einsteigen wollen. Ihre persönliche Zielsetzung beim Thema „Stadt“ sollte aber doch lauten, möglichst früh – zum Beispiel im Rahmen des „Lokale Agenda 21“-Prozesses – mitzudenken, </w:t>
      </w:r>
      <w:proofErr w:type="spellStart"/>
      <w:r>
        <w:t>mitzuplanen</w:t>
      </w:r>
      <w:proofErr w:type="spellEnd"/>
      <w:r>
        <w:t xml:space="preserve">, </w:t>
      </w:r>
      <w:proofErr w:type="spellStart"/>
      <w:r>
        <w:t>mitzuhandeln</w:t>
      </w:r>
      <w:proofErr w:type="spellEnd"/>
      <w:r>
        <w:t xml:space="preserve">. Für Sie muss der Schulstandort als der eigentliche unmittelbare Lebensraum zum Unterrichtsthema werden. Es gilt, die „eigene“ Stadt reflektiert wahrzunehmen, Defizite aufzuspüren, </w:t>
      </w:r>
      <w:r w:rsidR="00405E31">
        <w:t xml:space="preserve">zu </w:t>
      </w:r>
      <w:r>
        <w:t>ermitteln, Verbesserungsvorschläge zu entwickeln.</w:t>
      </w:r>
    </w:p>
    <w:p w14:paraId="737A5766" w14:textId="77777777" w:rsidR="001E35F8" w:rsidRDefault="001E35F8" w:rsidP="001E35F8"/>
    <w:p w14:paraId="3777EA1A" w14:textId="77777777" w:rsidR="001E35F8" w:rsidRPr="0062263D" w:rsidRDefault="001E35F8" w:rsidP="0062263D">
      <w:pPr>
        <w:pStyle w:val="ekvue2arial"/>
        <w:rPr>
          <w:color w:val="00B0F0"/>
        </w:rPr>
      </w:pPr>
      <w:r w:rsidRPr="0062263D">
        <w:rPr>
          <w:color w:val="00B0F0"/>
        </w:rPr>
        <w:t xml:space="preserve">Phasen eines Projektunterrichts </w:t>
      </w:r>
    </w:p>
    <w:p w14:paraId="0E5CBFA4" w14:textId="5C1DC9A1" w:rsidR="001E35F8" w:rsidRDefault="001E35F8" w:rsidP="001E35F8">
      <w:r>
        <w:t>(nach: Sibylle Reinfried: Projekt. In: Sibylle Reinfried und Har</w:t>
      </w:r>
      <w:r w:rsidR="00405E31">
        <w:t>twig</w:t>
      </w:r>
      <w:r>
        <w:t xml:space="preserve"> Haubrich (Hrsg.): </w:t>
      </w:r>
      <w:proofErr w:type="gramStart"/>
      <w:r>
        <w:t>Geographie</w:t>
      </w:r>
      <w:proofErr w:type="gramEnd"/>
      <w:r>
        <w:t xml:space="preserve"> unterrichten lernen. Berlin: Cornelsen Verlag 2018. S. 176</w:t>
      </w:r>
    </w:p>
    <w:p w14:paraId="1730A20A" w14:textId="77777777" w:rsidR="001E35F8" w:rsidRDefault="001E35F8" w:rsidP="001E35F8"/>
    <w:p w14:paraId="3FC51A99" w14:textId="31961635" w:rsidR="001E35F8" w:rsidRPr="00B6566C" w:rsidRDefault="001E35F8" w:rsidP="001E35F8">
      <w:pPr>
        <w:rPr>
          <w:color w:val="00B0F0"/>
        </w:rPr>
      </w:pPr>
      <w:r w:rsidRPr="00B6566C">
        <w:rPr>
          <w:rStyle w:val="ekvfett"/>
          <w:color w:val="00B0F0"/>
        </w:rPr>
        <w:t>1.</w:t>
      </w:r>
      <w:r w:rsidR="007C28E1" w:rsidRPr="00B6566C">
        <w:rPr>
          <w:rStyle w:val="ekvfett"/>
          <w:color w:val="00B0F0"/>
        </w:rPr>
        <w:t xml:space="preserve"> </w:t>
      </w:r>
      <w:r w:rsidRPr="00B6566C">
        <w:rPr>
          <w:rStyle w:val="ekvfett"/>
          <w:color w:val="00B0F0"/>
        </w:rPr>
        <w:t>Schritt:</w:t>
      </w:r>
      <w:r w:rsidRPr="00B6566C">
        <w:rPr>
          <w:color w:val="00B0F0"/>
        </w:rPr>
        <w:t xml:space="preserve"> Projektinitiative</w:t>
      </w:r>
    </w:p>
    <w:p w14:paraId="079A2592" w14:textId="2EFE3753" w:rsidR="001E35F8" w:rsidRDefault="00450E63" w:rsidP="001E35F8">
      <w:r>
        <w:t>–</w:t>
      </w:r>
      <w:r w:rsidR="001E35F8">
        <w:tab/>
        <w:t>von einzelnen Schülern, der Klasse oder dem Lehrer ausgehende Idee, Frage oder Problemstellung</w:t>
      </w:r>
    </w:p>
    <w:p w14:paraId="3F9FF82E" w14:textId="6B7C2EBD" w:rsidR="001E35F8" w:rsidRDefault="00450E63" w:rsidP="001E35F8">
      <w:r>
        <w:t>–</w:t>
      </w:r>
      <w:r w:rsidR="001E35F8">
        <w:tab/>
        <w:t>besondere Eignung von Themen mit aktueller gesell</w:t>
      </w:r>
      <w:r w:rsidR="00405E31">
        <w:t>s</w:t>
      </w:r>
      <w:r w:rsidR="001E35F8">
        <w:t>chaftlicher Bedeutung und realem Problembezug</w:t>
      </w:r>
    </w:p>
    <w:p w14:paraId="7700C1A4" w14:textId="77777777" w:rsidR="001E35F8" w:rsidRDefault="001E35F8" w:rsidP="00E67A19">
      <w:pPr>
        <w:pStyle w:val="ekvgrundtexthalbe"/>
      </w:pPr>
    </w:p>
    <w:p w14:paraId="7311B4F9" w14:textId="2B4ED800" w:rsidR="001E35F8" w:rsidRPr="00B6566C" w:rsidRDefault="001E35F8" w:rsidP="001E35F8">
      <w:pPr>
        <w:rPr>
          <w:color w:val="00B0F0"/>
        </w:rPr>
      </w:pPr>
      <w:r w:rsidRPr="00B6566C">
        <w:rPr>
          <w:rStyle w:val="ekvfett"/>
          <w:color w:val="00B0F0"/>
        </w:rPr>
        <w:t>2</w:t>
      </w:r>
      <w:r w:rsidR="007C28E1" w:rsidRPr="00B6566C">
        <w:rPr>
          <w:rStyle w:val="ekvfett"/>
          <w:color w:val="00B0F0"/>
        </w:rPr>
        <w:t xml:space="preserve"> </w:t>
      </w:r>
      <w:r w:rsidRPr="00B6566C">
        <w:rPr>
          <w:rStyle w:val="ekvfett"/>
          <w:color w:val="00B0F0"/>
        </w:rPr>
        <w:t>Schritt:</w:t>
      </w:r>
      <w:r w:rsidRPr="00B6566C">
        <w:rPr>
          <w:color w:val="00B0F0"/>
        </w:rPr>
        <w:t xml:space="preserve"> Projektskizze</w:t>
      </w:r>
    </w:p>
    <w:p w14:paraId="0958B32A" w14:textId="3E29FD90" w:rsidR="001E35F8" w:rsidRDefault="00450E63" w:rsidP="00B6566C">
      <w:pPr>
        <w:pStyle w:val="ekvaufzhlung"/>
      </w:pPr>
      <w:r>
        <w:t>–</w:t>
      </w:r>
      <w:r w:rsidR="001E35F8">
        <w:tab/>
        <w:t>Abstecken der organisatorischen Rahmenbedingungen, Sammlung von Ideen</w:t>
      </w:r>
    </w:p>
    <w:p w14:paraId="2ADE0BBB" w14:textId="3416D87E" w:rsidR="001E35F8" w:rsidRDefault="00450E63" w:rsidP="00B6566C">
      <w:pPr>
        <w:pStyle w:val="ekvaufzhlung"/>
      </w:pPr>
      <w:r>
        <w:t>–</w:t>
      </w:r>
      <w:r w:rsidR="001E35F8">
        <w:tab/>
        <w:t>Festlegung sinnvoller Handlungsformen und Spielregeln, Zusammenstellung benötigter Materialien und Medien</w:t>
      </w:r>
    </w:p>
    <w:p w14:paraId="2374C4A0" w14:textId="77777777" w:rsidR="001E35F8" w:rsidRDefault="001E35F8" w:rsidP="00E67A19">
      <w:pPr>
        <w:pStyle w:val="ekvgrundtexthalbe"/>
      </w:pPr>
    </w:p>
    <w:p w14:paraId="51A7F0BC" w14:textId="33CF8967" w:rsidR="001E35F8" w:rsidRPr="00B6566C" w:rsidRDefault="001E35F8" w:rsidP="001E35F8">
      <w:pPr>
        <w:rPr>
          <w:color w:val="00B0F0"/>
        </w:rPr>
      </w:pPr>
      <w:r w:rsidRPr="00B6566C">
        <w:rPr>
          <w:rStyle w:val="ekvfett"/>
          <w:color w:val="00B0F0"/>
        </w:rPr>
        <w:t>3.</w:t>
      </w:r>
      <w:r w:rsidR="007C28E1" w:rsidRPr="00B6566C">
        <w:rPr>
          <w:rStyle w:val="ekvfett"/>
          <w:color w:val="00B0F0"/>
        </w:rPr>
        <w:t xml:space="preserve"> </w:t>
      </w:r>
      <w:r w:rsidRPr="00B6566C">
        <w:rPr>
          <w:rStyle w:val="ekvfett"/>
          <w:color w:val="00B0F0"/>
        </w:rPr>
        <w:t>Schritt:</w:t>
      </w:r>
      <w:r w:rsidRPr="00B6566C">
        <w:rPr>
          <w:color w:val="00B0F0"/>
        </w:rPr>
        <w:t xml:space="preserve"> Projektplan</w:t>
      </w:r>
    </w:p>
    <w:p w14:paraId="32CB487F" w14:textId="20571B2B" w:rsidR="001E35F8" w:rsidRDefault="00450E63" w:rsidP="00B6566C">
      <w:pPr>
        <w:pStyle w:val="ekvaufzhlung"/>
      </w:pPr>
      <w:r>
        <w:t>–</w:t>
      </w:r>
      <w:r w:rsidR="001E35F8">
        <w:tab/>
        <w:t>zielgerichtete Erstellung eines Arbeitsplanes unter Berücksichtigung der realen Möglichkeiten (Zeit, finanzielle Mittel, Erreichbarkeit, technischer Aufwand)</w:t>
      </w:r>
    </w:p>
    <w:p w14:paraId="3BA8EEB4" w14:textId="632C0B08" w:rsidR="001E35F8" w:rsidRDefault="00450E63" w:rsidP="00B6566C">
      <w:pPr>
        <w:pStyle w:val="ekvaufzhlung"/>
      </w:pPr>
      <w:r>
        <w:t>–</w:t>
      </w:r>
      <w:r w:rsidR="001E35F8">
        <w:tab/>
        <w:t>Aufgabenverteilung („Wer macht was, wie, wann und wo?“)</w:t>
      </w:r>
    </w:p>
    <w:p w14:paraId="5ADA3C91" w14:textId="375390E1" w:rsidR="001E35F8" w:rsidRDefault="001E35F8" w:rsidP="00E67A19">
      <w:pPr>
        <w:pStyle w:val="ekvgrundtexthalbe"/>
      </w:pPr>
    </w:p>
    <w:p w14:paraId="015263F7" w14:textId="412BAF9A" w:rsidR="001E35F8" w:rsidRPr="00B6566C" w:rsidRDefault="001E35F8" w:rsidP="001E35F8">
      <w:pPr>
        <w:rPr>
          <w:color w:val="00B0F0"/>
        </w:rPr>
      </w:pPr>
      <w:r w:rsidRPr="00B6566C">
        <w:rPr>
          <w:rStyle w:val="ekvfett"/>
          <w:color w:val="00B0F0"/>
        </w:rPr>
        <w:t>4.</w:t>
      </w:r>
      <w:r w:rsidR="007C28E1" w:rsidRPr="00B6566C">
        <w:rPr>
          <w:rStyle w:val="ekvfett"/>
          <w:color w:val="00B0F0"/>
        </w:rPr>
        <w:t xml:space="preserve"> </w:t>
      </w:r>
      <w:r w:rsidRPr="00B6566C">
        <w:rPr>
          <w:rStyle w:val="ekvfett"/>
          <w:color w:val="00B0F0"/>
        </w:rPr>
        <w:t>Schritt:</w:t>
      </w:r>
      <w:r w:rsidRPr="00B6566C">
        <w:rPr>
          <w:color w:val="00B0F0"/>
        </w:rPr>
        <w:t xml:space="preserve"> Projektdurchführung</w:t>
      </w:r>
    </w:p>
    <w:p w14:paraId="50D1B3AD" w14:textId="1A0B2966" w:rsidR="001E35F8" w:rsidRDefault="00450E63" w:rsidP="00B6566C">
      <w:pPr>
        <w:pStyle w:val="ekvaufzhlung"/>
      </w:pPr>
      <w:r>
        <w:t>–</w:t>
      </w:r>
      <w:r w:rsidR="001E35F8">
        <w:tab/>
        <w:t>Realisierung des Projektplanes durch Gewinnung, Auswertung und Umsetzung von Daten und Informationen</w:t>
      </w:r>
    </w:p>
    <w:p w14:paraId="17E6CF7D" w14:textId="5A0DCA76" w:rsidR="001E35F8" w:rsidRDefault="00450E63" w:rsidP="00B6566C">
      <w:pPr>
        <w:pStyle w:val="ekvaufzhlung"/>
      </w:pPr>
      <w:r>
        <w:t>–</w:t>
      </w:r>
      <w:r w:rsidR="001E35F8">
        <w:tab/>
        <w:t>schrittweise Erarbeitung des Endprodukts</w:t>
      </w:r>
    </w:p>
    <w:p w14:paraId="0CB2B2F9" w14:textId="77777777" w:rsidR="001E35F8" w:rsidRDefault="001E35F8" w:rsidP="00E67A19">
      <w:pPr>
        <w:pStyle w:val="ekvgrundtexthalbe"/>
      </w:pPr>
    </w:p>
    <w:p w14:paraId="3E88B5A7" w14:textId="480AFA85" w:rsidR="001E35F8" w:rsidRPr="00B6566C" w:rsidRDefault="001E35F8" w:rsidP="001E35F8">
      <w:pPr>
        <w:rPr>
          <w:color w:val="00B0F0"/>
        </w:rPr>
      </w:pPr>
      <w:r w:rsidRPr="00B6566C">
        <w:rPr>
          <w:rStyle w:val="ekvfett"/>
          <w:color w:val="00B0F0"/>
        </w:rPr>
        <w:t>5.</w:t>
      </w:r>
      <w:r w:rsidR="007C28E1" w:rsidRPr="00B6566C">
        <w:rPr>
          <w:rStyle w:val="ekvfett"/>
          <w:color w:val="00B0F0"/>
        </w:rPr>
        <w:t xml:space="preserve"> </w:t>
      </w:r>
      <w:r w:rsidRPr="00B6566C">
        <w:rPr>
          <w:rStyle w:val="ekvfett"/>
          <w:color w:val="00B0F0"/>
        </w:rPr>
        <w:t>Schritt:</w:t>
      </w:r>
      <w:r w:rsidRPr="00B6566C">
        <w:rPr>
          <w:color w:val="00B0F0"/>
        </w:rPr>
        <w:t xml:space="preserve"> Zwischengespräche</w:t>
      </w:r>
    </w:p>
    <w:p w14:paraId="1DAD8E2E" w14:textId="59B9A197" w:rsidR="001E35F8" w:rsidRDefault="00450E63" w:rsidP="00B6566C">
      <w:pPr>
        <w:pStyle w:val="ekvaufzhlung"/>
      </w:pPr>
      <w:r>
        <w:t>–</w:t>
      </w:r>
      <w:r w:rsidR="001E35F8">
        <w:tab/>
        <w:t>Erstellen von Zwischenbilanzen</w:t>
      </w:r>
    </w:p>
    <w:p w14:paraId="26342B44" w14:textId="1AF4B133" w:rsidR="001E35F8" w:rsidRDefault="00450E63" w:rsidP="00B6566C">
      <w:pPr>
        <w:pStyle w:val="ekvaufzhlung"/>
      </w:pPr>
      <w:r>
        <w:t>–</w:t>
      </w:r>
      <w:r w:rsidR="001E35F8">
        <w:tab/>
        <w:t>Klärung sachlich-inhaltlicher Fragen, Probleme und Konflikte</w:t>
      </w:r>
    </w:p>
    <w:p w14:paraId="3A6C9E27" w14:textId="77777777" w:rsidR="001E35F8" w:rsidRDefault="001E35F8" w:rsidP="00E67A19">
      <w:pPr>
        <w:pStyle w:val="ekvgrundtexthalbe"/>
      </w:pPr>
    </w:p>
    <w:p w14:paraId="73FC1ED3" w14:textId="05BBF81F" w:rsidR="001E35F8" w:rsidRPr="00B6566C" w:rsidRDefault="001E35F8" w:rsidP="001E35F8">
      <w:pPr>
        <w:rPr>
          <w:color w:val="00B0F0"/>
        </w:rPr>
      </w:pPr>
      <w:r w:rsidRPr="00B6566C">
        <w:rPr>
          <w:rStyle w:val="ekvfett"/>
          <w:color w:val="00B0F0"/>
        </w:rPr>
        <w:t>6.</w:t>
      </w:r>
      <w:r w:rsidR="007C28E1" w:rsidRPr="00B6566C">
        <w:rPr>
          <w:rStyle w:val="ekvfett"/>
          <w:color w:val="00B0F0"/>
        </w:rPr>
        <w:t xml:space="preserve"> </w:t>
      </w:r>
      <w:r w:rsidRPr="00B6566C">
        <w:rPr>
          <w:rStyle w:val="ekvfett"/>
          <w:color w:val="00B0F0"/>
        </w:rPr>
        <w:t>Schritt:</w:t>
      </w:r>
      <w:r w:rsidRPr="00B6566C">
        <w:rPr>
          <w:color w:val="00B0F0"/>
        </w:rPr>
        <w:t xml:space="preserve"> Projektabschluss</w:t>
      </w:r>
    </w:p>
    <w:p w14:paraId="2A376AA2" w14:textId="6BB90247" w:rsidR="001E35F8" w:rsidRDefault="00450E63" w:rsidP="00B6566C">
      <w:pPr>
        <w:pStyle w:val="ekvaufzhlung"/>
      </w:pPr>
      <w:r>
        <w:t>–</w:t>
      </w:r>
      <w:r w:rsidR="001E35F8">
        <w:tab/>
        <w:t>kritische Analyse des Projektverlaufs und Vergleich des Erreichten mit der ursprünglichen Zielsetzung</w:t>
      </w:r>
    </w:p>
    <w:p w14:paraId="2B028492" w14:textId="403B1989" w:rsidR="001E35F8" w:rsidRDefault="00B6566C" w:rsidP="00B6566C">
      <w:pPr>
        <w:pStyle w:val="ekvaufzhlung"/>
      </w:pPr>
      <w:r>
        <w:t>–</w:t>
      </w:r>
      <w:r w:rsidR="001E35F8">
        <w:tab/>
        <w:t>bewusster Abschluss z.B. durch Präsentation, Podiumsdiskussion, Ausstellung o. ä.</w:t>
      </w:r>
    </w:p>
    <w:p w14:paraId="1AA4A5F7" w14:textId="77777777" w:rsidR="001E35F8" w:rsidRDefault="001E35F8" w:rsidP="001E35F8"/>
    <w:p w14:paraId="16999B92" w14:textId="2AFE25DE" w:rsidR="00901B13" w:rsidRDefault="001E35F8" w:rsidP="001E35F8">
      <w:r>
        <w:t>Die folgenden beiden Seiten geben Ihnen Anregungen Ihre Heimatstadt als unmittelbaren Lebensraum aus verschiedenen Blickwinkeln und in verschiedenen Arbeitsformen zu untersuchen</w:t>
      </w:r>
    </w:p>
    <w:p w14:paraId="026BD7EE" w14:textId="77777777" w:rsidR="001E35F8" w:rsidRDefault="001E35F8" w:rsidP="001E35F8">
      <w:pPr>
        <w:pStyle w:val="ekvgrundtexthalbe"/>
      </w:pPr>
    </w:p>
    <w:tbl>
      <w:tblPr>
        <w:tblW w:w="9298"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63"/>
        <w:gridCol w:w="567"/>
        <w:gridCol w:w="567"/>
        <w:gridCol w:w="567"/>
        <w:gridCol w:w="567"/>
        <w:gridCol w:w="567"/>
      </w:tblGrid>
      <w:tr w:rsidR="001E35F8" w:rsidRPr="003C39DC" w14:paraId="1AA0CF8C" w14:textId="77777777" w:rsidTr="00587DF4">
        <w:trPr>
          <w:cantSplit/>
          <w:trHeight w:val="1928"/>
        </w:trPr>
        <w:tc>
          <w:tcPr>
            <w:tcW w:w="6463" w:type="dxa"/>
            <w:shd w:val="clear" w:color="auto" w:fill="FFFFFF" w:themeFill="background1"/>
            <w:vAlign w:val="bottom"/>
          </w:tcPr>
          <w:p w14:paraId="795C49EB" w14:textId="77777777" w:rsidR="001E35F8" w:rsidRDefault="001E35F8" w:rsidP="00587DF4">
            <w:pPr>
              <w:pStyle w:val="ekvue1arial"/>
            </w:pPr>
            <w:r w:rsidRPr="00C56DF6">
              <w:lastRenderedPageBreak/>
              <w:t>Erforschung des eigenen Schulortes</w:t>
            </w:r>
          </w:p>
          <w:p w14:paraId="648CA259" w14:textId="77777777" w:rsidR="001E35F8" w:rsidRDefault="001E35F8" w:rsidP="00587DF4">
            <w:pPr>
              <w:pStyle w:val="ekvtabellelinks"/>
              <w:spacing w:after="120"/>
              <w:rPr>
                <w:rStyle w:val="ekvfett"/>
              </w:rPr>
            </w:pPr>
          </w:p>
          <w:p w14:paraId="023D126B" w14:textId="77777777" w:rsidR="001E35F8" w:rsidRPr="00A51327" w:rsidRDefault="001E35F8" w:rsidP="00587DF4">
            <w:pPr>
              <w:pStyle w:val="ekvtabellelinks"/>
              <w:spacing w:after="120"/>
              <w:rPr>
                <w:rStyle w:val="ekvfett"/>
              </w:rPr>
            </w:pPr>
            <w:r w:rsidRPr="00A51327">
              <w:rPr>
                <w:rStyle w:val="ekvfett"/>
              </w:rPr>
              <w:t xml:space="preserve">Fragebogen zur Erkundung und Bewertung </w:t>
            </w:r>
            <w:r>
              <w:rPr>
                <w:rStyle w:val="ekvfett"/>
              </w:rPr>
              <w:br/>
            </w:r>
            <w:r w:rsidRPr="00A51327">
              <w:rPr>
                <w:rStyle w:val="ekvfett"/>
              </w:rPr>
              <w:t>der „eigenen“ Stadt als Lebensraum</w:t>
            </w:r>
          </w:p>
        </w:tc>
        <w:tc>
          <w:tcPr>
            <w:tcW w:w="567" w:type="dxa"/>
            <w:shd w:val="clear" w:color="auto" w:fill="D9D9D9" w:themeFill="background1" w:themeFillShade="D9"/>
            <w:textDirection w:val="btLr"/>
            <w:vAlign w:val="center"/>
          </w:tcPr>
          <w:p w14:paraId="7BF83D6D" w14:textId="77777777" w:rsidR="001E35F8" w:rsidRPr="00A459CC" w:rsidRDefault="001E35F8" w:rsidP="00587DF4">
            <w:pPr>
              <w:pStyle w:val="ekvtabellelinks"/>
              <w:ind w:left="113"/>
            </w:pPr>
            <w:r w:rsidRPr="00A459CC">
              <w:t>Trifft voll zu</w:t>
            </w:r>
          </w:p>
        </w:tc>
        <w:tc>
          <w:tcPr>
            <w:tcW w:w="567" w:type="dxa"/>
            <w:shd w:val="clear" w:color="auto" w:fill="D9D9D9" w:themeFill="background1" w:themeFillShade="D9"/>
            <w:textDirection w:val="btLr"/>
            <w:vAlign w:val="center"/>
          </w:tcPr>
          <w:p w14:paraId="7D598564" w14:textId="77777777" w:rsidR="001E35F8" w:rsidRPr="00A459CC" w:rsidRDefault="001E35F8" w:rsidP="00587DF4">
            <w:pPr>
              <w:pStyle w:val="ekvtabellelinks"/>
              <w:ind w:left="113"/>
            </w:pPr>
            <w:r w:rsidRPr="00A459CC">
              <w:t>Trifft zu</w:t>
            </w:r>
          </w:p>
        </w:tc>
        <w:tc>
          <w:tcPr>
            <w:tcW w:w="567" w:type="dxa"/>
            <w:shd w:val="clear" w:color="auto" w:fill="D9D9D9" w:themeFill="background1" w:themeFillShade="D9"/>
            <w:textDirection w:val="btLr"/>
            <w:vAlign w:val="center"/>
          </w:tcPr>
          <w:p w14:paraId="6E5F5BC4" w14:textId="77777777" w:rsidR="001E35F8" w:rsidRPr="00A459CC" w:rsidRDefault="001E35F8" w:rsidP="00587DF4">
            <w:pPr>
              <w:pStyle w:val="ekvtabellelinks"/>
              <w:ind w:left="113"/>
            </w:pPr>
            <w:r w:rsidRPr="00A459CC">
              <w:t>Trifft überwiegend zu</w:t>
            </w:r>
          </w:p>
        </w:tc>
        <w:tc>
          <w:tcPr>
            <w:tcW w:w="567" w:type="dxa"/>
            <w:shd w:val="clear" w:color="auto" w:fill="D9D9D9" w:themeFill="background1" w:themeFillShade="D9"/>
            <w:textDirection w:val="btLr"/>
            <w:vAlign w:val="center"/>
          </w:tcPr>
          <w:p w14:paraId="5B505394" w14:textId="77777777" w:rsidR="001E35F8" w:rsidRPr="00A459CC" w:rsidRDefault="001E35F8" w:rsidP="00587DF4">
            <w:pPr>
              <w:pStyle w:val="ekvtabellelinks"/>
              <w:ind w:left="113"/>
            </w:pPr>
            <w:r w:rsidRPr="00A459CC">
              <w:t>trifft teilweise zu</w:t>
            </w:r>
          </w:p>
        </w:tc>
        <w:tc>
          <w:tcPr>
            <w:tcW w:w="567" w:type="dxa"/>
            <w:shd w:val="clear" w:color="auto" w:fill="D9D9D9" w:themeFill="background1" w:themeFillShade="D9"/>
            <w:textDirection w:val="btLr"/>
            <w:vAlign w:val="center"/>
          </w:tcPr>
          <w:p w14:paraId="33A34BD4" w14:textId="77777777" w:rsidR="001E35F8" w:rsidRPr="00A459CC" w:rsidRDefault="001E35F8" w:rsidP="00587DF4">
            <w:pPr>
              <w:pStyle w:val="ekvtabellelinks"/>
              <w:ind w:left="113"/>
            </w:pPr>
            <w:r w:rsidRPr="00A459CC">
              <w:t xml:space="preserve">Trifft nicht </w:t>
            </w:r>
          </w:p>
        </w:tc>
      </w:tr>
      <w:tr w:rsidR="001E35F8" w:rsidRPr="003C39DC" w14:paraId="3235D226" w14:textId="77777777" w:rsidTr="00587DF4">
        <w:trPr>
          <w:trHeight w:val="454"/>
        </w:trPr>
        <w:tc>
          <w:tcPr>
            <w:tcW w:w="6463" w:type="dxa"/>
            <w:shd w:val="clear" w:color="auto" w:fill="D9D9D9" w:themeFill="background1" w:themeFillShade="D9"/>
            <w:vAlign w:val="center"/>
          </w:tcPr>
          <w:p w14:paraId="2646E4EF" w14:textId="77777777" w:rsidR="001E35F8" w:rsidRPr="000631B6" w:rsidRDefault="001E35F8" w:rsidP="00587DF4">
            <w:pPr>
              <w:pStyle w:val="ekvtabellelinks"/>
              <w:rPr>
                <w:rStyle w:val="ekvfett"/>
              </w:rPr>
            </w:pPr>
            <w:r w:rsidRPr="000631B6">
              <w:rPr>
                <w:rStyle w:val="ekvfett"/>
              </w:rPr>
              <w:t>Eigenschaft</w:t>
            </w:r>
          </w:p>
        </w:tc>
        <w:tc>
          <w:tcPr>
            <w:tcW w:w="2835" w:type="dxa"/>
            <w:gridSpan w:val="5"/>
            <w:shd w:val="clear" w:color="auto" w:fill="D9D9D9" w:themeFill="background1" w:themeFillShade="D9"/>
            <w:vAlign w:val="center"/>
          </w:tcPr>
          <w:p w14:paraId="08C96BB6" w14:textId="77777777" w:rsidR="001E35F8" w:rsidRPr="000631B6" w:rsidRDefault="001E35F8" w:rsidP="00587DF4">
            <w:pPr>
              <w:pStyle w:val="ekvtabellelinks"/>
              <w:jc w:val="center"/>
              <w:rPr>
                <w:rStyle w:val="ekvfett"/>
              </w:rPr>
            </w:pPr>
            <w:r w:rsidRPr="000631B6">
              <w:rPr>
                <w:rStyle w:val="ekvfett"/>
              </w:rPr>
              <w:t>Bewertung</w:t>
            </w:r>
          </w:p>
        </w:tc>
      </w:tr>
      <w:tr w:rsidR="001E35F8" w:rsidRPr="003C39DC" w14:paraId="71342C60" w14:textId="77777777" w:rsidTr="00587DF4">
        <w:trPr>
          <w:trHeight w:val="454"/>
        </w:trPr>
        <w:tc>
          <w:tcPr>
            <w:tcW w:w="6463" w:type="dxa"/>
            <w:vAlign w:val="center"/>
          </w:tcPr>
          <w:p w14:paraId="55CBDC03" w14:textId="77777777" w:rsidR="001E35F8" w:rsidRPr="00A459CC" w:rsidRDefault="001E35F8" w:rsidP="00587DF4">
            <w:pPr>
              <w:pStyle w:val="ekvtabellelinks"/>
            </w:pPr>
            <w:r w:rsidRPr="00A459CC">
              <w:t>gemütlich</w:t>
            </w:r>
          </w:p>
        </w:tc>
        <w:tc>
          <w:tcPr>
            <w:tcW w:w="567" w:type="dxa"/>
          </w:tcPr>
          <w:p w14:paraId="08C441A0" w14:textId="77777777" w:rsidR="001E35F8" w:rsidRPr="00A459CC" w:rsidRDefault="001E35F8" w:rsidP="00587DF4">
            <w:pPr>
              <w:pStyle w:val="ekvtabellelinks"/>
            </w:pPr>
          </w:p>
        </w:tc>
        <w:tc>
          <w:tcPr>
            <w:tcW w:w="567" w:type="dxa"/>
          </w:tcPr>
          <w:p w14:paraId="6C164521" w14:textId="77777777" w:rsidR="001E35F8" w:rsidRPr="00A459CC" w:rsidRDefault="001E35F8" w:rsidP="00587DF4">
            <w:pPr>
              <w:pStyle w:val="ekvtabellelinks"/>
            </w:pPr>
          </w:p>
        </w:tc>
        <w:tc>
          <w:tcPr>
            <w:tcW w:w="567" w:type="dxa"/>
          </w:tcPr>
          <w:p w14:paraId="2D66F10F" w14:textId="77777777" w:rsidR="001E35F8" w:rsidRPr="00A459CC" w:rsidRDefault="001E35F8" w:rsidP="00587DF4">
            <w:pPr>
              <w:pStyle w:val="ekvtabellelinks"/>
            </w:pPr>
          </w:p>
        </w:tc>
        <w:tc>
          <w:tcPr>
            <w:tcW w:w="567" w:type="dxa"/>
          </w:tcPr>
          <w:p w14:paraId="613A9FD8" w14:textId="77777777" w:rsidR="001E35F8" w:rsidRPr="00A459CC" w:rsidRDefault="001E35F8" w:rsidP="00587DF4">
            <w:pPr>
              <w:pStyle w:val="ekvtabellelinks"/>
            </w:pPr>
          </w:p>
        </w:tc>
        <w:tc>
          <w:tcPr>
            <w:tcW w:w="567" w:type="dxa"/>
          </w:tcPr>
          <w:p w14:paraId="211301AE" w14:textId="77777777" w:rsidR="001E35F8" w:rsidRPr="00A459CC" w:rsidRDefault="001E35F8" w:rsidP="00587DF4">
            <w:pPr>
              <w:pStyle w:val="ekvtabellelinks"/>
            </w:pPr>
          </w:p>
        </w:tc>
      </w:tr>
      <w:tr w:rsidR="001E35F8" w:rsidRPr="003C39DC" w14:paraId="394EF6E3" w14:textId="77777777" w:rsidTr="00587DF4">
        <w:trPr>
          <w:trHeight w:val="454"/>
        </w:trPr>
        <w:tc>
          <w:tcPr>
            <w:tcW w:w="6463" w:type="dxa"/>
            <w:vAlign w:val="center"/>
          </w:tcPr>
          <w:p w14:paraId="7997599B" w14:textId="77777777" w:rsidR="001E35F8" w:rsidRPr="00A459CC" w:rsidRDefault="001E35F8" w:rsidP="00587DF4">
            <w:pPr>
              <w:pStyle w:val="ekvtabellelinks"/>
            </w:pPr>
            <w:r w:rsidRPr="00A459CC">
              <w:t>freundlich</w:t>
            </w:r>
          </w:p>
        </w:tc>
        <w:tc>
          <w:tcPr>
            <w:tcW w:w="567" w:type="dxa"/>
          </w:tcPr>
          <w:p w14:paraId="3E557D87" w14:textId="77777777" w:rsidR="001E35F8" w:rsidRPr="00A459CC" w:rsidRDefault="001E35F8" w:rsidP="00587DF4">
            <w:pPr>
              <w:pStyle w:val="ekvtabellelinks"/>
            </w:pPr>
          </w:p>
        </w:tc>
        <w:tc>
          <w:tcPr>
            <w:tcW w:w="567" w:type="dxa"/>
          </w:tcPr>
          <w:p w14:paraId="70BD855F" w14:textId="77777777" w:rsidR="001E35F8" w:rsidRPr="00A459CC" w:rsidRDefault="001E35F8" w:rsidP="00587DF4">
            <w:pPr>
              <w:pStyle w:val="ekvtabellelinks"/>
            </w:pPr>
          </w:p>
        </w:tc>
        <w:tc>
          <w:tcPr>
            <w:tcW w:w="567" w:type="dxa"/>
          </w:tcPr>
          <w:p w14:paraId="31B28BD8" w14:textId="77777777" w:rsidR="001E35F8" w:rsidRPr="00A459CC" w:rsidRDefault="001E35F8" w:rsidP="00587DF4">
            <w:pPr>
              <w:pStyle w:val="ekvtabellelinks"/>
            </w:pPr>
          </w:p>
        </w:tc>
        <w:tc>
          <w:tcPr>
            <w:tcW w:w="567" w:type="dxa"/>
          </w:tcPr>
          <w:p w14:paraId="29AB9A89" w14:textId="77777777" w:rsidR="001E35F8" w:rsidRPr="00A459CC" w:rsidRDefault="001E35F8" w:rsidP="00587DF4">
            <w:pPr>
              <w:pStyle w:val="ekvtabellelinks"/>
            </w:pPr>
          </w:p>
        </w:tc>
        <w:tc>
          <w:tcPr>
            <w:tcW w:w="567" w:type="dxa"/>
          </w:tcPr>
          <w:p w14:paraId="37545508" w14:textId="77777777" w:rsidR="001E35F8" w:rsidRPr="00A459CC" w:rsidRDefault="001E35F8" w:rsidP="00587DF4">
            <w:pPr>
              <w:pStyle w:val="ekvtabellelinks"/>
            </w:pPr>
          </w:p>
        </w:tc>
      </w:tr>
      <w:tr w:rsidR="001E35F8" w:rsidRPr="003C39DC" w14:paraId="24C007C5" w14:textId="77777777" w:rsidTr="00587DF4">
        <w:trPr>
          <w:trHeight w:val="454"/>
        </w:trPr>
        <w:tc>
          <w:tcPr>
            <w:tcW w:w="6463" w:type="dxa"/>
            <w:vAlign w:val="center"/>
          </w:tcPr>
          <w:p w14:paraId="25623A48" w14:textId="77777777" w:rsidR="001E35F8" w:rsidRPr="00A459CC" w:rsidRDefault="001E35F8" w:rsidP="00587DF4">
            <w:pPr>
              <w:pStyle w:val="ekvtabellelinks"/>
            </w:pPr>
            <w:r w:rsidRPr="00A459CC">
              <w:t>weltoffen</w:t>
            </w:r>
          </w:p>
        </w:tc>
        <w:tc>
          <w:tcPr>
            <w:tcW w:w="567" w:type="dxa"/>
          </w:tcPr>
          <w:p w14:paraId="4462B180" w14:textId="77777777" w:rsidR="001E35F8" w:rsidRPr="00A459CC" w:rsidRDefault="001E35F8" w:rsidP="00587DF4">
            <w:pPr>
              <w:pStyle w:val="ekvtabellelinks"/>
            </w:pPr>
          </w:p>
        </w:tc>
        <w:tc>
          <w:tcPr>
            <w:tcW w:w="567" w:type="dxa"/>
          </w:tcPr>
          <w:p w14:paraId="19405112" w14:textId="77777777" w:rsidR="001E35F8" w:rsidRPr="00A459CC" w:rsidRDefault="001E35F8" w:rsidP="00587DF4">
            <w:pPr>
              <w:pStyle w:val="ekvtabellelinks"/>
            </w:pPr>
          </w:p>
        </w:tc>
        <w:tc>
          <w:tcPr>
            <w:tcW w:w="567" w:type="dxa"/>
          </w:tcPr>
          <w:p w14:paraId="5372E3A6" w14:textId="77777777" w:rsidR="001E35F8" w:rsidRPr="00A459CC" w:rsidRDefault="001E35F8" w:rsidP="00587DF4">
            <w:pPr>
              <w:pStyle w:val="ekvtabellelinks"/>
            </w:pPr>
          </w:p>
        </w:tc>
        <w:tc>
          <w:tcPr>
            <w:tcW w:w="567" w:type="dxa"/>
          </w:tcPr>
          <w:p w14:paraId="79943569" w14:textId="77777777" w:rsidR="001E35F8" w:rsidRPr="00A459CC" w:rsidRDefault="001E35F8" w:rsidP="00587DF4">
            <w:pPr>
              <w:pStyle w:val="ekvtabellelinks"/>
            </w:pPr>
          </w:p>
        </w:tc>
        <w:tc>
          <w:tcPr>
            <w:tcW w:w="567" w:type="dxa"/>
          </w:tcPr>
          <w:p w14:paraId="45D202BE" w14:textId="77777777" w:rsidR="001E35F8" w:rsidRPr="00A459CC" w:rsidRDefault="001E35F8" w:rsidP="00587DF4">
            <w:pPr>
              <w:pStyle w:val="ekvtabellelinks"/>
            </w:pPr>
          </w:p>
        </w:tc>
      </w:tr>
      <w:tr w:rsidR="001E35F8" w:rsidRPr="003C39DC" w14:paraId="0BA05749" w14:textId="77777777" w:rsidTr="00587DF4">
        <w:trPr>
          <w:trHeight w:val="454"/>
        </w:trPr>
        <w:tc>
          <w:tcPr>
            <w:tcW w:w="6463" w:type="dxa"/>
            <w:vAlign w:val="center"/>
          </w:tcPr>
          <w:p w14:paraId="75F6D4C0" w14:textId="77777777" w:rsidR="001E35F8" w:rsidRPr="00A459CC" w:rsidRDefault="001E35F8" w:rsidP="00587DF4">
            <w:pPr>
              <w:pStyle w:val="ekvtabellelinks"/>
            </w:pPr>
            <w:r w:rsidRPr="00A459CC">
              <w:t>modern</w:t>
            </w:r>
          </w:p>
        </w:tc>
        <w:tc>
          <w:tcPr>
            <w:tcW w:w="567" w:type="dxa"/>
          </w:tcPr>
          <w:p w14:paraId="194CAED5" w14:textId="77777777" w:rsidR="001E35F8" w:rsidRPr="00A459CC" w:rsidRDefault="001E35F8" w:rsidP="00587DF4">
            <w:pPr>
              <w:pStyle w:val="ekvtabellelinks"/>
            </w:pPr>
          </w:p>
        </w:tc>
        <w:tc>
          <w:tcPr>
            <w:tcW w:w="567" w:type="dxa"/>
          </w:tcPr>
          <w:p w14:paraId="2DDBD634" w14:textId="77777777" w:rsidR="001E35F8" w:rsidRPr="00A459CC" w:rsidRDefault="001E35F8" w:rsidP="00587DF4">
            <w:pPr>
              <w:pStyle w:val="ekvtabellelinks"/>
            </w:pPr>
          </w:p>
        </w:tc>
        <w:tc>
          <w:tcPr>
            <w:tcW w:w="567" w:type="dxa"/>
          </w:tcPr>
          <w:p w14:paraId="65B564E7" w14:textId="77777777" w:rsidR="001E35F8" w:rsidRPr="00A459CC" w:rsidRDefault="001E35F8" w:rsidP="00587DF4">
            <w:pPr>
              <w:pStyle w:val="ekvtabellelinks"/>
            </w:pPr>
          </w:p>
        </w:tc>
        <w:tc>
          <w:tcPr>
            <w:tcW w:w="567" w:type="dxa"/>
          </w:tcPr>
          <w:p w14:paraId="7AECCDDA" w14:textId="77777777" w:rsidR="001E35F8" w:rsidRPr="00A459CC" w:rsidRDefault="001E35F8" w:rsidP="00587DF4">
            <w:pPr>
              <w:pStyle w:val="ekvtabellelinks"/>
            </w:pPr>
          </w:p>
        </w:tc>
        <w:tc>
          <w:tcPr>
            <w:tcW w:w="567" w:type="dxa"/>
          </w:tcPr>
          <w:p w14:paraId="69A21F86" w14:textId="77777777" w:rsidR="001E35F8" w:rsidRPr="00A459CC" w:rsidRDefault="001E35F8" w:rsidP="00587DF4">
            <w:pPr>
              <w:pStyle w:val="ekvtabellelinks"/>
            </w:pPr>
          </w:p>
        </w:tc>
      </w:tr>
      <w:tr w:rsidR="001E35F8" w:rsidRPr="003C39DC" w14:paraId="13B8B990" w14:textId="77777777" w:rsidTr="00587DF4">
        <w:trPr>
          <w:trHeight w:val="454"/>
        </w:trPr>
        <w:tc>
          <w:tcPr>
            <w:tcW w:w="6463" w:type="dxa"/>
            <w:vAlign w:val="center"/>
          </w:tcPr>
          <w:p w14:paraId="21414BCF" w14:textId="77777777" w:rsidR="001E35F8" w:rsidRPr="00A459CC" w:rsidRDefault="001E35F8" w:rsidP="00587DF4">
            <w:pPr>
              <w:pStyle w:val="ekvtabellelinks"/>
            </w:pPr>
            <w:r w:rsidRPr="00A459CC">
              <w:t>jung</w:t>
            </w:r>
          </w:p>
        </w:tc>
        <w:tc>
          <w:tcPr>
            <w:tcW w:w="567" w:type="dxa"/>
          </w:tcPr>
          <w:p w14:paraId="61061831" w14:textId="77777777" w:rsidR="001E35F8" w:rsidRPr="00A459CC" w:rsidRDefault="001E35F8" w:rsidP="00587DF4">
            <w:pPr>
              <w:pStyle w:val="ekvtabellelinks"/>
            </w:pPr>
          </w:p>
        </w:tc>
        <w:tc>
          <w:tcPr>
            <w:tcW w:w="567" w:type="dxa"/>
          </w:tcPr>
          <w:p w14:paraId="41DB0164" w14:textId="77777777" w:rsidR="001E35F8" w:rsidRPr="00A459CC" w:rsidRDefault="001E35F8" w:rsidP="00587DF4">
            <w:pPr>
              <w:pStyle w:val="ekvtabellelinks"/>
            </w:pPr>
          </w:p>
        </w:tc>
        <w:tc>
          <w:tcPr>
            <w:tcW w:w="567" w:type="dxa"/>
          </w:tcPr>
          <w:p w14:paraId="09D14142" w14:textId="77777777" w:rsidR="001E35F8" w:rsidRPr="00A459CC" w:rsidRDefault="001E35F8" w:rsidP="00587DF4">
            <w:pPr>
              <w:pStyle w:val="ekvtabellelinks"/>
            </w:pPr>
          </w:p>
        </w:tc>
        <w:tc>
          <w:tcPr>
            <w:tcW w:w="567" w:type="dxa"/>
          </w:tcPr>
          <w:p w14:paraId="3BC131FB" w14:textId="77777777" w:rsidR="001E35F8" w:rsidRPr="00A459CC" w:rsidRDefault="001E35F8" w:rsidP="00587DF4">
            <w:pPr>
              <w:pStyle w:val="ekvtabellelinks"/>
            </w:pPr>
          </w:p>
        </w:tc>
        <w:tc>
          <w:tcPr>
            <w:tcW w:w="567" w:type="dxa"/>
          </w:tcPr>
          <w:p w14:paraId="7DA73C14" w14:textId="77777777" w:rsidR="001E35F8" w:rsidRPr="00A459CC" w:rsidRDefault="001E35F8" w:rsidP="00587DF4">
            <w:pPr>
              <w:pStyle w:val="ekvtabellelinks"/>
            </w:pPr>
          </w:p>
        </w:tc>
      </w:tr>
      <w:tr w:rsidR="001E35F8" w:rsidRPr="003C39DC" w14:paraId="628CC5D4" w14:textId="77777777" w:rsidTr="00587DF4">
        <w:trPr>
          <w:trHeight w:val="454"/>
        </w:trPr>
        <w:tc>
          <w:tcPr>
            <w:tcW w:w="6463" w:type="dxa"/>
            <w:vAlign w:val="center"/>
          </w:tcPr>
          <w:p w14:paraId="30B38B2D" w14:textId="77777777" w:rsidR="001E35F8" w:rsidRPr="00A459CC" w:rsidRDefault="001E35F8" w:rsidP="00587DF4">
            <w:pPr>
              <w:pStyle w:val="ekvtabellelinks"/>
            </w:pPr>
            <w:r w:rsidRPr="00A459CC">
              <w:t>kinderfreundlich</w:t>
            </w:r>
          </w:p>
        </w:tc>
        <w:tc>
          <w:tcPr>
            <w:tcW w:w="567" w:type="dxa"/>
          </w:tcPr>
          <w:p w14:paraId="72EF0A39" w14:textId="77777777" w:rsidR="001E35F8" w:rsidRPr="00A459CC" w:rsidRDefault="001E35F8" w:rsidP="00587DF4">
            <w:pPr>
              <w:pStyle w:val="ekvtabellelinks"/>
            </w:pPr>
          </w:p>
        </w:tc>
        <w:tc>
          <w:tcPr>
            <w:tcW w:w="567" w:type="dxa"/>
          </w:tcPr>
          <w:p w14:paraId="5768147B" w14:textId="77777777" w:rsidR="001E35F8" w:rsidRPr="00A459CC" w:rsidRDefault="001E35F8" w:rsidP="00587DF4">
            <w:pPr>
              <w:pStyle w:val="ekvtabellelinks"/>
            </w:pPr>
          </w:p>
        </w:tc>
        <w:tc>
          <w:tcPr>
            <w:tcW w:w="567" w:type="dxa"/>
          </w:tcPr>
          <w:p w14:paraId="4EE6A28D" w14:textId="77777777" w:rsidR="001E35F8" w:rsidRPr="00A459CC" w:rsidRDefault="001E35F8" w:rsidP="00587DF4">
            <w:pPr>
              <w:pStyle w:val="ekvtabellelinks"/>
            </w:pPr>
          </w:p>
        </w:tc>
        <w:tc>
          <w:tcPr>
            <w:tcW w:w="567" w:type="dxa"/>
          </w:tcPr>
          <w:p w14:paraId="00F6DC55" w14:textId="77777777" w:rsidR="001E35F8" w:rsidRPr="00A459CC" w:rsidRDefault="001E35F8" w:rsidP="00587DF4">
            <w:pPr>
              <w:pStyle w:val="ekvtabellelinks"/>
            </w:pPr>
          </w:p>
        </w:tc>
        <w:tc>
          <w:tcPr>
            <w:tcW w:w="567" w:type="dxa"/>
          </w:tcPr>
          <w:p w14:paraId="196F6BF1" w14:textId="77777777" w:rsidR="001E35F8" w:rsidRPr="00A459CC" w:rsidRDefault="001E35F8" w:rsidP="00587DF4">
            <w:pPr>
              <w:pStyle w:val="ekvtabellelinks"/>
            </w:pPr>
          </w:p>
        </w:tc>
      </w:tr>
      <w:tr w:rsidR="001E35F8" w:rsidRPr="003C39DC" w14:paraId="1CCF848D" w14:textId="77777777" w:rsidTr="00587DF4">
        <w:trPr>
          <w:trHeight w:val="454"/>
        </w:trPr>
        <w:tc>
          <w:tcPr>
            <w:tcW w:w="6463" w:type="dxa"/>
            <w:vAlign w:val="center"/>
          </w:tcPr>
          <w:p w14:paraId="4D8E5415" w14:textId="77777777" w:rsidR="001E35F8" w:rsidRPr="00A459CC" w:rsidRDefault="001E35F8" w:rsidP="00587DF4">
            <w:pPr>
              <w:pStyle w:val="ekvtabellelinks"/>
            </w:pPr>
            <w:r w:rsidRPr="00A459CC">
              <w:t>ausländerfreundlich</w:t>
            </w:r>
          </w:p>
        </w:tc>
        <w:tc>
          <w:tcPr>
            <w:tcW w:w="567" w:type="dxa"/>
          </w:tcPr>
          <w:p w14:paraId="683C87BD" w14:textId="77777777" w:rsidR="001E35F8" w:rsidRPr="00A459CC" w:rsidRDefault="001E35F8" w:rsidP="00587DF4">
            <w:pPr>
              <w:pStyle w:val="ekvtabellelinks"/>
            </w:pPr>
          </w:p>
        </w:tc>
        <w:tc>
          <w:tcPr>
            <w:tcW w:w="567" w:type="dxa"/>
          </w:tcPr>
          <w:p w14:paraId="75303CE4" w14:textId="77777777" w:rsidR="001E35F8" w:rsidRPr="00A459CC" w:rsidRDefault="001E35F8" w:rsidP="00587DF4">
            <w:pPr>
              <w:pStyle w:val="ekvtabellelinks"/>
            </w:pPr>
          </w:p>
        </w:tc>
        <w:tc>
          <w:tcPr>
            <w:tcW w:w="567" w:type="dxa"/>
          </w:tcPr>
          <w:p w14:paraId="569CF1DC" w14:textId="77777777" w:rsidR="001E35F8" w:rsidRPr="00A459CC" w:rsidRDefault="001E35F8" w:rsidP="00587DF4">
            <w:pPr>
              <w:pStyle w:val="ekvtabellelinks"/>
            </w:pPr>
          </w:p>
        </w:tc>
        <w:tc>
          <w:tcPr>
            <w:tcW w:w="567" w:type="dxa"/>
          </w:tcPr>
          <w:p w14:paraId="5DF768A6" w14:textId="77777777" w:rsidR="001E35F8" w:rsidRPr="00A459CC" w:rsidRDefault="001E35F8" w:rsidP="00587DF4">
            <w:pPr>
              <w:pStyle w:val="ekvtabellelinks"/>
            </w:pPr>
          </w:p>
        </w:tc>
        <w:tc>
          <w:tcPr>
            <w:tcW w:w="567" w:type="dxa"/>
          </w:tcPr>
          <w:p w14:paraId="77769F70" w14:textId="77777777" w:rsidR="001E35F8" w:rsidRPr="00A459CC" w:rsidRDefault="001E35F8" w:rsidP="00587DF4">
            <w:pPr>
              <w:pStyle w:val="ekvtabellelinks"/>
            </w:pPr>
          </w:p>
        </w:tc>
      </w:tr>
      <w:tr w:rsidR="001E35F8" w:rsidRPr="003C39DC" w14:paraId="783970AB" w14:textId="77777777" w:rsidTr="00587DF4">
        <w:trPr>
          <w:trHeight w:val="454"/>
        </w:trPr>
        <w:tc>
          <w:tcPr>
            <w:tcW w:w="6463" w:type="dxa"/>
            <w:vAlign w:val="center"/>
          </w:tcPr>
          <w:p w14:paraId="601CC83F" w14:textId="77777777" w:rsidR="001E35F8" w:rsidRPr="00A459CC" w:rsidRDefault="001E35F8" w:rsidP="00587DF4">
            <w:pPr>
              <w:pStyle w:val="ekvtabellelinks"/>
            </w:pPr>
            <w:r w:rsidRPr="00A459CC">
              <w:t>sauber</w:t>
            </w:r>
          </w:p>
        </w:tc>
        <w:tc>
          <w:tcPr>
            <w:tcW w:w="567" w:type="dxa"/>
          </w:tcPr>
          <w:p w14:paraId="4B3B0D7A" w14:textId="77777777" w:rsidR="001E35F8" w:rsidRPr="00A459CC" w:rsidRDefault="001E35F8" w:rsidP="00587DF4">
            <w:pPr>
              <w:pStyle w:val="ekvtabellelinks"/>
            </w:pPr>
          </w:p>
        </w:tc>
        <w:tc>
          <w:tcPr>
            <w:tcW w:w="567" w:type="dxa"/>
          </w:tcPr>
          <w:p w14:paraId="3380CD13" w14:textId="77777777" w:rsidR="001E35F8" w:rsidRPr="00A459CC" w:rsidRDefault="001E35F8" w:rsidP="00587DF4">
            <w:pPr>
              <w:pStyle w:val="ekvtabellelinks"/>
            </w:pPr>
          </w:p>
        </w:tc>
        <w:tc>
          <w:tcPr>
            <w:tcW w:w="567" w:type="dxa"/>
          </w:tcPr>
          <w:p w14:paraId="6F481DE1" w14:textId="77777777" w:rsidR="001E35F8" w:rsidRPr="00A459CC" w:rsidRDefault="001E35F8" w:rsidP="00587DF4">
            <w:pPr>
              <w:pStyle w:val="ekvtabellelinks"/>
            </w:pPr>
          </w:p>
        </w:tc>
        <w:tc>
          <w:tcPr>
            <w:tcW w:w="567" w:type="dxa"/>
          </w:tcPr>
          <w:p w14:paraId="3CAF219F" w14:textId="77777777" w:rsidR="001E35F8" w:rsidRPr="00A459CC" w:rsidRDefault="001E35F8" w:rsidP="00587DF4">
            <w:pPr>
              <w:pStyle w:val="ekvtabellelinks"/>
            </w:pPr>
          </w:p>
        </w:tc>
        <w:tc>
          <w:tcPr>
            <w:tcW w:w="567" w:type="dxa"/>
          </w:tcPr>
          <w:p w14:paraId="25A9A55C" w14:textId="77777777" w:rsidR="001E35F8" w:rsidRPr="00A459CC" w:rsidRDefault="001E35F8" w:rsidP="00587DF4">
            <w:pPr>
              <w:pStyle w:val="ekvtabellelinks"/>
            </w:pPr>
          </w:p>
        </w:tc>
      </w:tr>
      <w:tr w:rsidR="001E35F8" w:rsidRPr="003C39DC" w14:paraId="5A3A6C55" w14:textId="77777777" w:rsidTr="00587DF4">
        <w:trPr>
          <w:trHeight w:val="454"/>
        </w:trPr>
        <w:tc>
          <w:tcPr>
            <w:tcW w:w="6463" w:type="dxa"/>
            <w:vAlign w:val="center"/>
          </w:tcPr>
          <w:p w14:paraId="4EA43D71" w14:textId="77777777" w:rsidR="001E35F8" w:rsidRPr="00A459CC" w:rsidRDefault="001E35F8" w:rsidP="00587DF4">
            <w:pPr>
              <w:pStyle w:val="ekvtabellelinks"/>
            </w:pPr>
            <w:r w:rsidRPr="00A459CC">
              <w:t>innovativ</w:t>
            </w:r>
          </w:p>
        </w:tc>
        <w:tc>
          <w:tcPr>
            <w:tcW w:w="567" w:type="dxa"/>
          </w:tcPr>
          <w:p w14:paraId="0DD5F27E" w14:textId="77777777" w:rsidR="001E35F8" w:rsidRPr="00A459CC" w:rsidRDefault="001E35F8" w:rsidP="00587DF4">
            <w:pPr>
              <w:pStyle w:val="ekvtabellelinks"/>
            </w:pPr>
          </w:p>
        </w:tc>
        <w:tc>
          <w:tcPr>
            <w:tcW w:w="567" w:type="dxa"/>
          </w:tcPr>
          <w:p w14:paraId="63C48877" w14:textId="77777777" w:rsidR="001E35F8" w:rsidRPr="00A459CC" w:rsidRDefault="001E35F8" w:rsidP="00587DF4">
            <w:pPr>
              <w:pStyle w:val="ekvtabellelinks"/>
            </w:pPr>
          </w:p>
        </w:tc>
        <w:tc>
          <w:tcPr>
            <w:tcW w:w="567" w:type="dxa"/>
          </w:tcPr>
          <w:p w14:paraId="05B41C05" w14:textId="77777777" w:rsidR="001E35F8" w:rsidRPr="00A459CC" w:rsidRDefault="001E35F8" w:rsidP="00587DF4">
            <w:pPr>
              <w:pStyle w:val="ekvtabellelinks"/>
            </w:pPr>
          </w:p>
        </w:tc>
        <w:tc>
          <w:tcPr>
            <w:tcW w:w="567" w:type="dxa"/>
          </w:tcPr>
          <w:p w14:paraId="69A396AC" w14:textId="77777777" w:rsidR="001E35F8" w:rsidRPr="00A459CC" w:rsidRDefault="001E35F8" w:rsidP="00587DF4">
            <w:pPr>
              <w:pStyle w:val="ekvtabellelinks"/>
            </w:pPr>
          </w:p>
        </w:tc>
        <w:tc>
          <w:tcPr>
            <w:tcW w:w="567" w:type="dxa"/>
          </w:tcPr>
          <w:p w14:paraId="43D840CA" w14:textId="77777777" w:rsidR="001E35F8" w:rsidRPr="00A459CC" w:rsidRDefault="001E35F8" w:rsidP="00587DF4">
            <w:pPr>
              <w:pStyle w:val="ekvtabellelinks"/>
            </w:pPr>
          </w:p>
        </w:tc>
      </w:tr>
      <w:tr w:rsidR="001E35F8" w:rsidRPr="003C39DC" w14:paraId="5153C9A0" w14:textId="77777777" w:rsidTr="00587DF4">
        <w:trPr>
          <w:trHeight w:val="454"/>
        </w:trPr>
        <w:tc>
          <w:tcPr>
            <w:tcW w:w="6463" w:type="dxa"/>
            <w:vAlign w:val="center"/>
          </w:tcPr>
          <w:p w14:paraId="0E5AE8C0" w14:textId="77777777" w:rsidR="001E35F8" w:rsidRPr="00A459CC" w:rsidRDefault="001E35F8" w:rsidP="00587DF4">
            <w:pPr>
              <w:pStyle w:val="ekvtabellelinks"/>
            </w:pPr>
            <w:r w:rsidRPr="00A459CC">
              <w:t>interessant</w:t>
            </w:r>
          </w:p>
        </w:tc>
        <w:tc>
          <w:tcPr>
            <w:tcW w:w="567" w:type="dxa"/>
          </w:tcPr>
          <w:p w14:paraId="509FC87E" w14:textId="77777777" w:rsidR="001E35F8" w:rsidRPr="00A459CC" w:rsidRDefault="001E35F8" w:rsidP="00587DF4">
            <w:pPr>
              <w:pStyle w:val="ekvtabellelinks"/>
            </w:pPr>
          </w:p>
        </w:tc>
        <w:tc>
          <w:tcPr>
            <w:tcW w:w="567" w:type="dxa"/>
          </w:tcPr>
          <w:p w14:paraId="1CDB7333" w14:textId="77777777" w:rsidR="001E35F8" w:rsidRPr="00A459CC" w:rsidRDefault="001E35F8" w:rsidP="00587DF4">
            <w:pPr>
              <w:pStyle w:val="ekvtabellelinks"/>
            </w:pPr>
          </w:p>
        </w:tc>
        <w:tc>
          <w:tcPr>
            <w:tcW w:w="567" w:type="dxa"/>
          </w:tcPr>
          <w:p w14:paraId="29DF34CF" w14:textId="77777777" w:rsidR="001E35F8" w:rsidRPr="00A459CC" w:rsidRDefault="001E35F8" w:rsidP="00587DF4">
            <w:pPr>
              <w:pStyle w:val="ekvtabellelinks"/>
            </w:pPr>
          </w:p>
        </w:tc>
        <w:tc>
          <w:tcPr>
            <w:tcW w:w="567" w:type="dxa"/>
          </w:tcPr>
          <w:p w14:paraId="72F9B566" w14:textId="77777777" w:rsidR="001E35F8" w:rsidRPr="00A459CC" w:rsidRDefault="001E35F8" w:rsidP="00587DF4">
            <w:pPr>
              <w:pStyle w:val="ekvtabellelinks"/>
            </w:pPr>
          </w:p>
        </w:tc>
        <w:tc>
          <w:tcPr>
            <w:tcW w:w="567" w:type="dxa"/>
          </w:tcPr>
          <w:p w14:paraId="70B0FFD7" w14:textId="77777777" w:rsidR="001E35F8" w:rsidRPr="00A459CC" w:rsidRDefault="001E35F8" w:rsidP="00587DF4">
            <w:pPr>
              <w:pStyle w:val="ekvtabellelinks"/>
            </w:pPr>
          </w:p>
        </w:tc>
      </w:tr>
      <w:tr w:rsidR="001E35F8" w:rsidRPr="003C39DC" w14:paraId="7D9FE22F" w14:textId="77777777" w:rsidTr="00587DF4">
        <w:trPr>
          <w:trHeight w:val="454"/>
        </w:trPr>
        <w:tc>
          <w:tcPr>
            <w:tcW w:w="6463" w:type="dxa"/>
            <w:vAlign w:val="center"/>
          </w:tcPr>
          <w:p w14:paraId="166AD5F8" w14:textId="77777777" w:rsidR="001E35F8" w:rsidRPr="00A459CC" w:rsidRDefault="001E35F8" w:rsidP="00587DF4">
            <w:pPr>
              <w:pStyle w:val="ekvtabellelinks"/>
            </w:pPr>
            <w:r w:rsidRPr="00A459CC">
              <w:t>sozial</w:t>
            </w:r>
          </w:p>
        </w:tc>
        <w:tc>
          <w:tcPr>
            <w:tcW w:w="567" w:type="dxa"/>
          </w:tcPr>
          <w:p w14:paraId="1B9F5294" w14:textId="77777777" w:rsidR="001E35F8" w:rsidRPr="00A459CC" w:rsidRDefault="001E35F8" w:rsidP="00587DF4">
            <w:pPr>
              <w:pStyle w:val="ekvtabellelinks"/>
            </w:pPr>
          </w:p>
        </w:tc>
        <w:tc>
          <w:tcPr>
            <w:tcW w:w="567" w:type="dxa"/>
          </w:tcPr>
          <w:p w14:paraId="4A2FB62E" w14:textId="77777777" w:rsidR="001E35F8" w:rsidRPr="00A459CC" w:rsidRDefault="001E35F8" w:rsidP="00587DF4">
            <w:pPr>
              <w:pStyle w:val="ekvtabellelinks"/>
            </w:pPr>
          </w:p>
        </w:tc>
        <w:tc>
          <w:tcPr>
            <w:tcW w:w="567" w:type="dxa"/>
          </w:tcPr>
          <w:p w14:paraId="236CE851" w14:textId="77777777" w:rsidR="001E35F8" w:rsidRPr="00A459CC" w:rsidRDefault="001E35F8" w:rsidP="00587DF4">
            <w:pPr>
              <w:pStyle w:val="ekvtabellelinks"/>
            </w:pPr>
          </w:p>
        </w:tc>
        <w:tc>
          <w:tcPr>
            <w:tcW w:w="567" w:type="dxa"/>
          </w:tcPr>
          <w:p w14:paraId="24192A98" w14:textId="77777777" w:rsidR="001E35F8" w:rsidRPr="00A459CC" w:rsidRDefault="001E35F8" w:rsidP="00587DF4">
            <w:pPr>
              <w:pStyle w:val="ekvtabellelinks"/>
            </w:pPr>
          </w:p>
        </w:tc>
        <w:tc>
          <w:tcPr>
            <w:tcW w:w="567" w:type="dxa"/>
          </w:tcPr>
          <w:p w14:paraId="7483C169" w14:textId="77777777" w:rsidR="001E35F8" w:rsidRPr="00A459CC" w:rsidRDefault="001E35F8" w:rsidP="00587DF4">
            <w:pPr>
              <w:pStyle w:val="ekvtabellelinks"/>
            </w:pPr>
          </w:p>
        </w:tc>
      </w:tr>
      <w:tr w:rsidR="001E35F8" w:rsidRPr="003C39DC" w14:paraId="4CF50810" w14:textId="77777777" w:rsidTr="00587DF4">
        <w:trPr>
          <w:trHeight w:val="454"/>
        </w:trPr>
        <w:tc>
          <w:tcPr>
            <w:tcW w:w="6463" w:type="dxa"/>
            <w:vAlign w:val="center"/>
          </w:tcPr>
          <w:p w14:paraId="79B52DD1" w14:textId="77777777" w:rsidR="001E35F8" w:rsidRPr="00A459CC" w:rsidRDefault="001E35F8" w:rsidP="00587DF4">
            <w:pPr>
              <w:pStyle w:val="ekvtabellelinks"/>
            </w:pPr>
            <w:r w:rsidRPr="00A459CC">
              <w:t>preiswert</w:t>
            </w:r>
          </w:p>
        </w:tc>
        <w:tc>
          <w:tcPr>
            <w:tcW w:w="567" w:type="dxa"/>
          </w:tcPr>
          <w:p w14:paraId="36AB97CC" w14:textId="77777777" w:rsidR="001E35F8" w:rsidRPr="00A459CC" w:rsidRDefault="001E35F8" w:rsidP="00587DF4">
            <w:pPr>
              <w:pStyle w:val="ekvtabellelinks"/>
            </w:pPr>
          </w:p>
        </w:tc>
        <w:tc>
          <w:tcPr>
            <w:tcW w:w="567" w:type="dxa"/>
          </w:tcPr>
          <w:p w14:paraId="6FEB4419" w14:textId="77777777" w:rsidR="001E35F8" w:rsidRPr="00A459CC" w:rsidRDefault="001E35F8" w:rsidP="00587DF4">
            <w:pPr>
              <w:pStyle w:val="ekvtabellelinks"/>
            </w:pPr>
          </w:p>
        </w:tc>
        <w:tc>
          <w:tcPr>
            <w:tcW w:w="567" w:type="dxa"/>
          </w:tcPr>
          <w:p w14:paraId="2FA06EDD" w14:textId="77777777" w:rsidR="001E35F8" w:rsidRPr="00A459CC" w:rsidRDefault="001E35F8" w:rsidP="00587DF4">
            <w:pPr>
              <w:pStyle w:val="ekvtabellelinks"/>
            </w:pPr>
          </w:p>
        </w:tc>
        <w:tc>
          <w:tcPr>
            <w:tcW w:w="567" w:type="dxa"/>
          </w:tcPr>
          <w:p w14:paraId="38C9F0D3" w14:textId="77777777" w:rsidR="001E35F8" w:rsidRPr="00A459CC" w:rsidRDefault="001E35F8" w:rsidP="00587DF4">
            <w:pPr>
              <w:pStyle w:val="ekvtabellelinks"/>
            </w:pPr>
          </w:p>
        </w:tc>
        <w:tc>
          <w:tcPr>
            <w:tcW w:w="567" w:type="dxa"/>
          </w:tcPr>
          <w:p w14:paraId="36288EA4" w14:textId="77777777" w:rsidR="001E35F8" w:rsidRPr="00A459CC" w:rsidRDefault="001E35F8" w:rsidP="00587DF4">
            <w:pPr>
              <w:pStyle w:val="ekvtabellelinks"/>
            </w:pPr>
          </w:p>
        </w:tc>
      </w:tr>
      <w:tr w:rsidR="001E35F8" w:rsidRPr="003C39DC" w14:paraId="56508310" w14:textId="77777777" w:rsidTr="00587DF4">
        <w:trPr>
          <w:trHeight w:val="454"/>
        </w:trPr>
        <w:tc>
          <w:tcPr>
            <w:tcW w:w="6463" w:type="dxa"/>
            <w:vAlign w:val="center"/>
          </w:tcPr>
          <w:p w14:paraId="6F432986" w14:textId="77777777" w:rsidR="001E35F8" w:rsidRPr="00A459CC" w:rsidRDefault="001E35F8" w:rsidP="00587DF4">
            <w:pPr>
              <w:pStyle w:val="ekvtabellelinks"/>
            </w:pPr>
            <w:r w:rsidRPr="00A459CC">
              <w:t>aufstrebend</w:t>
            </w:r>
          </w:p>
        </w:tc>
        <w:tc>
          <w:tcPr>
            <w:tcW w:w="567" w:type="dxa"/>
          </w:tcPr>
          <w:p w14:paraId="7E9CE01A" w14:textId="77777777" w:rsidR="001E35F8" w:rsidRPr="00A459CC" w:rsidRDefault="001E35F8" w:rsidP="00587DF4">
            <w:pPr>
              <w:pStyle w:val="ekvtabellelinks"/>
            </w:pPr>
          </w:p>
        </w:tc>
        <w:tc>
          <w:tcPr>
            <w:tcW w:w="567" w:type="dxa"/>
          </w:tcPr>
          <w:p w14:paraId="634E5156" w14:textId="77777777" w:rsidR="001E35F8" w:rsidRPr="00A459CC" w:rsidRDefault="001E35F8" w:rsidP="00587DF4">
            <w:pPr>
              <w:pStyle w:val="ekvtabellelinks"/>
            </w:pPr>
          </w:p>
        </w:tc>
        <w:tc>
          <w:tcPr>
            <w:tcW w:w="567" w:type="dxa"/>
          </w:tcPr>
          <w:p w14:paraId="4E932EE0" w14:textId="77777777" w:rsidR="001E35F8" w:rsidRPr="00A459CC" w:rsidRDefault="001E35F8" w:rsidP="00587DF4">
            <w:pPr>
              <w:pStyle w:val="ekvtabellelinks"/>
            </w:pPr>
          </w:p>
        </w:tc>
        <w:tc>
          <w:tcPr>
            <w:tcW w:w="567" w:type="dxa"/>
          </w:tcPr>
          <w:p w14:paraId="7F7A3105" w14:textId="77777777" w:rsidR="001E35F8" w:rsidRPr="00A459CC" w:rsidRDefault="001E35F8" w:rsidP="00587DF4">
            <w:pPr>
              <w:pStyle w:val="ekvtabellelinks"/>
            </w:pPr>
          </w:p>
        </w:tc>
        <w:tc>
          <w:tcPr>
            <w:tcW w:w="567" w:type="dxa"/>
          </w:tcPr>
          <w:p w14:paraId="0DB7915E" w14:textId="77777777" w:rsidR="001E35F8" w:rsidRPr="00A459CC" w:rsidRDefault="001E35F8" w:rsidP="00587DF4">
            <w:pPr>
              <w:pStyle w:val="ekvtabellelinks"/>
            </w:pPr>
          </w:p>
        </w:tc>
      </w:tr>
      <w:tr w:rsidR="001E35F8" w:rsidRPr="003C39DC" w14:paraId="5F4F69C4" w14:textId="77777777" w:rsidTr="00587DF4">
        <w:trPr>
          <w:trHeight w:val="454"/>
        </w:trPr>
        <w:tc>
          <w:tcPr>
            <w:tcW w:w="6463" w:type="dxa"/>
            <w:vAlign w:val="center"/>
          </w:tcPr>
          <w:p w14:paraId="69C0D454" w14:textId="77777777" w:rsidR="001E35F8" w:rsidRPr="00A459CC" w:rsidRDefault="001E35F8" w:rsidP="00587DF4">
            <w:pPr>
              <w:pStyle w:val="ekvtabellelinks"/>
            </w:pPr>
            <w:r w:rsidRPr="00A459CC">
              <w:t>sympathisch</w:t>
            </w:r>
          </w:p>
        </w:tc>
        <w:tc>
          <w:tcPr>
            <w:tcW w:w="567" w:type="dxa"/>
          </w:tcPr>
          <w:p w14:paraId="259E7A5A" w14:textId="77777777" w:rsidR="001E35F8" w:rsidRPr="00A459CC" w:rsidRDefault="001E35F8" w:rsidP="00587DF4">
            <w:pPr>
              <w:pStyle w:val="ekvtabellelinks"/>
            </w:pPr>
          </w:p>
        </w:tc>
        <w:tc>
          <w:tcPr>
            <w:tcW w:w="567" w:type="dxa"/>
          </w:tcPr>
          <w:p w14:paraId="4BC88E62" w14:textId="77777777" w:rsidR="001E35F8" w:rsidRPr="00A459CC" w:rsidRDefault="001E35F8" w:rsidP="00587DF4">
            <w:pPr>
              <w:pStyle w:val="ekvtabellelinks"/>
            </w:pPr>
          </w:p>
        </w:tc>
        <w:tc>
          <w:tcPr>
            <w:tcW w:w="567" w:type="dxa"/>
          </w:tcPr>
          <w:p w14:paraId="680B2E93" w14:textId="77777777" w:rsidR="001E35F8" w:rsidRPr="00A459CC" w:rsidRDefault="001E35F8" w:rsidP="00587DF4">
            <w:pPr>
              <w:pStyle w:val="ekvtabellelinks"/>
            </w:pPr>
          </w:p>
        </w:tc>
        <w:tc>
          <w:tcPr>
            <w:tcW w:w="567" w:type="dxa"/>
          </w:tcPr>
          <w:p w14:paraId="1006A99A" w14:textId="77777777" w:rsidR="001E35F8" w:rsidRPr="00A459CC" w:rsidRDefault="001E35F8" w:rsidP="00587DF4">
            <w:pPr>
              <w:pStyle w:val="ekvtabellelinks"/>
            </w:pPr>
          </w:p>
        </w:tc>
        <w:tc>
          <w:tcPr>
            <w:tcW w:w="567" w:type="dxa"/>
          </w:tcPr>
          <w:p w14:paraId="6AA53782" w14:textId="77777777" w:rsidR="001E35F8" w:rsidRPr="00A459CC" w:rsidRDefault="001E35F8" w:rsidP="00587DF4">
            <w:pPr>
              <w:pStyle w:val="ekvtabellelinks"/>
            </w:pPr>
          </w:p>
        </w:tc>
      </w:tr>
      <w:tr w:rsidR="001E35F8" w:rsidRPr="003C39DC" w14:paraId="78A7AE6C" w14:textId="77777777" w:rsidTr="00587DF4">
        <w:trPr>
          <w:trHeight w:val="454"/>
        </w:trPr>
        <w:tc>
          <w:tcPr>
            <w:tcW w:w="6463" w:type="dxa"/>
            <w:vAlign w:val="center"/>
          </w:tcPr>
          <w:p w14:paraId="0499617E" w14:textId="77777777" w:rsidR="001E35F8" w:rsidRPr="00A459CC" w:rsidRDefault="001E35F8" w:rsidP="00587DF4">
            <w:pPr>
              <w:pStyle w:val="ekvtabellelinks"/>
            </w:pPr>
            <w:r w:rsidRPr="00A459CC">
              <w:t>familienfreundlich</w:t>
            </w:r>
          </w:p>
        </w:tc>
        <w:tc>
          <w:tcPr>
            <w:tcW w:w="567" w:type="dxa"/>
          </w:tcPr>
          <w:p w14:paraId="0B3DD7B9" w14:textId="77777777" w:rsidR="001E35F8" w:rsidRPr="00A459CC" w:rsidRDefault="001E35F8" w:rsidP="00587DF4">
            <w:pPr>
              <w:pStyle w:val="ekvtabellelinks"/>
            </w:pPr>
          </w:p>
        </w:tc>
        <w:tc>
          <w:tcPr>
            <w:tcW w:w="567" w:type="dxa"/>
          </w:tcPr>
          <w:p w14:paraId="5E89897B" w14:textId="77777777" w:rsidR="001E35F8" w:rsidRPr="00A459CC" w:rsidRDefault="001E35F8" w:rsidP="00587DF4">
            <w:pPr>
              <w:pStyle w:val="ekvtabellelinks"/>
            </w:pPr>
          </w:p>
        </w:tc>
        <w:tc>
          <w:tcPr>
            <w:tcW w:w="567" w:type="dxa"/>
          </w:tcPr>
          <w:p w14:paraId="5D6C1324" w14:textId="77777777" w:rsidR="001E35F8" w:rsidRPr="00A459CC" w:rsidRDefault="001E35F8" w:rsidP="00587DF4">
            <w:pPr>
              <w:pStyle w:val="ekvtabellelinks"/>
            </w:pPr>
          </w:p>
        </w:tc>
        <w:tc>
          <w:tcPr>
            <w:tcW w:w="567" w:type="dxa"/>
          </w:tcPr>
          <w:p w14:paraId="162735A8" w14:textId="77777777" w:rsidR="001E35F8" w:rsidRPr="00A459CC" w:rsidRDefault="001E35F8" w:rsidP="00587DF4">
            <w:pPr>
              <w:pStyle w:val="ekvtabellelinks"/>
            </w:pPr>
          </w:p>
        </w:tc>
        <w:tc>
          <w:tcPr>
            <w:tcW w:w="567" w:type="dxa"/>
          </w:tcPr>
          <w:p w14:paraId="79421EE2" w14:textId="77777777" w:rsidR="001E35F8" w:rsidRPr="00A459CC" w:rsidRDefault="001E35F8" w:rsidP="00587DF4">
            <w:pPr>
              <w:pStyle w:val="ekvtabellelinks"/>
            </w:pPr>
          </w:p>
        </w:tc>
      </w:tr>
      <w:tr w:rsidR="001E35F8" w:rsidRPr="003C39DC" w14:paraId="4FE11F65" w14:textId="77777777" w:rsidTr="00587DF4">
        <w:trPr>
          <w:trHeight w:val="454"/>
        </w:trPr>
        <w:tc>
          <w:tcPr>
            <w:tcW w:w="6463" w:type="dxa"/>
            <w:vAlign w:val="center"/>
          </w:tcPr>
          <w:p w14:paraId="53DB5BD8" w14:textId="77777777" w:rsidR="001E35F8" w:rsidRPr="00A459CC" w:rsidRDefault="001E35F8" w:rsidP="00587DF4">
            <w:pPr>
              <w:pStyle w:val="ekvtabellelinks"/>
            </w:pPr>
            <w:r w:rsidRPr="00A459CC">
              <w:t>sicher</w:t>
            </w:r>
          </w:p>
        </w:tc>
        <w:tc>
          <w:tcPr>
            <w:tcW w:w="567" w:type="dxa"/>
          </w:tcPr>
          <w:p w14:paraId="215F5BFD" w14:textId="77777777" w:rsidR="001E35F8" w:rsidRPr="00A459CC" w:rsidRDefault="001E35F8" w:rsidP="00587DF4">
            <w:pPr>
              <w:pStyle w:val="ekvtabellelinks"/>
            </w:pPr>
          </w:p>
        </w:tc>
        <w:tc>
          <w:tcPr>
            <w:tcW w:w="567" w:type="dxa"/>
          </w:tcPr>
          <w:p w14:paraId="6258CFAD" w14:textId="77777777" w:rsidR="001E35F8" w:rsidRPr="00A459CC" w:rsidRDefault="001E35F8" w:rsidP="00587DF4">
            <w:pPr>
              <w:pStyle w:val="ekvtabellelinks"/>
            </w:pPr>
          </w:p>
        </w:tc>
        <w:tc>
          <w:tcPr>
            <w:tcW w:w="567" w:type="dxa"/>
          </w:tcPr>
          <w:p w14:paraId="042406BA" w14:textId="77777777" w:rsidR="001E35F8" w:rsidRPr="00A459CC" w:rsidRDefault="001E35F8" w:rsidP="00587DF4">
            <w:pPr>
              <w:pStyle w:val="ekvtabellelinks"/>
            </w:pPr>
          </w:p>
        </w:tc>
        <w:tc>
          <w:tcPr>
            <w:tcW w:w="567" w:type="dxa"/>
          </w:tcPr>
          <w:p w14:paraId="7522D01B" w14:textId="77777777" w:rsidR="001E35F8" w:rsidRPr="00A459CC" w:rsidRDefault="001E35F8" w:rsidP="00587DF4">
            <w:pPr>
              <w:pStyle w:val="ekvtabellelinks"/>
            </w:pPr>
          </w:p>
        </w:tc>
        <w:tc>
          <w:tcPr>
            <w:tcW w:w="567" w:type="dxa"/>
          </w:tcPr>
          <w:p w14:paraId="53968109" w14:textId="77777777" w:rsidR="001E35F8" w:rsidRPr="00A459CC" w:rsidRDefault="001E35F8" w:rsidP="00587DF4">
            <w:pPr>
              <w:pStyle w:val="ekvtabellelinks"/>
            </w:pPr>
          </w:p>
        </w:tc>
      </w:tr>
      <w:tr w:rsidR="001E35F8" w:rsidRPr="003C39DC" w14:paraId="242359E9" w14:textId="77777777" w:rsidTr="00587DF4">
        <w:trPr>
          <w:trHeight w:val="454"/>
        </w:trPr>
        <w:tc>
          <w:tcPr>
            <w:tcW w:w="6463" w:type="dxa"/>
            <w:vAlign w:val="center"/>
          </w:tcPr>
          <w:p w14:paraId="0A7E3977" w14:textId="77777777" w:rsidR="001E35F8" w:rsidRPr="00A459CC" w:rsidRDefault="001E35F8" w:rsidP="00587DF4">
            <w:pPr>
              <w:pStyle w:val="ekvtabellelinks"/>
            </w:pPr>
            <w:r w:rsidRPr="00A459CC">
              <w:t>behindertengerecht</w:t>
            </w:r>
          </w:p>
        </w:tc>
        <w:tc>
          <w:tcPr>
            <w:tcW w:w="567" w:type="dxa"/>
          </w:tcPr>
          <w:p w14:paraId="276F408E" w14:textId="77777777" w:rsidR="001E35F8" w:rsidRPr="00A459CC" w:rsidRDefault="001E35F8" w:rsidP="00587DF4">
            <w:pPr>
              <w:pStyle w:val="ekvtabellelinks"/>
            </w:pPr>
          </w:p>
        </w:tc>
        <w:tc>
          <w:tcPr>
            <w:tcW w:w="567" w:type="dxa"/>
          </w:tcPr>
          <w:p w14:paraId="720C5582" w14:textId="77777777" w:rsidR="001E35F8" w:rsidRPr="00A459CC" w:rsidRDefault="001E35F8" w:rsidP="00587DF4">
            <w:pPr>
              <w:pStyle w:val="ekvtabellelinks"/>
            </w:pPr>
          </w:p>
        </w:tc>
        <w:tc>
          <w:tcPr>
            <w:tcW w:w="567" w:type="dxa"/>
          </w:tcPr>
          <w:p w14:paraId="5E3958D5" w14:textId="77777777" w:rsidR="001E35F8" w:rsidRPr="00A459CC" w:rsidRDefault="001E35F8" w:rsidP="00587DF4">
            <w:pPr>
              <w:pStyle w:val="ekvtabellelinks"/>
            </w:pPr>
          </w:p>
        </w:tc>
        <w:tc>
          <w:tcPr>
            <w:tcW w:w="567" w:type="dxa"/>
          </w:tcPr>
          <w:p w14:paraId="5911BFEA" w14:textId="77777777" w:rsidR="001E35F8" w:rsidRPr="00A459CC" w:rsidRDefault="001E35F8" w:rsidP="00587DF4">
            <w:pPr>
              <w:pStyle w:val="ekvtabellelinks"/>
            </w:pPr>
          </w:p>
        </w:tc>
        <w:tc>
          <w:tcPr>
            <w:tcW w:w="567" w:type="dxa"/>
          </w:tcPr>
          <w:p w14:paraId="18FC5A5D" w14:textId="77777777" w:rsidR="001E35F8" w:rsidRPr="00A459CC" w:rsidRDefault="001E35F8" w:rsidP="00587DF4">
            <w:pPr>
              <w:pStyle w:val="ekvtabellelinks"/>
            </w:pPr>
          </w:p>
        </w:tc>
      </w:tr>
      <w:tr w:rsidR="001E35F8" w:rsidRPr="003C39DC" w14:paraId="4C5EE1B5" w14:textId="77777777" w:rsidTr="00587DF4">
        <w:trPr>
          <w:trHeight w:val="454"/>
        </w:trPr>
        <w:tc>
          <w:tcPr>
            <w:tcW w:w="6463" w:type="dxa"/>
            <w:vAlign w:val="center"/>
          </w:tcPr>
          <w:p w14:paraId="7B3CF4FD" w14:textId="77777777" w:rsidR="001E35F8" w:rsidRPr="00A459CC" w:rsidRDefault="001E35F8" w:rsidP="00587DF4">
            <w:pPr>
              <w:pStyle w:val="ekvtabellelinks"/>
            </w:pPr>
            <w:r w:rsidRPr="00A459CC">
              <w:t>kurze Wege</w:t>
            </w:r>
          </w:p>
        </w:tc>
        <w:tc>
          <w:tcPr>
            <w:tcW w:w="567" w:type="dxa"/>
          </w:tcPr>
          <w:p w14:paraId="6C8F9AB3" w14:textId="77777777" w:rsidR="001E35F8" w:rsidRPr="00A459CC" w:rsidRDefault="001E35F8" w:rsidP="00587DF4">
            <w:pPr>
              <w:pStyle w:val="ekvtabellelinks"/>
            </w:pPr>
          </w:p>
        </w:tc>
        <w:tc>
          <w:tcPr>
            <w:tcW w:w="567" w:type="dxa"/>
          </w:tcPr>
          <w:p w14:paraId="5C2EAA8E" w14:textId="77777777" w:rsidR="001E35F8" w:rsidRPr="00A459CC" w:rsidRDefault="001E35F8" w:rsidP="00587DF4">
            <w:pPr>
              <w:pStyle w:val="ekvtabellelinks"/>
            </w:pPr>
          </w:p>
        </w:tc>
        <w:tc>
          <w:tcPr>
            <w:tcW w:w="567" w:type="dxa"/>
          </w:tcPr>
          <w:p w14:paraId="0551E839" w14:textId="77777777" w:rsidR="001E35F8" w:rsidRPr="00A459CC" w:rsidRDefault="001E35F8" w:rsidP="00587DF4">
            <w:pPr>
              <w:pStyle w:val="ekvtabellelinks"/>
            </w:pPr>
          </w:p>
        </w:tc>
        <w:tc>
          <w:tcPr>
            <w:tcW w:w="567" w:type="dxa"/>
          </w:tcPr>
          <w:p w14:paraId="324695FE" w14:textId="77777777" w:rsidR="001E35F8" w:rsidRPr="00A459CC" w:rsidRDefault="001E35F8" w:rsidP="00587DF4">
            <w:pPr>
              <w:pStyle w:val="ekvtabellelinks"/>
            </w:pPr>
          </w:p>
        </w:tc>
        <w:tc>
          <w:tcPr>
            <w:tcW w:w="567" w:type="dxa"/>
          </w:tcPr>
          <w:p w14:paraId="58F50F75" w14:textId="77777777" w:rsidR="001E35F8" w:rsidRPr="00A459CC" w:rsidRDefault="001E35F8" w:rsidP="00587DF4">
            <w:pPr>
              <w:pStyle w:val="ekvtabellelinks"/>
            </w:pPr>
          </w:p>
        </w:tc>
      </w:tr>
    </w:tbl>
    <w:p w14:paraId="001DEEBD" w14:textId="77777777" w:rsidR="001E35F8" w:rsidRDefault="001E35F8" w:rsidP="001E35F8">
      <w:pPr>
        <w:sectPr w:rsidR="001E35F8" w:rsidSect="00720DC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58" w:right="1276" w:bottom="1531" w:left="1276" w:header="454" w:footer="454" w:gutter="0"/>
          <w:cols w:space="708"/>
          <w:docGrid w:linePitch="360"/>
        </w:sectPr>
      </w:pPr>
    </w:p>
    <w:p w14:paraId="61A030EB" w14:textId="77777777" w:rsidR="0039178C" w:rsidRDefault="0039178C" w:rsidP="005A4F70">
      <w:pPr>
        <w:pStyle w:val="ekvgrundtexthalbe"/>
        <w:rPr>
          <w:noProof/>
        </w:rPr>
      </w:pPr>
    </w:p>
    <w:p w14:paraId="0F2B8D3B" w14:textId="2C3E0059" w:rsidR="001E35F8" w:rsidRDefault="0039178C" w:rsidP="0039178C">
      <w:pPr>
        <w:pStyle w:val="ekvbild"/>
      </w:pPr>
      <w:r>
        <w:rPr>
          <w:noProof/>
        </w:rPr>
        <w:drawing>
          <wp:inline distT="0" distB="0" distL="0" distR="0" wp14:anchorId="61F2FCC6" wp14:editId="53785A04">
            <wp:extent cx="5169535" cy="4476919"/>
            <wp:effectExtent l="19050" t="19050" r="12065" b="19050"/>
            <wp:docPr id="1" name="Grafik 1" descr="S640104130_123_Erforschung_Schulort.png"/>
            <wp:cNvGraphicFramePr/>
            <a:graphic xmlns:a="http://schemas.openxmlformats.org/drawingml/2006/main">
              <a:graphicData uri="http://schemas.openxmlformats.org/drawingml/2006/picture">
                <pic:pic xmlns:pic="http://schemas.openxmlformats.org/drawingml/2006/picture">
                  <pic:nvPicPr>
                    <pic:cNvPr id="1" name="Grafik 1" descr="S640104130_123_Erforschung_Schulort.png"/>
                    <pic:cNvPicPr/>
                  </pic:nvPicPr>
                  <pic:blipFill rotWithShape="1">
                    <a:blip r:embed="rId12" cstate="print">
                      <a:extLst>
                        <a:ext uri="{28A0092B-C50C-407E-A947-70E740481C1C}">
                          <a14:useLocalDpi xmlns:a14="http://schemas.microsoft.com/office/drawing/2010/main" val="0"/>
                        </a:ext>
                      </a:extLst>
                    </a:blip>
                    <a:srcRect l="-1107" t="-1439" r="-1168" b="7066"/>
                    <a:stretch/>
                  </pic:blipFill>
                  <pic:spPr bwMode="auto">
                    <a:xfrm>
                      <a:off x="0" y="0"/>
                      <a:ext cx="5171601" cy="4478708"/>
                    </a:xfrm>
                    <a:prstGeom prst="rect">
                      <a:avLst/>
                    </a:prstGeom>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AEECEFD" w14:textId="568788AA" w:rsidR="009D2BEA" w:rsidRPr="006B64C0" w:rsidRDefault="0039178C" w:rsidP="006B64C0">
      <w:pPr>
        <w:pStyle w:val="ekvbildlegende"/>
      </w:pPr>
      <w:r w:rsidRPr="006B64C0">
        <w:t>Anregung für unterrichtsbegleitende Forschungsaufträge</w:t>
      </w:r>
    </w:p>
    <w:sectPr w:rsidR="009D2BEA" w:rsidRPr="006B64C0" w:rsidSect="001E35F8">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EDDF" w14:textId="77777777" w:rsidR="00BD5C8D" w:rsidRDefault="00BD5C8D" w:rsidP="003C599D">
      <w:pPr>
        <w:spacing w:line="240" w:lineRule="auto"/>
      </w:pPr>
      <w:r>
        <w:separator/>
      </w:r>
    </w:p>
  </w:endnote>
  <w:endnote w:type="continuationSeparator" w:id="0">
    <w:p w14:paraId="5516B609" w14:textId="77777777" w:rsidR="00BD5C8D" w:rsidRDefault="00BD5C8D"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438D" w14:textId="77777777" w:rsidR="0055414C" w:rsidRDefault="005541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E997553" w14:textId="77777777" w:rsidTr="00503EE6">
      <w:trPr>
        <w:trHeight w:hRule="exact" w:val="680"/>
      </w:trPr>
      <w:tc>
        <w:tcPr>
          <w:tcW w:w="864" w:type="dxa"/>
          <w:noWrap/>
        </w:tcPr>
        <w:p w14:paraId="4A37FD38" w14:textId="77777777" w:rsidR="002659C5" w:rsidRPr="00913892" w:rsidRDefault="002659C5" w:rsidP="005E4C30">
          <w:pPr>
            <w:pStyle w:val="ekvpaginabild"/>
            <w:jc w:val="both"/>
          </w:pPr>
          <w:r w:rsidRPr="00913892">
            <w:rPr>
              <w:noProof/>
              <w:lang w:eastAsia="de-DE"/>
            </w:rPr>
            <w:drawing>
              <wp:inline distT="0" distB="0" distL="0" distR="0" wp14:anchorId="3ADE7463" wp14:editId="0323CC77">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0FA1F3D" w14:textId="77777777" w:rsidR="002659C5" w:rsidRPr="00913892" w:rsidRDefault="002659C5" w:rsidP="00503EE6">
          <w:pPr>
            <w:pStyle w:val="ekvpagina"/>
          </w:pPr>
          <w:r w:rsidRPr="00913892">
            <w:t xml:space="preserve">© Ernst Klett Verlag GmbH, </w:t>
          </w:r>
          <w:r w:rsidR="00CF40E8">
            <w:t>Stuttgart 202</w:t>
          </w:r>
          <w:r w:rsidR="00947DC8">
            <w:t>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BD08219" w14:textId="20672F02" w:rsidR="002659C5" w:rsidRPr="00913892" w:rsidRDefault="00947DC8" w:rsidP="0055414C">
          <w:pPr>
            <w:pStyle w:val="ekvquelle"/>
          </w:pPr>
          <w:r>
            <w:t>Abbildungs</w:t>
          </w:r>
          <w:r w:rsidR="0055414C">
            <w:t>nachweis</w:t>
          </w:r>
          <w:r>
            <w:t xml:space="preserve">: </w:t>
          </w:r>
          <w:r w:rsidR="0055414C" w:rsidRPr="0055414C">
            <w:t>Jäckel, Diana, Erfurt</w:t>
          </w:r>
        </w:p>
      </w:tc>
      <w:tc>
        <w:tcPr>
          <w:tcW w:w="813" w:type="dxa"/>
        </w:tcPr>
        <w:p w14:paraId="191BE7D4" w14:textId="77777777" w:rsidR="002659C5" w:rsidRPr="00913892" w:rsidRDefault="002659C5" w:rsidP="00913892">
          <w:pPr>
            <w:pStyle w:val="ekvpagina"/>
          </w:pPr>
        </w:p>
      </w:tc>
    </w:tr>
  </w:tbl>
  <w:p w14:paraId="4036CBAB"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574" w14:textId="77777777" w:rsidR="0055414C" w:rsidRDefault="005541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FD98" w14:textId="77777777" w:rsidR="00BD5C8D" w:rsidRDefault="00BD5C8D" w:rsidP="003C599D">
      <w:pPr>
        <w:spacing w:line="240" w:lineRule="auto"/>
      </w:pPr>
      <w:r>
        <w:separator/>
      </w:r>
    </w:p>
  </w:footnote>
  <w:footnote w:type="continuationSeparator" w:id="0">
    <w:p w14:paraId="28EC9578" w14:textId="77777777" w:rsidR="00BD5C8D" w:rsidRDefault="00BD5C8D"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68F9" w14:textId="77777777" w:rsidR="0055414C" w:rsidRDefault="005541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8A2084C" w14:textId="77777777" w:rsidTr="00431E62">
      <w:trPr>
        <w:trHeight w:hRule="exact" w:val="510"/>
      </w:trPr>
      <w:tc>
        <w:tcPr>
          <w:tcW w:w="818" w:type="dxa"/>
          <w:tcBorders>
            <w:top w:val="nil"/>
            <w:bottom w:val="nil"/>
            <w:right w:val="nil"/>
          </w:tcBorders>
          <w:noWrap/>
          <w:vAlign w:val="bottom"/>
        </w:tcPr>
        <w:p w14:paraId="6ADB6FDD" w14:textId="77777777" w:rsidR="00901B13" w:rsidRPr="00AE65F6" w:rsidRDefault="00901B13" w:rsidP="00901B13"/>
      </w:tc>
      <w:tc>
        <w:tcPr>
          <w:tcW w:w="3856" w:type="dxa"/>
          <w:tcBorders>
            <w:top w:val="nil"/>
            <w:left w:val="nil"/>
            <w:bottom w:val="nil"/>
            <w:right w:val="nil"/>
          </w:tcBorders>
          <w:noWrap/>
          <w:vAlign w:val="bottom"/>
        </w:tcPr>
        <w:p w14:paraId="7F5F61F9"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93E94DB"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0E151BA"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F0920F1" w14:textId="77777777" w:rsidR="00901B13" w:rsidRPr="007C1230" w:rsidRDefault="00901B13" w:rsidP="00901B13">
          <w:pPr>
            <w:pStyle w:val="ekvkvnummer"/>
          </w:pPr>
        </w:p>
      </w:tc>
      <w:tc>
        <w:tcPr>
          <w:tcW w:w="883" w:type="dxa"/>
          <w:tcBorders>
            <w:top w:val="nil"/>
            <w:left w:val="nil"/>
            <w:bottom w:val="nil"/>
          </w:tcBorders>
          <w:noWrap/>
          <w:vAlign w:val="bottom"/>
        </w:tcPr>
        <w:p w14:paraId="3C418542" w14:textId="77777777" w:rsidR="00901B13" w:rsidRPr="007636A0" w:rsidRDefault="00901B13" w:rsidP="00901B13">
          <w:pPr>
            <w:pStyle w:val="ekvkapitel"/>
            <w:rPr>
              <w:color w:val="FFFFFF" w:themeColor="background1"/>
            </w:rPr>
          </w:pPr>
        </w:p>
      </w:tc>
    </w:tr>
    <w:tr w:rsidR="00901B13" w:rsidRPr="00BF17F2" w14:paraId="703E8C0A"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B2524D9"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1B037F7D" w14:textId="77777777" w:rsidR="00901B13" w:rsidRPr="00BF17F2" w:rsidRDefault="00901B13" w:rsidP="00901B13">
          <w:pPr>
            <w:rPr>
              <w:color w:val="FFFFFF" w:themeColor="background1"/>
            </w:rPr>
          </w:pPr>
        </w:p>
      </w:tc>
    </w:tr>
  </w:tbl>
  <w:p w14:paraId="2A8F4D3A"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0065" w14:textId="77777777" w:rsidR="0055414C" w:rsidRDefault="0055414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8D"/>
    <w:rsid w:val="00002E1E"/>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2374"/>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35F8"/>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8A8"/>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178C"/>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05E31"/>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0E63"/>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96B4B"/>
    <w:rsid w:val="004A66C3"/>
    <w:rsid w:val="004A66CF"/>
    <w:rsid w:val="004B17DA"/>
    <w:rsid w:val="004C020F"/>
    <w:rsid w:val="004E3969"/>
    <w:rsid w:val="004F45AB"/>
    <w:rsid w:val="00501528"/>
    <w:rsid w:val="00503EE6"/>
    <w:rsid w:val="0050530D"/>
    <w:rsid w:val="005069C1"/>
    <w:rsid w:val="00510F4C"/>
    <w:rsid w:val="00514229"/>
    <w:rsid w:val="005156EC"/>
    <w:rsid w:val="005168A4"/>
    <w:rsid w:val="0052117E"/>
    <w:rsid w:val="00521B91"/>
    <w:rsid w:val="005252D2"/>
    <w:rsid w:val="00526006"/>
    <w:rsid w:val="00530C92"/>
    <w:rsid w:val="00535AD8"/>
    <w:rsid w:val="0053719D"/>
    <w:rsid w:val="00547103"/>
    <w:rsid w:val="0055414C"/>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4F70"/>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63D"/>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B64C0"/>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C28E1"/>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D2BEA"/>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4544"/>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6566C"/>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542D"/>
    <w:rsid w:val="00BD5C8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5CE1"/>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66F3E"/>
    <w:rsid w:val="00E67A19"/>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26656"/>
  <w15:chartTrackingRefBased/>
  <w15:docId w15:val="{787EC348-F646-4B45-A38D-3CED7AF1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iegk\Desktop\word-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24</cp:revision>
  <cp:lastPrinted>2016-12-23T16:36:00Z</cp:lastPrinted>
  <dcterms:created xsi:type="dcterms:W3CDTF">2021-10-29T12:51:00Z</dcterms:created>
  <dcterms:modified xsi:type="dcterms:W3CDTF">2021-12-06T16:04:00Z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