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F6" w:rsidRPr="009801BC" w:rsidRDefault="00B978BC" w:rsidP="00B978BC">
      <w:pPr>
        <w:pStyle w:val="ekvue1arial"/>
        <w:rPr>
          <w:lang w:val="en-GB"/>
        </w:rPr>
      </w:pPr>
      <w:r w:rsidRPr="009801BC">
        <w:rPr>
          <w:lang w:val="en-GB"/>
        </w:rPr>
        <w:t xml:space="preserve">Topic </w:t>
      </w:r>
      <w:r w:rsidR="00411F94" w:rsidRPr="009801BC">
        <w:rPr>
          <w:lang w:val="en-GB"/>
        </w:rPr>
        <w:t>5</w:t>
      </w:r>
      <w:r w:rsidR="00C804E2" w:rsidRPr="009801BC">
        <w:rPr>
          <w:lang w:val="en-GB"/>
        </w:rPr>
        <w:t xml:space="preserve"> </w:t>
      </w:r>
      <w:r w:rsidR="00411F94" w:rsidRPr="009801BC">
        <w:rPr>
          <w:lang w:val="en-GB"/>
        </w:rPr>
        <w:t>A diverse society</w:t>
      </w:r>
    </w:p>
    <w:p w:rsidR="005D62F6" w:rsidRPr="009801BC" w:rsidRDefault="005D62F6" w:rsidP="005D62F6">
      <w:pPr>
        <w:rPr>
          <w:rFonts w:cs="Arial"/>
          <w:b/>
          <w:lang w:val="en-GB"/>
        </w:rPr>
      </w:pPr>
      <w:r w:rsidRPr="009801BC">
        <w:rPr>
          <w:rFonts w:cs="Arial"/>
          <w:b/>
          <w:lang w:val="en-GB"/>
        </w:rPr>
        <w:t>Symbole und Abkürzunge</w:t>
      </w:r>
      <w:r w:rsidR="00267136" w:rsidRPr="009801BC">
        <w:rPr>
          <w:rFonts w:cs="Arial"/>
          <w:b/>
          <w:lang w:val="en-GB"/>
        </w:rPr>
        <w:t>n</w:t>
      </w:r>
    </w:p>
    <w:p w:rsidR="005D62F6" w:rsidRPr="009801BC" w:rsidRDefault="005D62F6" w:rsidP="005D62F6">
      <w:pPr>
        <w:rPr>
          <w:rFonts w:cs="Arial"/>
          <w:b/>
          <w:lang w:val="en-GB"/>
        </w:rPr>
      </w:pPr>
    </w:p>
    <w:p w:rsidR="005D62F6" w:rsidRPr="009801BC" w:rsidRDefault="005D62F6" w:rsidP="005D62F6">
      <w:pPr>
        <w:rPr>
          <w:rFonts w:cs="Arial"/>
          <w:b/>
          <w:lang w:val="en-GB"/>
        </w:rPr>
        <w:sectPr w:rsidR="005D62F6" w:rsidRPr="009801BC" w:rsidSect="005D62F6">
          <w:headerReference w:type="default" r:id="rId7"/>
          <w:footerReference w:type="default" r:id="rId8"/>
          <w:type w:val="continuous"/>
          <w:pgSz w:w="16838" w:h="11906" w:orient="landscape" w:code="9"/>
          <w:pgMar w:top="1701" w:right="454" w:bottom="851" w:left="1531" w:header="454" w:footer="454" w:gutter="0"/>
          <w:cols w:space="720"/>
          <w:docGrid w:linePitch="360"/>
        </w:sectPr>
      </w:pPr>
    </w:p>
    <w:p w:rsidR="004E2201" w:rsidRPr="00B50E28" w:rsidRDefault="004E2201" w:rsidP="004E2201">
      <w:r>
        <w:t>↔</w:t>
      </w:r>
      <w:r w:rsidRPr="00B50E28">
        <w:tab/>
        <w:t>ist das Gegenteil von …</w:t>
      </w:r>
    </w:p>
    <w:p w:rsidR="004E2201" w:rsidRPr="00B50E28" w:rsidRDefault="004E2201" w:rsidP="004E2201">
      <w:r w:rsidRPr="00B50E28">
        <w:t>→</w:t>
      </w:r>
      <w:r w:rsidRPr="00B50E28">
        <w:tab/>
      </w:r>
      <w:r>
        <w:t>ist verwandt mit</w:t>
      </w:r>
    </w:p>
    <w:p w:rsidR="004E2201" w:rsidRDefault="004E2201" w:rsidP="004E2201">
      <w:r>
        <w:t>=</w:t>
      </w:r>
      <w:r w:rsidRPr="00B50E28">
        <w:tab/>
      </w:r>
      <w:r>
        <w:t>entspricht</w:t>
      </w:r>
    </w:p>
    <w:p w:rsidR="004E2201" w:rsidRPr="009801BC" w:rsidRDefault="004E2201" w:rsidP="004E2201">
      <w:r w:rsidRPr="009801BC">
        <w:t>sth</w:t>
      </w:r>
      <w:r w:rsidRPr="009801BC">
        <w:tab/>
        <w:t>something</w:t>
      </w:r>
    </w:p>
    <w:p w:rsidR="004E2201" w:rsidRPr="00A4405C" w:rsidRDefault="004E2201" w:rsidP="004E2201">
      <w:r w:rsidRPr="00A4405C">
        <w:t>sb</w:t>
      </w:r>
      <w:r w:rsidRPr="00A4405C">
        <w:tab/>
        <w:t>somebody</w:t>
      </w:r>
    </w:p>
    <w:p w:rsidR="004E2201" w:rsidRPr="00FD7739" w:rsidRDefault="004E2201" w:rsidP="004E2201">
      <w:r w:rsidRPr="00FD7739">
        <w:rPr>
          <w:rStyle w:val="ekvkursiv"/>
        </w:rPr>
        <w:t>(AE)</w:t>
      </w:r>
      <w:r w:rsidR="00F441BC" w:rsidRPr="00F441BC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F441BC">
        <w:rPr>
          <w:rFonts w:cs="Arial"/>
          <w:i/>
          <w:iCs/>
          <w:noProof w:val="0"/>
          <w:color w:val="3D3C3B"/>
          <w:szCs w:val="19"/>
        </w:rPr>
        <w:tab/>
      </w:r>
      <w:r w:rsidRPr="00FD7739">
        <w:t>Amerikanisches Englisch</w:t>
      </w:r>
    </w:p>
    <w:p w:rsidR="004E2201" w:rsidRPr="00FD7739" w:rsidRDefault="004E2201" w:rsidP="004E2201">
      <w:r w:rsidRPr="00FD7739">
        <w:rPr>
          <w:rStyle w:val="ekvkursiv"/>
        </w:rPr>
        <w:t>(BE)</w:t>
      </w:r>
      <w:r w:rsidR="00F441BC" w:rsidRPr="00F441BC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F441BC">
        <w:rPr>
          <w:rFonts w:cs="Arial"/>
          <w:i/>
          <w:iCs/>
          <w:noProof w:val="0"/>
          <w:color w:val="3D3C3B"/>
          <w:szCs w:val="19"/>
        </w:rPr>
        <w:tab/>
      </w:r>
      <w:r w:rsidRPr="00FD7739">
        <w:t>Britisches Englisch</w:t>
      </w:r>
    </w:p>
    <w:p w:rsidR="004E2201" w:rsidRPr="00FD7739" w:rsidRDefault="004E2201" w:rsidP="004E2201">
      <w:r w:rsidRPr="00FD7739">
        <w:rPr>
          <w:rStyle w:val="ekvkursiv"/>
        </w:rPr>
        <w:t>(sg)</w:t>
      </w:r>
      <w:r w:rsidR="00F441BC" w:rsidRPr="00F441BC">
        <w:rPr>
          <w:rFonts w:cs="Arial"/>
          <w:i/>
          <w:iCs/>
          <w:noProof w:val="0"/>
          <w:color w:val="3D3C3B"/>
          <w:szCs w:val="19"/>
        </w:rPr>
        <w:t xml:space="preserve"> </w:t>
      </w:r>
      <w:r w:rsidR="00F441BC">
        <w:rPr>
          <w:rFonts w:cs="Arial"/>
          <w:i/>
          <w:iCs/>
          <w:noProof w:val="0"/>
          <w:color w:val="3D3C3B"/>
          <w:szCs w:val="19"/>
        </w:rPr>
        <w:tab/>
      </w:r>
      <w:r w:rsidRPr="00FD7739">
        <w:t>Einzahl (Singular)</w:t>
      </w:r>
    </w:p>
    <w:p w:rsidR="004E2201" w:rsidRPr="00F441BC" w:rsidRDefault="004E2201" w:rsidP="004E2201">
      <w:pPr>
        <w:rPr>
          <w:lang w:val="en-GB"/>
        </w:rPr>
      </w:pPr>
      <w:r w:rsidRPr="00F441BC">
        <w:rPr>
          <w:rStyle w:val="ekvkursiv"/>
          <w:lang w:val="en-GB"/>
        </w:rPr>
        <w:t>(pl)</w:t>
      </w:r>
      <w:r w:rsidR="00F441BC" w:rsidRPr="00F441BC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F441BC" w:rsidRPr="00F441BC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r w:rsidRPr="00F441BC">
        <w:rPr>
          <w:lang w:val="en-GB"/>
        </w:rPr>
        <w:t>Mehrzahl (Plural)</w:t>
      </w:r>
    </w:p>
    <w:p w:rsidR="00FD7739" w:rsidRPr="00F441BC" w:rsidRDefault="00FD7739" w:rsidP="004E2201">
      <w:pPr>
        <w:rPr>
          <w:rStyle w:val="ekvkursiv"/>
          <w:lang w:val="en-GB"/>
        </w:rPr>
      </w:pPr>
    </w:p>
    <w:p w:rsidR="004E2201" w:rsidRPr="00F441BC" w:rsidRDefault="004E2201" w:rsidP="004E2201">
      <w:pPr>
        <w:rPr>
          <w:lang w:val="en-GB"/>
        </w:rPr>
      </w:pPr>
      <w:r w:rsidRPr="00F441BC">
        <w:rPr>
          <w:rStyle w:val="ekvkursiv"/>
          <w:lang w:val="en-GB"/>
        </w:rPr>
        <w:t>(no pl)</w:t>
      </w:r>
      <w:r w:rsidR="00F441BC" w:rsidRPr="00F441BC">
        <w:rPr>
          <w:rFonts w:cs="Arial"/>
          <w:i/>
          <w:iCs/>
          <w:noProof w:val="0"/>
          <w:color w:val="3D3C3B"/>
          <w:szCs w:val="19"/>
          <w:lang w:val="en-GB"/>
        </w:rPr>
        <w:t xml:space="preserve"> </w:t>
      </w:r>
      <w:r w:rsidR="00F441BC" w:rsidRPr="00F441BC">
        <w:rPr>
          <w:rFonts w:cs="Arial"/>
          <w:i/>
          <w:iCs/>
          <w:noProof w:val="0"/>
          <w:color w:val="3D3C3B"/>
          <w:szCs w:val="19"/>
          <w:lang w:val="en-GB"/>
        </w:rPr>
        <w:tab/>
      </w:r>
      <w:bookmarkStart w:id="0" w:name="_GoBack"/>
      <w:bookmarkEnd w:id="0"/>
      <w:r w:rsidRPr="00F441BC">
        <w:rPr>
          <w:lang w:val="en-GB"/>
        </w:rPr>
        <w:t>kein Plural</w:t>
      </w:r>
    </w:p>
    <w:p w:rsidR="004E2201" w:rsidRDefault="004E2201" w:rsidP="004E2201">
      <w:r>
        <w:t>etw</w:t>
      </w:r>
      <w:r>
        <w:tab/>
        <w:t>etwas</w:t>
      </w:r>
    </w:p>
    <w:p w:rsidR="004E2201" w:rsidRDefault="004E2201" w:rsidP="004E2201">
      <w:r>
        <w:t>jdn</w:t>
      </w:r>
      <w:r>
        <w:tab/>
        <w:t>jemanden</w:t>
      </w:r>
    </w:p>
    <w:p w:rsidR="004E2201" w:rsidRDefault="004E2201" w:rsidP="004E2201">
      <w:r>
        <w:t>jdm</w:t>
      </w:r>
      <w:r>
        <w:tab/>
        <w:t>jemandem</w:t>
      </w:r>
    </w:p>
    <w:p w:rsidR="004E2201" w:rsidRPr="00DC3B3E" w:rsidRDefault="004E2201" w:rsidP="004E2201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4E2201" w:rsidRPr="00DC3B3E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  <w:r>
        <w:t>(ugs) umgangssprachlich</w:t>
      </w:r>
    </w:p>
    <w:p w:rsidR="003F43BD" w:rsidRPr="00DC3B3E" w:rsidRDefault="003F43BD" w:rsidP="003F43BD">
      <w:pPr>
        <w:spacing w:line="360" w:lineRule="auto"/>
        <w:rPr>
          <w:rFonts w:ascii="PoloCEF-Regular" w:hAnsi="PoloCEF-Regular" w:cs="PoloCEF-Regular"/>
          <w:noProof w:val="0"/>
          <w:color w:val="3D3C3B"/>
          <w:szCs w:val="19"/>
        </w:rPr>
        <w:sectPr w:rsidR="003F43BD" w:rsidRPr="00DC3B3E" w:rsidSect="005D62F6">
          <w:type w:val="continuous"/>
          <w:pgSz w:w="16838" w:h="11906" w:orient="landscape" w:code="9"/>
          <w:pgMar w:top="1701" w:right="454" w:bottom="851" w:left="1531" w:header="454" w:footer="454" w:gutter="0"/>
          <w:cols w:num="3" w:space="283"/>
          <w:docGrid w:linePitch="360"/>
        </w:sectPr>
      </w:pPr>
    </w:p>
    <w:p w:rsidR="00B50E28" w:rsidRDefault="00021F68" w:rsidP="00D76B54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proofErr w:type="spellStart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Getting</w:t>
      </w:r>
      <w:proofErr w:type="spellEnd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 xml:space="preserve"> </w:t>
      </w:r>
      <w:proofErr w:type="spellStart"/>
      <w:r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started</w:t>
      </w:r>
      <w:proofErr w:type="spellEnd"/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B50E28" w:rsidRPr="00147977" w:rsidTr="004B053D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50E28" w:rsidRPr="00147977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50E28" w:rsidRPr="004B053D" w:rsidRDefault="00B50E28" w:rsidP="00D32106">
            <w:pPr>
              <w:pStyle w:val="ekvtabelle"/>
              <w:rPr>
                <w:rStyle w:val="ekvfett"/>
                <w:rFonts w:cs="Arial"/>
                <w:sz w:val="19"/>
                <w:szCs w:val="19"/>
              </w:rPr>
            </w:pPr>
            <w:r w:rsidRPr="004B053D">
              <w:rPr>
                <w:rStyle w:val="ekvfett"/>
                <w:rFonts w:cs="Arial"/>
                <w:sz w:val="19"/>
                <w:szCs w:val="19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B50E28" w:rsidRPr="00147977" w:rsidRDefault="00B50E28" w:rsidP="00D32106">
            <w:pPr>
              <w:pStyle w:val="ekvtabelle"/>
              <w:rPr>
                <w:rFonts w:cs="Arial"/>
                <w:sz w:val="19"/>
                <w:szCs w:val="19"/>
              </w:rPr>
            </w:pPr>
            <w:r w:rsidRPr="00147977">
              <w:rPr>
                <w:rStyle w:val="ekvfett"/>
                <w:rFonts w:cs="Arial"/>
                <w:sz w:val="19"/>
                <w:szCs w:val="19"/>
              </w:rPr>
              <w:t>Eigene Beispiele oder Übersetzung in die Muttersprache</w:t>
            </w:r>
          </w:p>
        </w:tc>
      </w:tr>
      <w:tr w:rsidR="004727FB" w:rsidRPr="00DB3BB6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448B1" w:rsidRDefault="004727FB" w:rsidP="004727FB">
            <w:r w:rsidRPr="004448B1">
              <w:t>diverse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vielfältig</w:t>
            </w:r>
          </w:p>
        </w:tc>
        <w:tc>
          <w:tcPr>
            <w:tcW w:w="4253" w:type="dxa"/>
            <w:shd w:val="clear" w:color="auto" w:fill="auto"/>
          </w:tcPr>
          <w:p w:rsidR="004727FB" w:rsidRPr="004448B1" w:rsidRDefault="004727FB" w:rsidP="004727FB">
            <w:r w:rsidRPr="004448B1">
              <w:t>diverse → diversity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448B1" w:rsidRDefault="004727FB" w:rsidP="004727FB">
            <w:r>
              <w:t>hideous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hässlich; scheusslic</w:t>
            </w:r>
            <w:r w:rsidR="00767F61">
              <w:t>h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He was wearing a hideous green shirt and striped trousers.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1C0C7D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448B1" w:rsidRDefault="004727FB" w:rsidP="004727FB">
            <w:r>
              <w:t>idyllic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idyllisch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They were hiking in an idyllic landscape with rolling hills and little lakes.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CE4E65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448B1" w:rsidRDefault="004727FB" w:rsidP="004727FB">
            <w:r>
              <w:t>sustainable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nachhaltig; umweltgerecht</w:t>
            </w:r>
          </w:p>
        </w:tc>
        <w:tc>
          <w:tcPr>
            <w:tcW w:w="4253" w:type="dxa"/>
            <w:shd w:val="clear" w:color="auto" w:fill="auto"/>
          </w:tcPr>
          <w:p w:rsidR="004727FB" w:rsidRPr="004448B1" w:rsidRDefault="004727FB" w:rsidP="004727FB">
            <w:r w:rsidRPr="004448B1">
              <w:t>sustainable → sustainability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DB3BB6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448B1" w:rsidRDefault="004727FB" w:rsidP="004727FB">
            <w:r w:rsidRPr="004448B1">
              <w:t xml:space="preserve">to </w:t>
            </w:r>
            <w:r>
              <w:t>assess sth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etw beurteilen</w:t>
            </w:r>
          </w:p>
        </w:tc>
        <w:tc>
          <w:tcPr>
            <w:tcW w:w="4253" w:type="dxa"/>
            <w:shd w:val="clear" w:color="auto" w:fill="auto"/>
          </w:tcPr>
          <w:p w:rsidR="004727FB" w:rsidRPr="004448B1" w:rsidRDefault="004727FB" w:rsidP="004727FB">
            <w:r w:rsidRPr="00323CED">
              <w:t>to assess =</w:t>
            </w:r>
            <w:r w:rsidRPr="004448B1">
              <w:t xml:space="preserve"> to evaluate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448B1" w:rsidRDefault="004727FB" w:rsidP="004727FB">
            <w:r w:rsidRPr="004448B1">
              <w:t>in order of importance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nach Wichtigkeit (sortiert)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Please sort your list of tasks in order of importance.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448B1" w:rsidRDefault="004727FB" w:rsidP="004727FB">
            <w:r w:rsidRPr="004448B1">
              <w:t>cost of living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Lebenshaltungskosten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The cost of living in London has risen dramatically over the last few years.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1873BA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1C0C7D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448B1" w:rsidRDefault="004727FB" w:rsidP="004727FB">
            <w:r>
              <w:t>proximity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Nähe</w:t>
            </w:r>
          </w:p>
        </w:tc>
        <w:tc>
          <w:tcPr>
            <w:tcW w:w="4253" w:type="dxa"/>
            <w:shd w:val="clear" w:color="auto" w:fill="auto"/>
          </w:tcPr>
          <w:p w:rsidR="004727FB" w:rsidRPr="004448B1" w:rsidRDefault="004727FB" w:rsidP="004727FB">
            <w:r w:rsidRPr="00323CED">
              <w:t>proximity =</w:t>
            </w:r>
            <w:r w:rsidRPr="004448B1">
              <w:t xml:space="preserve"> nearness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CE4E65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448B1" w:rsidRDefault="004727FB" w:rsidP="004727FB">
            <w:r>
              <w:t>supply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Versorgung</w:t>
            </w:r>
          </w:p>
        </w:tc>
        <w:tc>
          <w:tcPr>
            <w:tcW w:w="4253" w:type="dxa"/>
            <w:shd w:val="clear" w:color="auto" w:fill="auto"/>
          </w:tcPr>
          <w:p w:rsidR="004727FB" w:rsidRPr="004448B1" w:rsidRDefault="004727FB" w:rsidP="004727FB">
            <w:r w:rsidRPr="004448B1">
              <w:t>supply → supplier → to supply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CE4E65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4727FB" w:rsidRDefault="004727FB" w:rsidP="002E3F84">
            <w:pPr>
              <w:pStyle w:val="ekvtabelle"/>
              <w:rPr>
                <w:color w:val="00B0F0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climate crisis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Klimakrise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Goverments urgently need to tackle the climate crisis if they want to avoid natural disasters.</w:t>
            </w:r>
          </w:p>
        </w:tc>
        <w:tc>
          <w:tcPr>
            <w:tcW w:w="5958" w:type="dxa"/>
            <w:shd w:val="clear" w:color="auto" w:fill="auto"/>
            <w:noWrap/>
            <w:vAlign w:val="center"/>
            <w:hideMark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DB3BB6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lastRenderedPageBreak/>
              <w:t>urgent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dringend</w:t>
            </w:r>
          </w:p>
        </w:tc>
        <w:tc>
          <w:tcPr>
            <w:tcW w:w="4253" w:type="dxa"/>
            <w:shd w:val="clear" w:color="auto" w:fill="auto"/>
          </w:tcPr>
          <w:p w:rsidR="004727FB" w:rsidRPr="004448B1" w:rsidRDefault="004727FB" w:rsidP="004727FB">
            <w:r w:rsidRPr="004448B1">
              <w:t>= requiring immediate action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planet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Planet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We need to save our planet!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ability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Fähigkeit; Begabung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ability → to be able to do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zero-energy house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Null-Energie-Haus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= a building that produces all the energy it needs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DB3BB6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feature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Eigenschaft; Merkmal</w:t>
            </w:r>
          </w:p>
        </w:tc>
        <w:tc>
          <w:tcPr>
            <w:tcW w:w="4253" w:type="dxa"/>
            <w:shd w:val="clear" w:color="auto" w:fill="auto"/>
          </w:tcPr>
          <w:p w:rsidR="004727FB" w:rsidRPr="004448B1" w:rsidRDefault="004727FB" w:rsidP="004727FB">
            <w:r w:rsidRPr="00323CED">
              <w:t>feature =</w:t>
            </w:r>
            <w:r w:rsidRPr="004448B1">
              <w:t xml:space="preserve"> characteristic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resource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Mittel; Ressourcen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Natural resources are essential for our life on Earth.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DB3BB6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energy consumption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Energieverbrauch</w:t>
            </w:r>
          </w:p>
        </w:tc>
        <w:tc>
          <w:tcPr>
            <w:tcW w:w="4253" w:type="dxa"/>
            <w:shd w:val="clear" w:color="auto" w:fill="auto"/>
          </w:tcPr>
          <w:p w:rsidR="004727FB" w:rsidRPr="004448B1" w:rsidRDefault="004727FB" w:rsidP="004727FB">
            <w:r w:rsidRPr="004448B1">
              <w:t>= the use of energy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insulated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isoliert; gedämmt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The new roof on the house is well insulated against heat and cold.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DB3BB6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ground-source heat pump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Erdwärmepumpe</w:t>
            </w:r>
          </w:p>
        </w:tc>
        <w:tc>
          <w:tcPr>
            <w:tcW w:w="4253" w:type="dxa"/>
            <w:shd w:val="clear" w:color="auto" w:fill="auto"/>
          </w:tcPr>
          <w:p w:rsidR="004727FB" w:rsidRPr="004448B1" w:rsidRDefault="004727FB" w:rsidP="004727FB">
            <w:r w:rsidRPr="004448B1">
              <w:t>= geothermal heat pump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ecological footprint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ökologischer Fußabdruck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The ecological footprint serves as measurement for our consumption of resources and energy.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glazing</w:t>
            </w:r>
          </w:p>
        </w:tc>
        <w:tc>
          <w:tcPr>
            <w:tcW w:w="2551" w:type="dxa"/>
            <w:shd w:val="clear" w:color="auto" w:fill="auto"/>
          </w:tcPr>
          <w:p w:rsidR="004727FB" w:rsidRPr="004448B1" w:rsidRDefault="004727FB" w:rsidP="004727FB">
            <w:r w:rsidRPr="004448B1">
              <w:t>Verglasung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= the glass in windows and walls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2E3F84" w:rsidRDefault="004727FB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building material</w:t>
            </w:r>
          </w:p>
        </w:tc>
        <w:tc>
          <w:tcPr>
            <w:tcW w:w="2551" w:type="dxa"/>
            <w:shd w:val="clear" w:color="auto" w:fill="auto"/>
          </w:tcPr>
          <w:p w:rsidR="004727FB" w:rsidRPr="00C760FA" w:rsidRDefault="004727FB" w:rsidP="004727FB">
            <w:r w:rsidRPr="00C760FA">
              <w:t>Baumaterial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They found all the building material for their new garden shed at the hardware store.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DB3BB6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C760FA" w:rsidRDefault="004727FB" w:rsidP="004727FB">
            <w:r w:rsidRPr="00C760FA">
              <w:t>heating</w:t>
            </w:r>
          </w:p>
        </w:tc>
        <w:tc>
          <w:tcPr>
            <w:tcW w:w="2551" w:type="dxa"/>
            <w:shd w:val="clear" w:color="auto" w:fill="auto"/>
          </w:tcPr>
          <w:p w:rsidR="004727FB" w:rsidRPr="00C760FA" w:rsidRDefault="004727FB" w:rsidP="004727FB">
            <w:r w:rsidRPr="00C760FA">
              <w:t>Heizung</w:t>
            </w:r>
          </w:p>
        </w:tc>
        <w:tc>
          <w:tcPr>
            <w:tcW w:w="4253" w:type="dxa"/>
            <w:shd w:val="clear" w:color="auto" w:fill="auto"/>
          </w:tcPr>
          <w:p w:rsidR="004727FB" w:rsidRPr="00C760FA" w:rsidRDefault="004727FB" w:rsidP="004727FB">
            <w:r w:rsidRPr="00C760FA">
              <w:t>heating → to heat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  <w:tr w:rsidR="004727FB" w:rsidRPr="00F441BC" w:rsidTr="004727FB">
        <w:trPr>
          <w:trHeight w:val="397"/>
        </w:trPr>
        <w:tc>
          <w:tcPr>
            <w:tcW w:w="2127" w:type="dxa"/>
            <w:shd w:val="clear" w:color="auto" w:fill="auto"/>
          </w:tcPr>
          <w:p w:rsidR="004727FB" w:rsidRPr="00C760FA" w:rsidRDefault="004727FB" w:rsidP="004727FB">
            <w:r w:rsidRPr="00C760FA">
              <w:t>carbon neutral</w:t>
            </w:r>
          </w:p>
        </w:tc>
        <w:tc>
          <w:tcPr>
            <w:tcW w:w="2551" w:type="dxa"/>
            <w:shd w:val="clear" w:color="auto" w:fill="auto"/>
          </w:tcPr>
          <w:p w:rsidR="004727FB" w:rsidRPr="00C760FA" w:rsidRDefault="004727FB" w:rsidP="004727FB">
            <w:r w:rsidRPr="00C760FA">
              <w:t>CO</w:t>
            </w:r>
            <w:r w:rsidRPr="00C760FA">
              <w:rPr>
                <w:vertAlign w:val="subscript"/>
              </w:rPr>
              <w:t xml:space="preserve">2 </w:t>
            </w:r>
            <w:r w:rsidRPr="00C760FA">
              <w:t>neutral</w:t>
            </w:r>
          </w:p>
        </w:tc>
        <w:tc>
          <w:tcPr>
            <w:tcW w:w="4253" w:type="dxa"/>
            <w:shd w:val="clear" w:color="auto" w:fill="auto"/>
          </w:tcPr>
          <w:p w:rsidR="004727FB" w:rsidRPr="009801BC" w:rsidRDefault="004727FB" w:rsidP="004727FB">
            <w:pPr>
              <w:rPr>
                <w:lang w:val="en-GB"/>
              </w:rPr>
            </w:pPr>
            <w:r w:rsidRPr="009801BC">
              <w:rPr>
                <w:lang w:val="en-GB"/>
              </w:rPr>
              <w:t>Our goal is to be a carbon neutral business by 2025.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147977" w:rsidRDefault="004727FB" w:rsidP="004727FB">
            <w:pPr>
              <w:pStyle w:val="ekvtabelle"/>
              <w:rPr>
                <w:rFonts w:eastAsia="Times New Roman" w:cs="Arial"/>
                <w:noProof w:val="0"/>
                <w:sz w:val="19"/>
                <w:szCs w:val="19"/>
                <w:lang w:val="en-US"/>
              </w:rPr>
            </w:pPr>
          </w:p>
        </w:tc>
      </w:tr>
    </w:tbl>
    <w:p w:rsidR="00767F61" w:rsidRDefault="00767F61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767F61" w:rsidRDefault="00767F61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br w:type="page"/>
      </w:r>
    </w:p>
    <w:p w:rsidR="00C34620" w:rsidRPr="00D55B1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lastRenderedPageBreak/>
        <w:t xml:space="preserve">Skills workshop </w:t>
      </w:r>
      <w:r w:rsidR="004727F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1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- </w:t>
      </w:r>
      <w:r w:rsidR="00D55B15" w:rsidRPr="00D55B1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Stating your opinion in writing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776878" w:rsidTr="00D41124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776878" w:rsidRDefault="00C34620" w:rsidP="002F3F78">
            <w:pPr>
              <w:rPr>
                <w:rFonts w:cs="Arial"/>
                <w:b/>
                <w:color w:val="000000"/>
                <w:szCs w:val="19"/>
              </w:rPr>
            </w:pPr>
            <w:r w:rsidRPr="00776878">
              <w:rPr>
                <w:rFonts w:cs="Arial"/>
                <w:b/>
                <w:color w:val="000000"/>
                <w:szCs w:val="19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D41124" w:rsidRDefault="00C34620" w:rsidP="00D41124">
            <w:pPr>
              <w:pStyle w:val="TabVokabellernliste"/>
              <w:rPr>
                <w:b/>
                <w:color w:val="000000"/>
              </w:rPr>
            </w:pPr>
            <w:r w:rsidRPr="00D41124">
              <w:rPr>
                <w:b/>
                <w:color w:val="00000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776878" w:rsidRDefault="00C34620" w:rsidP="002F3F78">
            <w:pPr>
              <w:rPr>
                <w:rFonts w:cs="Arial"/>
                <w:szCs w:val="19"/>
              </w:rPr>
            </w:pPr>
            <w:r w:rsidRPr="00776878">
              <w:rPr>
                <w:rStyle w:val="ekvfett"/>
                <w:rFonts w:cs="Arial"/>
                <w:szCs w:val="19"/>
              </w:rPr>
              <w:t>Eigene Beispiele oder Übersetzung in die Muttersprache</w:t>
            </w:r>
          </w:p>
        </w:tc>
      </w:tr>
      <w:tr w:rsidR="00D55B15" w:rsidRPr="00D41124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state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5B15" w:rsidRPr="00D55B15" w:rsidRDefault="00D55B15" w:rsidP="00D55B15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darlegen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darstellen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55B15" w:rsidRPr="00D55B15" w:rsidRDefault="00D55B15" w:rsidP="00D55B15">
            <w:pPr>
              <w:pStyle w:val="TabVokabellernliste"/>
            </w:pPr>
            <w:r w:rsidRPr="00D55B15">
              <w:t>to state → statement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55B15" w:rsidRPr="00776878" w:rsidRDefault="00D55B15" w:rsidP="00D55B15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4727FB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4727FB" w:rsidRPr="00D55B15" w:rsidRDefault="004727FB" w:rsidP="004727FB">
            <w:pPr>
              <w:rPr>
                <w:rFonts w:cs="Arial"/>
                <w:noProof w:val="0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variety (of)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27FB" w:rsidRPr="00D55B15" w:rsidRDefault="004727FB" w:rsidP="004727FB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Vielzahl (an)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Vielfalt (von)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727FB" w:rsidRPr="009801BC" w:rsidRDefault="004727FB" w:rsidP="004727FB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I like the variety of dishes that the restaurant offers.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776878" w:rsidRDefault="004727FB" w:rsidP="004727FB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4727FB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4727FB" w:rsidRPr="00D55B15" w:rsidRDefault="004727FB" w:rsidP="004727FB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letter to the editor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27FB" w:rsidRPr="00D55B15" w:rsidRDefault="004727FB" w:rsidP="004727FB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Leserbrief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727FB" w:rsidRPr="009801BC" w:rsidRDefault="004727FB" w:rsidP="004727FB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= letter to a newspaper in which a reader expresses her/his opinion on sth that was written in the newspaper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776878" w:rsidRDefault="004727FB" w:rsidP="004727FB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4727FB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4727FB" w:rsidRPr="00D55B15" w:rsidRDefault="004727FB" w:rsidP="004727FB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varying degrees of sth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27FB" w:rsidRPr="00D55B15" w:rsidRDefault="004727FB" w:rsidP="004727FB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unterschiedliches Ausmaß von etw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unterschiedliche Ausprägung von etw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727FB" w:rsidRPr="009801BC" w:rsidRDefault="004727FB" w:rsidP="004727FB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= if a certain quality is more or less strong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4727FB" w:rsidRPr="00776878" w:rsidRDefault="004727FB" w:rsidP="004727FB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2E3F84" w:rsidRPr="00FC7F91" w:rsidRDefault="002E3F84" w:rsidP="002E3F84">
            <w:r>
              <w:t>artificial intelligence (AI)</w:t>
            </w:r>
          </w:p>
        </w:tc>
        <w:tc>
          <w:tcPr>
            <w:tcW w:w="2551" w:type="dxa"/>
            <w:shd w:val="clear" w:color="auto" w:fill="auto"/>
          </w:tcPr>
          <w:p w:rsidR="002E3F84" w:rsidRPr="00FC7F91" w:rsidRDefault="002E3F84" w:rsidP="002E3F84">
            <w:r w:rsidRPr="00FC7F91">
              <w:t>künstliche Intelligenz (KI)</w:t>
            </w:r>
          </w:p>
        </w:tc>
        <w:tc>
          <w:tcPr>
            <w:tcW w:w="4253" w:type="dxa"/>
            <w:shd w:val="clear" w:color="auto" w:fill="auto"/>
          </w:tcPr>
          <w:p w:rsidR="002E3F84" w:rsidRPr="009801BC" w:rsidRDefault="002E3F84" w:rsidP="002E3F84">
            <w:pPr>
              <w:rPr>
                <w:lang w:val="en-GB"/>
              </w:rPr>
            </w:pPr>
            <w:r w:rsidRPr="009801BC">
              <w:rPr>
                <w:lang w:val="en-GB"/>
              </w:rPr>
              <w:t>Artificial intelligence is going to change the way we work and live.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2E3F84" w:rsidRPr="00FC7F91" w:rsidRDefault="002E3F84" w:rsidP="002E3F84">
            <w:r w:rsidRPr="00FC7F91">
              <w:t xml:space="preserve">to </w:t>
            </w:r>
            <w:r>
              <w:t>simulate</w:t>
            </w:r>
          </w:p>
        </w:tc>
        <w:tc>
          <w:tcPr>
            <w:tcW w:w="2551" w:type="dxa"/>
            <w:shd w:val="clear" w:color="auto" w:fill="auto"/>
          </w:tcPr>
          <w:p w:rsidR="002E3F84" w:rsidRPr="00FC7F91" w:rsidRDefault="002E3F84" w:rsidP="002E3F84">
            <w:r w:rsidRPr="00FC7F91">
              <w:t>vortäuschen; nachahmen; simulieren</w:t>
            </w:r>
          </w:p>
        </w:tc>
        <w:tc>
          <w:tcPr>
            <w:tcW w:w="4253" w:type="dxa"/>
            <w:shd w:val="clear" w:color="auto" w:fill="auto"/>
          </w:tcPr>
          <w:p w:rsidR="002E3F84" w:rsidRPr="00FC7F91" w:rsidRDefault="002E3F84" w:rsidP="002E3F84">
            <w:r w:rsidRPr="00FC7F91">
              <w:t>to simulate = to imitate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moderate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gemäßigt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C138C5" w:rsidRDefault="002E3F84" w:rsidP="002E3F84">
            <w:pPr>
              <w:pStyle w:val="TabVokabellernliste"/>
              <w:rPr>
                <w:lang w:val="en-US"/>
              </w:rPr>
            </w:pPr>
            <w:r w:rsidRPr="00C138C5">
              <w:rPr>
                <w:lang w:val="en-US"/>
              </w:rPr>
              <w:t>= in the middle between two extreme qualities (e.g., not very strong or very weak)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776878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intensity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Stärke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Intensität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D55B15" w:rsidRDefault="002E3F84" w:rsidP="002E3F84">
            <w:pPr>
              <w:pStyle w:val="TabVokabellernliste"/>
            </w:pPr>
            <w:r w:rsidRPr="00D55B15">
              <w:t>intensity → intense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schedule an appointment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einen Termin vereinbaren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D55B15" w:rsidRDefault="002E3F84" w:rsidP="002E3F84">
            <w:pPr>
              <w:pStyle w:val="TabVokabellernliste"/>
              <w:rPr>
                <w:lang w:val="en-US"/>
              </w:rPr>
            </w:pPr>
            <w:r w:rsidRPr="00D55B15">
              <w:rPr>
                <w:lang w:val="en-US"/>
              </w:rPr>
              <w:t>My hair isn’t looking so good any more – I need to schedule an appointment with my hairdresser.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otherwise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sonst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9801BC" w:rsidRDefault="002E3F84" w:rsidP="002E3F84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Hurry up, otherwise we’ll be late.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776878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tend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neigen zu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tendieren zu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D55B15" w:rsidRDefault="002E3F84" w:rsidP="002E3F84">
            <w:pPr>
              <w:pStyle w:val="TabVokabellernliste"/>
            </w:pPr>
            <w:r w:rsidRPr="00D55B15">
              <w:t>to tend to → tendency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context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Kontext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Zusammenhang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9801BC" w:rsidRDefault="002E3F84" w:rsidP="002E3F84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It depends on the context if this is good or bad.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doubt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bezweifeln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D55B15" w:rsidRDefault="002E3F84" w:rsidP="002E3F84">
            <w:pPr>
              <w:pStyle w:val="TabVokabellernliste"/>
              <w:rPr>
                <w:lang w:val="en-US"/>
              </w:rPr>
            </w:pPr>
            <w:r w:rsidRPr="00D55B15">
              <w:rPr>
                <w:lang w:val="en-US"/>
              </w:rPr>
              <w:t>= if you are not sure whether sth is true or not</w:t>
            </w:r>
            <w:r>
              <w:rPr>
                <w:lang w:val="en-US"/>
              </w:rPr>
              <w:br/>
            </w:r>
            <w:r w:rsidRPr="00D55B15">
              <w:rPr>
                <w:i/>
                <w:lang w:val="en-US"/>
              </w:rPr>
              <w:t xml:space="preserve">Das “b” in </w:t>
            </w:r>
            <w:r w:rsidRPr="00D55B15">
              <w:rPr>
                <w:lang w:val="en-US"/>
              </w:rPr>
              <w:t xml:space="preserve">doubt </w:t>
            </w:r>
            <w:r w:rsidRPr="00D55B15">
              <w:rPr>
                <w:i/>
                <w:lang w:val="en-US"/>
              </w:rPr>
              <w:t>wird nicht ausgesprochen.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D55B15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interact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interagieren</w:t>
            </w:r>
            <w:r>
              <w:rPr>
                <w:rFonts w:cs="Arial"/>
                <w:color w:val="000000"/>
                <w:szCs w:val="19"/>
              </w:rPr>
              <w:t xml:space="preserve">; </w:t>
            </w:r>
            <w:r w:rsidRPr="00D55B15">
              <w:rPr>
                <w:rFonts w:cs="Arial"/>
                <w:color w:val="000000"/>
                <w:szCs w:val="19"/>
              </w:rPr>
              <w:t>zusammenspielen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9801BC" w:rsidRDefault="002E3F84" w:rsidP="002E3F84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= to talk together, do things together, react to each other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DB3BB6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entirely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ganz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D55B15" w:rsidRDefault="002E3F84" w:rsidP="002E3F84">
            <w:pPr>
              <w:pStyle w:val="TabVokabellernliste"/>
            </w:pPr>
            <w:r w:rsidRPr="00323CED">
              <w:t>entirely =</w:t>
            </w:r>
            <w:r w:rsidRPr="00D55B15">
              <w:t xml:space="preserve"> completely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lastRenderedPageBreak/>
              <w:t>unemployment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Arbeitslosigkeit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9801BC" w:rsidRDefault="002E3F84" w:rsidP="002E3F84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The government is trying to reduce unemployment by creating new jobs.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776878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convinced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überzeugt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D55B15" w:rsidRDefault="002E3F84" w:rsidP="002E3F84">
            <w:pPr>
              <w:pStyle w:val="TabVokabellernliste"/>
            </w:pPr>
            <w:r w:rsidRPr="00D55B15">
              <w:t>= very sure of sth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D41124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retain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behalten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D55B15" w:rsidRDefault="002E3F84" w:rsidP="002E3F84">
            <w:pPr>
              <w:pStyle w:val="TabVokabellernliste"/>
            </w:pPr>
            <w:r>
              <w:t>to retain = to keep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 xml:space="preserve">data </w:t>
            </w:r>
            <w:r>
              <w:rPr>
                <w:rFonts w:cs="Arial"/>
                <w:i/>
                <w:color w:val="000000"/>
                <w:szCs w:val="19"/>
              </w:rPr>
              <w:t>(pl</w:t>
            </w:r>
            <w:r w:rsidRPr="00C138C5">
              <w:rPr>
                <w:rFonts w:cs="Arial"/>
                <w:i/>
                <w:color w:val="000000"/>
                <w:szCs w:val="19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Daten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9801BC" w:rsidRDefault="002E3F84" w:rsidP="002E3F84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We've checked again and the new data are up to date.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DB3BB6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 xml:space="preserve">to </w:t>
            </w:r>
            <w:r w:rsidRPr="00D55B15">
              <w:rPr>
                <w:rFonts w:cs="Arial"/>
                <w:color w:val="000000"/>
                <w:szCs w:val="19"/>
              </w:rPr>
              <w:t>secure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 w:rsidRPr="00D55B15">
              <w:rPr>
                <w:rFonts w:cs="Arial"/>
                <w:color w:val="000000"/>
                <w:szCs w:val="19"/>
              </w:rPr>
              <w:t>sichern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D55B15" w:rsidRDefault="002E3F84" w:rsidP="002E3F84">
            <w:pPr>
              <w:pStyle w:val="TabVokabellernliste"/>
            </w:pPr>
            <w:r w:rsidRPr="00D55B15">
              <w:t>to secure → security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  <w:tr w:rsidR="002E3F84" w:rsidRPr="00F441BC" w:rsidTr="00D55B1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2E3F84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formal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E3F84" w:rsidRPr="00D55B15" w:rsidRDefault="002E3F84" w:rsidP="002E3F84">
            <w:pPr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t>formal; formell; förmlich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3F84" w:rsidRPr="009801BC" w:rsidRDefault="002E3F84" w:rsidP="002E3F84">
            <w:pPr>
              <w:rPr>
                <w:rFonts w:cs="PoloCEF"/>
                <w:color w:val="000000"/>
                <w:sz w:val="17"/>
                <w:szCs w:val="17"/>
                <w:lang w:val="en-GB"/>
              </w:rPr>
            </w:pPr>
            <w:r w:rsidRPr="009801BC">
              <w:rPr>
                <w:rFonts w:cs="Arial"/>
                <w:color w:val="000000"/>
                <w:szCs w:val="19"/>
                <w:lang w:val="en-GB"/>
              </w:rPr>
              <w:t>“Thank you“ sounds more formal than “thanks“.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2E3F84" w:rsidRPr="00776878" w:rsidRDefault="002E3F84" w:rsidP="002E3F84">
            <w:pPr>
              <w:rPr>
                <w:rFonts w:eastAsia="Times New Roman" w:cs="Arial"/>
                <w:noProof w:val="0"/>
                <w:color w:val="000000"/>
                <w:szCs w:val="19"/>
                <w:lang w:val="en-US" w:eastAsia="de-DE"/>
              </w:rPr>
            </w:pPr>
          </w:p>
        </w:tc>
      </w:tr>
    </w:tbl>
    <w:p w:rsidR="00B65702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C34620" w:rsidRPr="00C138C5" w:rsidRDefault="00C34620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Skills workshop </w:t>
      </w:r>
      <w:r w:rsidR="004727F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2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- </w:t>
      </w:r>
      <w:r w:rsidR="004727F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Written </w:t>
      </w:r>
      <w:r w:rsidR="00C138C5" w:rsidRPr="00C138C5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communication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C34620" w:rsidRPr="00F66D51" w:rsidTr="00BF14F7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34620" w:rsidRPr="00BF14F7" w:rsidRDefault="00C34620" w:rsidP="00BF14F7">
            <w:pPr>
              <w:pStyle w:val="TabVokabellernliste"/>
              <w:rPr>
                <w:b/>
              </w:rPr>
            </w:pPr>
            <w:r w:rsidRPr="00BF14F7">
              <w:rPr>
                <w:b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34620" w:rsidRPr="004B053D" w:rsidRDefault="00C34620" w:rsidP="00BF14F7">
            <w:pPr>
              <w:pStyle w:val="TabVokabellernliste"/>
              <w:rPr>
                <w:b/>
                <w:bCs/>
                <w:noProof w:val="0"/>
              </w:rPr>
            </w:pPr>
            <w:r w:rsidRPr="004B053D">
              <w:rPr>
                <w:b/>
                <w:bCs/>
                <w:noProof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C34620" w:rsidRPr="00F66D51" w:rsidRDefault="00C34620" w:rsidP="00BF14F7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C138C5" w:rsidRPr="00F441BC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4727FB">
            <w:pPr>
              <w:pStyle w:val="TabVokabellernliste"/>
              <w:rPr>
                <w:noProof w:val="0"/>
              </w:rPr>
            </w:pPr>
            <w:r w:rsidRPr="00C138C5">
              <w:t>medium, media</w:t>
            </w:r>
            <w:r w:rsidR="009801BC">
              <w:t xml:space="preserve"> </w:t>
            </w:r>
            <w:r w:rsidR="004727FB" w:rsidRPr="00C138C5">
              <w:rPr>
                <w:i/>
              </w:rPr>
              <w:t>(pl)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Medium, Medien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9801BC" w:rsidRDefault="00C138C5" w:rsidP="00C138C5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Television, radio and newspapers are sometimes called the media.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DB3BB6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confidential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vertraulich</w:t>
            </w:r>
            <w:r>
              <w:t xml:space="preserve">; </w:t>
            </w:r>
            <w:r w:rsidRPr="00C138C5">
              <w:t>geheim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4727FB" w:rsidRDefault="004727FB" w:rsidP="004727FB">
            <w:pPr>
              <w:pStyle w:val="TabVokabellernliste"/>
              <w:rPr>
                <w:rFonts w:cs="PoloCEF"/>
                <w:b/>
                <w:color w:val="000000"/>
                <w:sz w:val="17"/>
                <w:szCs w:val="17"/>
              </w:rPr>
            </w:pPr>
            <w:r w:rsidRPr="004727FB">
              <w:t>confidential ↔ public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F441BC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letterhead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Briefkopf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9801BC" w:rsidRDefault="00C138C5" w:rsidP="00C138C5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= the name and address that are written at the top of a letter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1873BA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in response 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als Antwort auf</w:t>
            </w:r>
            <w:r>
              <w:t xml:space="preserve">; </w:t>
            </w:r>
            <w:r w:rsidRPr="00C138C5">
              <w:t>in Erwiderung zu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4727FB" w:rsidRDefault="004727FB" w:rsidP="004727FB">
            <w:pPr>
              <w:pStyle w:val="TabVokabellernliste"/>
            </w:pPr>
            <w:r w:rsidRPr="004727FB">
              <w:t>response → to respond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F441BC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salutation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Anrede</w:t>
            </w:r>
            <w:r>
              <w:t xml:space="preserve">; </w:t>
            </w:r>
            <w:r w:rsidRPr="00C138C5">
              <w:t>Begrüßung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9801BC" w:rsidRDefault="00C138C5" w:rsidP="00C138C5">
            <w:pPr>
              <w:pStyle w:val="TabVokabellernliste"/>
              <w:rPr>
                <w:lang w:val="en-GB"/>
              </w:rPr>
            </w:pPr>
            <w:r w:rsidRPr="009801BC">
              <w:rPr>
                <w:lang w:val="en-GB"/>
              </w:rPr>
              <w:t>“Dear John” is an example of a salutation.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F441BC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complimentary close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Grußformel</w:t>
            </w:r>
            <w:r>
              <w:t xml:space="preserve">; </w:t>
            </w:r>
            <w:r w:rsidRPr="00C138C5">
              <w:t>Briefabschluss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3519D8" w:rsidRDefault="00C138C5" w:rsidP="00C138C5">
            <w:pPr>
              <w:pStyle w:val="TabVokabellernliste"/>
              <w:rPr>
                <w:lang w:val="en-US"/>
              </w:rPr>
            </w:pPr>
            <w:r w:rsidRPr="003519D8">
              <w:rPr>
                <w:lang w:val="en-US"/>
              </w:rPr>
              <w:t>“Yours sincerely” is an example of a complimentary close.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C138C5" w:rsidRPr="00F66D51" w:rsidTr="00C138C5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recipient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Empfänger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138C5" w:rsidRPr="00C138C5" w:rsidRDefault="00C138C5" w:rsidP="00C138C5">
            <w:pPr>
              <w:pStyle w:val="TabVokabellernliste"/>
            </w:pPr>
            <w:r w:rsidRPr="00C138C5">
              <w:t>recipient → to receive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138C5" w:rsidRPr="00F66D51" w:rsidRDefault="00C138C5" w:rsidP="00C138C5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quote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Angebot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We need to get a quote from the electrician to see how much it will cost.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C138C5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adjustments </w:t>
            </w:r>
            <w:r w:rsidRPr="001811E9">
              <w:rPr>
                <w:i/>
                <w:iCs/>
              </w:rPr>
              <w:t>(pl)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Anpassungen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adjustment = modification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lastRenderedPageBreak/>
              <w:t>to estimate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schätze</w:t>
            </w:r>
            <w:r w:rsidR="009801BC">
              <w:t>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Can you estimate how long it will take?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tariff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Tarif; Gebührensatz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a list of fixed prices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invest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investieren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to put time, effort or money into a project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66D51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supplier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Lieferant/-in; Zulieferer/-in 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supplier → to supply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attachment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Anhang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a file that you attach to an email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nor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auch nicht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Vegans don't eat meat nor cheese.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1873BA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A </w:t>
      </w:r>
      <w:r w:rsidR="00D70FA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D70FA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Migration and work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F66D51" w:rsidTr="001873B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E36275" w:rsidRDefault="002F3F78" w:rsidP="00E36275">
            <w:pPr>
              <w:pStyle w:val="TabVokabellernliste"/>
              <w:rPr>
                <w:rStyle w:val="ekvfett"/>
              </w:rPr>
            </w:pPr>
            <w:r w:rsidRPr="00E36275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1873BA" w:rsidRDefault="002F3F78" w:rsidP="001873BA">
            <w:pPr>
              <w:pStyle w:val="TabVokabellernliste"/>
              <w:rPr>
                <w:rStyle w:val="ekvfett"/>
              </w:rPr>
            </w:pPr>
            <w:r w:rsidRPr="001873BA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F66D51" w:rsidRDefault="002F3F78" w:rsidP="00E36275">
            <w:pPr>
              <w:pStyle w:val="TabVokabellernliste"/>
            </w:pPr>
            <w:r w:rsidRPr="00F66D51">
              <w:rPr>
                <w:rStyle w:val="ekvfett"/>
              </w:rPr>
              <w:t>Eigene Beispiele oder Übersetzung in die Muttersprache</w:t>
            </w: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migration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Migration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migration → migrant → to migrate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to print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drucken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to print → printer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to target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zielen auf; anpeilen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to target = to aim at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1873BA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inevitable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unvermeidlich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inevitable ↔ preventable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1873BA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prosperity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Wohlstand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prosperity → prosperous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unite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vereinen; vereinigen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to unite → unity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productivity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Produktivität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productivity → to produce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to intensify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intensivieren; verstärken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When you intensify what you're doing, then you put more work into it.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refugee flow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Flüchtlingsstrom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a stream of people seeking refuge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liberalise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liberalisieren; freigeben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to make sth less strict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financial crisis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Wirtschaftskrise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A lot of people lost their jobs because of the global financial crisis.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1873BA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lastRenderedPageBreak/>
              <w:t>circumstance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Umstand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323CED">
              <w:t>circumstance =</w:t>
            </w:r>
            <w:r w:rsidRPr="001811E9">
              <w:t xml:space="preserve"> condition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66D51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populist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Populist/-in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populist → populistic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boost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steigern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to boost = to increase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lunatic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Verrückte/-r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a person who behaves in a foolish manner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mainstream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herkömmlich; Massen-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Ben listens to mainstream pop music.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favour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bevorzugen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to favour ↔ to hinder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557B39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alien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ausländisch; fremd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rPr>
                <w:i/>
                <w:iCs/>
              </w:rPr>
              <w:t xml:space="preserve">Here </w:t>
            </w:r>
            <w:r w:rsidRPr="001811E9">
              <w:t>= foreign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557B39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argue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argumentieren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to argue → argument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public perception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öffentliche Wahrnehmung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The climate crisis has become a global issue in public perception</w:t>
            </w:r>
            <w:r w:rsidR="009801BC">
              <w:rPr>
                <w:lang w:val="en-GB"/>
              </w:rPr>
              <w:t>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66D51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consent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Zustimmung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consent = permission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facilitate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erleichtern; ermöglichen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to make sth easier; to make sth possible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66D51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30326C" w:rsidRDefault="002F3F78" w:rsidP="00C34620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B </w:t>
      </w:r>
      <w:r w:rsidR="00D70FA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DB3BB6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D70FA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Gender and diversity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07738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Style w:val="ekvfett"/>
              </w:rPr>
            </w:pPr>
            <w:r w:rsidRPr="005B3B74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  <w:b w:val="0"/>
              </w:rPr>
            </w:pPr>
            <w:r w:rsidRPr="004B053D">
              <w:rPr>
                <w:rStyle w:val="ekvfett"/>
                <w:b w:val="0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B50E28" w:rsidRDefault="002F3F78" w:rsidP="005B3B74">
            <w:pPr>
              <w:pStyle w:val="TabVokabellernliste"/>
            </w:pPr>
            <w:r w:rsidRPr="00B50E28">
              <w:rPr>
                <w:rStyle w:val="ekvfett"/>
                <w:sz w:val="20"/>
                <w:szCs w:val="20"/>
              </w:rPr>
              <w:t>Eigene Beispiele oder Übersetzung in die Muttersprache</w:t>
            </w: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gender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Geschlecht (sozial</w:t>
            </w:r>
            <w:r w:rsidR="009801BC">
              <w:t>)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The gender of a girl is female.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07738A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diversity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Unterschiedlichkeit; Vielfalt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diversity → diverse → diverseness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C3462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3D6E1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inequality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Ungleichheit; Unterschied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inequality ↔ equality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equation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Gleichgewicht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equation ↔ difference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2E3F84" w:rsidP="00D70FA4">
            <w:r>
              <w:t xml:space="preserve">to </w:t>
            </w:r>
            <w:r w:rsidR="00D70FA4">
              <w:t>tackle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angehen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to fight against (a problem)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07738A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appearance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Erscheinung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appearance → to appear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lastRenderedPageBreak/>
              <w:t xml:space="preserve">to </w:t>
            </w:r>
            <w:r>
              <w:t>utilise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nutzen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to use for a particular purpose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3D6E1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to be disturbed (about sth)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(über etw) beunruhigt sein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disturbed → disturbance → to disturb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transform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umwandeln; verwandeln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to transform ↔ to stay the same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achieve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erreichen; leisten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to achieve → achievement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gender justice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Geschlechtergerechtigkeit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= equal conditions and rights for all genders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to make a contribution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einen Beitrag leisten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to make a contribution → to contribute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dominant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dominant; dominierend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dominant ↔ subordinate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fail (at)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versagen (in/bei); fehlschlagen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323CED">
              <w:rPr>
                <w:lang w:val="en-GB"/>
              </w:rPr>
              <w:t>to fail =</w:t>
            </w:r>
            <w:r w:rsidRPr="009801BC">
              <w:rPr>
                <w:lang w:val="en-GB"/>
              </w:rPr>
              <w:t xml:space="preserve"> to be unsuccessful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9801BC" w:rsidRDefault="00D70FA4" w:rsidP="00D70FA4">
            <w:pPr>
              <w:pStyle w:val="TabVokabellernliste"/>
              <w:rPr>
                <w:rFonts w:eastAsia="Times New Roman"/>
                <w:noProof w:val="0"/>
                <w:lang w:val="en-GB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engage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verpflichten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to engage → engagement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to mobilis</w:t>
            </w:r>
            <w:r>
              <w:t>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mobilisieren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The team had mobilised all their fans for support.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>
              <w:t>domestic labour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Hausarbeit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= household chores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 xml:space="preserve">to </w:t>
            </w:r>
            <w:r>
              <w:t>advocate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befürworten; verteidigen; eintreten für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323CED">
              <w:t>to advocate =</w:t>
            </w:r>
            <w:r w:rsidRPr="001811E9">
              <w:t xml:space="preserve"> to support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1811E9" w:rsidRDefault="00D70FA4" w:rsidP="00D70FA4">
            <w:r w:rsidRPr="001811E9">
              <w:t>transgender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transgender; transsexuell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LGBT: lesbian, gay, bisexual and transgender people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2E3F84" w:rsidRDefault="00D70FA4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to transition (into)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in etw anderes übergehen; umwandeln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to transition → transformation → transit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2E3F84" w:rsidRDefault="00D70FA4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to be perceived as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als etw wahrgenommen werden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The refugees were perceived as competitors on the labour market.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2E3F84" w:rsidRDefault="00D70FA4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apprehensive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besorgt; ängstlich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apprehensive ↔ confident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2E3F84" w:rsidRDefault="00D70FA4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inappropriate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unangemessen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inappropriate = unsuitable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2E3F84" w:rsidRDefault="00D70FA4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lastRenderedPageBreak/>
              <w:t>process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Verfahren; Prozess; Vorgang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Making sourdough bread is a complicated process.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2E3F84" w:rsidRDefault="00D70FA4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surgery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Operation</w:t>
            </w:r>
          </w:p>
        </w:tc>
        <w:tc>
          <w:tcPr>
            <w:tcW w:w="4253" w:type="dxa"/>
            <w:shd w:val="clear" w:color="auto" w:fill="auto"/>
          </w:tcPr>
          <w:p w:rsidR="00D70FA4" w:rsidRPr="009801BC" w:rsidRDefault="00D70FA4" w:rsidP="00D70FA4">
            <w:pPr>
              <w:rPr>
                <w:lang w:val="en-GB"/>
              </w:rPr>
            </w:pPr>
            <w:r w:rsidRPr="009801BC">
              <w:rPr>
                <w:lang w:val="en-GB"/>
              </w:rPr>
              <w:t>He was happy when he could leave the hospital after surgery.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2E3F84" w:rsidRDefault="00D70FA4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compulsion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Zwang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compulsion → compulsor</w:t>
            </w:r>
            <w:r w:rsidR="00F534A1">
              <w:t>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D70FA4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D70FA4" w:rsidRPr="002E3F84" w:rsidRDefault="00D70FA4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ignorance</w:t>
            </w:r>
          </w:p>
        </w:tc>
        <w:tc>
          <w:tcPr>
            <w:tcW w:w="2551" w:type="dxa"/>
            <w:shd w:val="clear" w:color="auto" w:fill="auto"/>
          </w:tcPr>
          <w:p w:rsidR="00D70FA4" w:rsidRPr="001811E9" w:rsidRDefault="00D70FA4" w:rsidP="00D70FA4">
            <w:r w:rsidRPr="001811E9">
              <w:t>Ahnungslosigkeit; Unwissenheit</w:t>
            </w:r>
          </w:p>
        </w:tc>
        <w:tc>
          <w:tcPr>
            <w:tcW w:w="4253" w:type="dxa"/>
            <w:shd w:val="clear" w:color="auto" w:fill="auto"/>
          </w:tcPr>
          <w:p w:rsidR="00D70FA4" w:rsidRPr="001811E9" w:rsidRDefault="00D70FA4" w:rsidP="00D70FA4">
            <w:r w:rsidRPr="001811E9">
              <w:t>ignorance → to ignore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D70FA4" w:rsidRPr="00F25B10" w:rsidRDefault="00D70FA4" w:rsidP="00D70FA4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CE02F9" w:rsidRPr="0030326C" w:rsidRDefault="00CE02F9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F618EC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C </w:t>
      </w:r>
      <w:r w:rsidR="002037EC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–</w:t>
      </w:r>
      <w:r w:rsidRPr="009A792B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2037EC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The blue planet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5B3B74" w:rsidTr="00E7446F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proofErr w:type="spellStart"/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Englisch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5B3B74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val="en-US" w:eastAsia="de-DE"/>
              </w:rPr>
            </w:pPr>
            <w:r w:rsidRPr="005B3B74">
              <w:rPr>
                <w:rFonts w:eastAsia="Times New Roman"/>
                <w:b/>
                <w:noProof w:val="0"/>
                <w:lang w:val="en-US" w:eastAsia="de-DE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DB3BB6" w:rsidRDefault="002F3F78" w:rsidP="005B3B74">
            <w:pPr>
              <w:pStyle w:val="TabVokabellernliste"/>
              <w:rPr>
                <w:rFonts w:eastAsia="Times New Roman"/>
                <w:b/>
                <w:noProof w:val="0"/>
                <w:lang w:eastAsia="de-DE"/>
              </w:rPr>
            </w:pPr>
            <w:r w:rsidRPr="00DB3BB6">
              <w:rPr>
                <w:rFonts w:eastAsia="Times New Roman"/>
                <w:b/>
                <w:noProof w:val="0"/>
                <w:lang w:eastAsia="de-DE"/>
              </w:rPr>
              <w:t>Eigene Beispiele oder Übersetzung in die Muttersprache</w:t>
            </w: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 w:rsidRPr="00DA727C">
              <w:t>plastic waste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Plastikmüll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Every piece of plastic waste that is recycled will not end up polluting the oceans.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>
              <w:t>sealed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dicht; geschlossen</w:t>
            </w:r>
          </w:p>
        </w:tc>
        <w:tc>
          <w:tcPr>
            <w:tcW w:w="4253" w:type="dxa"/>
            <w:shd w:val="clear" w:color="auto" w:fill="auto"/>
          </w:tcPr>
          <w:p w:rsidR="00CD15E2" w:rsidRPr="00DA727C" w:rsidRDefault="00CD15E2" w:rsidP="00CD15E2">
            <w:r w:rsidRPr="00DA727C">
              <w:t>sealed = packed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>
              <w:t>disposable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Wegwerf-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Disposable packaging produces tons of waste.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9A792B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>
              <w:t>habit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Gewohnheit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People have good habits and bad habits.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618E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>
              <w:t>garbage patch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 xml:space="preserve">Müllhalde; </w:t>
            </w:r>
            <w:r w:rsidRPr="00DA727C">
              <w:rPr>
                <w:i/>
                <w:iCs/>
              </w:rPr>
              <w:t xml:space="preserve">hier: </w:t>
            </w:r>
            <w:r w:rsidRPr="00DA727C">
              <w:t>Müllstrudel</w:t>
            </w:r>
          </w:p>
        </w:tc>
        <w:tc>
          <w:tcPr>
            <w:tcW w:w="4253" w:type="dxa"/>
            <w:shd w:val="clear" w:color="auto" w:fill="auto"/>
          </w:tcPr>
          <w:p w:rsidR="00CD15E2" w:rsidRPr="00DA727C" w:rsidRDefault="00CD15E2" w:rsidP="00CD15E2">
            <w:r w:rsidRPr="00DA727C">
              <w:t>= an accumulation of waste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F618EC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>
              <w:t>debris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Trümmer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= pieces of rubbish and waste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>
              <w:t>disgusting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ekelhaft; widerlich</w:t>
            </w:r>
          </w:p>
        </w:tc>
        <w:tc>
          <w:tcPr>
            <w:tcW w:w="4253" w:type="dxa"/>
            <w:shd w:val="clear" w:color="auto" w:fill="auto"/>
          </w:tcPr>
          <w:p w:rsidR="00CD15E2" w:rsidRPr="00DA727C" w:rsidRDefault="00CD15E2" w:rsidP="00CD15E2">
            <w:r w:rsidRPr="00323CED">
              <w:t>disgusting =</w:t>
            </w:r>
            <w:r w:rsidRPr="00DA727C">
              <w:t xml:space="preserve"> appalling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>
              <w:t>unique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F534A1" w:rsidP="00CD15E2">
            <w:r>
              <w:t>e</w:t>
            </w:r>
            <w:r w:rsidR="00CD15E2" w:rsidRPr="00DA727C">
              <w:t>inzigartig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= the only one of its kind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>
              <w:t>surface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Oberfläche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How much of the earth's surface is covered by the Atlantic Ocean?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 w:rsidRPr="00DA727C">
              <w:t xml:space="preserve">to </w:t>
            </w:r>
            <w:r>
              <w:t>log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erfassen; aufzeichnen</w:t>
            </w:r>
          </w:p>
        </w:tc>
        <w:tc>
          <w:tcPr>
            <w:tcW w:w="4253" w:type="dxa"/>
            <w:shd w:val="clear" w:color="auto" w:fill="auto"/>
          </w:tcPr>
          <w:p w:rsidR="00CD15E2" w:rsidRPr="00DA727C" w:rsidRDefault="00CD15E2" w:rsidP="00CD15E2">
            <w:r w:rsidRPr="00323CED">
              <w:t>to log =</w:t>
            </w:r>
            <w:r w:rsidRPr="00DA727C">
              <w:t xml:space="preserve"> to record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 w:rsidRPr="00DA727C">
              <w:t xml:space="preserve">to </w:t>
            </w:r>
            <w:r>
              <w:t>be equivalent to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etw entsprechen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1 mile is equivalent to 1,760 yards or 5,280 feet or 63,360 inches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9A792B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9A792B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>
              <w:lastRenderedPageBreak/>
              <w:t>rather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eher; ziemlich</w:t>
            </w:r>
          </w:p>
        </w:tc>
        <w:tc>
          <w:tcPr>
            <w:tcW w:w="4253" w:type="dxa"/>
            <w:shd w:val="clear" w:color="auto" w:fill="auto"/>
          </w:tcPr>
          <w:p w:rsidR="00CD15E2" w:rsidRPr="00DA727C" w:rsidRDefault="00CD15E2" w:rsidP="00CD15E2">
            <w:r w:rsidRPr="00323CED">
              <w:t>rather =</w:t>
            </w:r>
            <w:r w:rsidRPr="00DA727C">
              <w:t xml:space="preserve"> fairly, quite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9A792B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 w:rsidRPr="00DA727C">
              <w:t>particles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Partikel; Teilchen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After the fire the air was full of smoke and ash particles.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 w:rsidRPr="00DA727C">
              <w:t>to capture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einfangen; sammeln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323CED">
              <w:rPr>
                <w:lang w:val="en-GB"/>
              </w:rPr>
              <w:t>to capture =</w:t>
            </w:r>
            <w:r w:rsidRPr="009801BC">
              <w:rPr>
                <w:lang w:val="en-GB"/>
              </w:rPr>
              <w:t xml:space="preserve"> to gain control of, to collect, to catch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 w:rsidRPr="00DA727C">
              <w:t xml:space="preserve">microplastics </w:t>
            </w:r>
            <w:r w:rsidRPr="00DA727C">
              <w:rPr>
                <w:i/>
                <w:iCs/>
              </w:rPr>
              <w:t>(pl)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Mikroplastik(teilchen)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Microplastics are used in cosmetic products.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9A792B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F534A1" w:rsidP="00CD15E2">
            <w:r>
              <w:t>q</w:t>
            </w:r>
            <w:r w:rsidR="00CD15E2" w:rsidRPr="00DA727C">
              <w:t>uantity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Menge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Prices may vary according to the available quantity of products.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DA727C" w:rsidRDefault="00CD15E2" w:rsidP="00CD15E2">
            <w:r w:rsidRPr="00DA727C">
              <w:t>to raise awareness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das Bewusstsein schärfen; sensibilisieren für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to raise awareness → to make aware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2E3F84" w:rsidRDefault="00CD15E2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to litter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verschmutzen; verunreinigen; Müll herumliegen lassen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Don’t litter the playground. Take your rubbish home with you.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9A792B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2E3F84" w:rsidRDefault="00CD15E2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marine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See-; Meeres-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Due to pollution marine wildlife is in danger.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F618EC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9A792B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2E3F84" w:rsidRDefault="00CD15E2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to destroy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F534A1" w:rsidP="00CD15E2">
            <w:r>
              <w:t>z</w:t>
            </w:r>
            <w:r w:rsidR="00CD15E2" w:rsidRPr="00DA727C">
              <w:t>erstören</w:t>
            </w:r>
          </w:p>
        </w:tc>
        <w:tc>
          <w:tcPr>
            <w:tcW w:w="4253" w:type="dxa"/>
            <w:shd w:val="clear" w:color="auto" w:fill="auto"/>
          </w:tcPr>
          <w:p w:rsidR="00CD15E2" w:rsidRPr="00DA727C" w:rsidRDefault="00CD15E2" w:rsidP="00CD15E2">
            <w:r w:rsidRPr="00DA727C">
              <w:t>to destroy → destruction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9A792B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2E3F84" w:rsidRDefault="00CD15E2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World Heritage Site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Welterbestätte; Weltkulturerbe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= a site listed by the UNESCO World Heritage Centre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2E3F84" w:rsidRDefault="00CD15E2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clean-up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Säuberung; Reinigung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clean-up → to clean → cleaner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  <w:tr w:rsidR="00CD15E2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CD15E2" w:rsidRPr="002E3F84" w:rsidRDefault="00CD15E2" w:rsidP="002E3F84">
            <w:pPr>
              <w:pStyle w:val="ekvtabelle"/>
              <w:rPr>
                <w:rFonts w:cs="Arial"/>
                <w:color w:val="0070C0"/>
                <w:sz w:val="19"/>
                <w:szCs w:val="19"/>
              </w:rPr>
            </w:pPr>
            <w:r w:rsidRPr="002E3F84">
              <w:rPr>
                <w:rFonts w:cs="Arial"/>
                <w:color w:val="0070C0"/>
                <w:sz w:val="19"/>
                <w:szCs w:val="19"/>
              </w:rPr>
              <w:t>to accumulate</w:t>
            </w:r>
          </w:p>
        </w:tc>
        <w:tc>
          <w:tcPr>
            <w:tcW w:w="2551" w:type="dxa"/>
            <w:shd w:val="clear" w:color="auto" w:fill="auto"/>
          </w:tcPr>
          <w:p w:rsidR="00CD15E2" w:rsidRPr="00DA727C" w:rsidRDefault="00CD15E2" w:rsidP="00CD15E2">
            <w:r w:rsidRPr="00DA727C">
              <w:t>(an)sammeln</w:t>
            </w:r>
          </w:p>
        </w:tc>
        <w:tc>
          <w:tcPr>
            <w:tcW w:w="4253" w:type="dxa"/>
            <w:shd w:val="clear" w:color="auto" w:fill="auto"/>
          </w:tcPr>
          <w:p w:rsidR="00CD15E2" w:rsidRPr="009801BC" w:rsidRDefault="00CD15E2" w:rsidP="00CD15E2">
            <w:pPr>
              <w:rPr>
                <w:lang w:val="en-GB"/>
              </w:rPr>
            </w:pPr>
            <w:r w:rsidRPr="009801BC">
              <w:rPr>
                <w:lang w:val="en-GB"/>
              </w:rPr>
              <w:t>to accumulate = to build up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CD15E2" w:rsidRPr="00DB3BB6" w:rsidRDefault="00CD15E2" w:rsidP="00CD15E2">
            <w:pPr>
              <w:pStyle w:val="TabVokabellernliste"/>
              <w:rPr>
                <w:lang w:val="en-US"/>
              </w:rPr>
            </w:pPr>
          </w:p>
        </w:tc>
      </w:tr>
    </w:tbl>
    <w:p w:rsidR="001B72B2" w:rsidRDefault="001B72B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2F3F78" w:rsidRPr="00291611" w:rsidRDefault="002F3F78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Text workshop D </w:t>
      </w:r>
      <w:r w:rsidR="00330EFE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-</w:t>
      </w:r>
      <w:r w:rsidRPr="005B3B74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 xml:space="preserve"> </w:t>
      </w:r>
      <w:r w:rsidR="00330EFE"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  <w:t>How to live ecologically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4253"/>
        <w:gridCol w:w="5958"/>
      </w:tblGrid>
      <w:tr w:rsidR="002F3F78" w:rsidRPr="00B50E28" w:rsidTr="00A0737A">
        <w:trPr>
          <w:trHeight w:val="397"/>
          <w:tblHeader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Englisch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F3F78" w:rsidRPr="001E60A1" w:rsidRDefault="002F3F78" w:rsidP="005B3B74">
            <w:pPr>
              <w:pStyle w:val="TabVokabellernliste"/>
              <w:rPr>
                <w:rStyle w:val="ekvfett"/>
              </w:rPr>
            </w:pPr>
            <w:r w:rsidRPr="001E60A1">
              <w:rPr>
                <w:rStyle w:val="ekvfett"/>
              </w:rPr>
              <w:t>Deutsch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2F3F78" w:rsidRPr="004B053D" w:rsidRDefault="002F3F78" w:rsidP="004B053D">
            <w:pPr>
              <w:pStyle w:val="TabVokabellernliste"/>
              <w:rPr>
                <w:rStyle w:val="ekvfett"/>
              </w:rPr>
            </w:pPr>
            <w:r w:rsidRPr="004B053D">
              <w:rPr>
                <w:rStyle w:val="ekvfett"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2F3F78" w:rsidRPr="001E60A1" w:rsidRDefault="002F3F78" w:rsidP="005B3B74">
            <w:pPr>
              <w:pStyle w:val="TabVokabellernliste"/>
            </w:pPr>
            <w:r w:rsidRPr="001E60A1">
              <w:rPr>
                <w:rStyle w:val="ekvfett"/>
              </w:rPr>
              <w:t>Eigene Beispiele oder Übersetzung in die Muttersprache</w:t>
            </w:r>
          </w:p>
        </w:tc>
      </w:tr>
      <w:tr w:rsidR="00330EFE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>
              <w:t>diet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Ernährung</w:t>
            </w:r>
          </w:p>
        </w:tc>
        <w:tc>
          <w:tcPr>
            <w:tcW w:w="4253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A healthy and well balanced diet can improve your fitness.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>
              <w:t>participant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Teilnehmer/-in</w:t>
            </w:r>
          </w:p>
        </w:tc>
        <w:tc>
          <w:tcPr>
            <w:tcW w:w="4253" w:type="dxa"/>
            <w:shd w:val="clear" w:color="auto" w:fill="auto"/>
          </w:tcPr>
          <w:p w:rsidR="00330EFE" w:rsidRPr="00DA727C" w:rsidRDefault="00330EFE" w:rsidP="00330EFE">
            <w:r w:rsidRPr="00DA727C">
              <w:t>participant → to participate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C3462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>
              <w:t>previous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früher; vorherig</w:t>
            </w:r>
          </w:p>
        </w:tc>
        <w:tc>
          <w:tcPr>
            <w:tcW w:w="4253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the previous night = the night before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lastRenderedPageBreak/>
              <w:t>to exceed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übertreffen</w:t>
            </w:r>
          </w:p>
        </w:tc>
        <w:tc>
          <w:tcPr>
            <w:tcW w:w="4253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= to be higher than sth/sb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291611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>
              <w:t>combined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zusammen(genommen)</w:t>
            </w:r>
          </w:p>
        </w:tc>
        <w:tc>
          <w:tcPr>
            <w:tcW w:w="4253" w:type="dxa"/>
            <w:shd w:val="clear" w:color="auto" w:fill="auto"/>
          </w:tcPr>
          <w:p w:rsidR="00330EFE" w:rsidRPr="00DA727C" w:rsidRDefault="00330EFE" w:rsidP="00330EFE">
            <w:r w:rsidRPr="00DA727C">
              <w:t>combined → combination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t>plant-based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pflanzenbasiert</w:t>
            </w:r>
          </w:p>
        </w:tc>
        <w:tc>
          <w:tcPr>
            <w:tcW w:w="4253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The restaurant offers meat and plant-based burgers.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t>dairy product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Milchprodukt</w:t>
            </w:r>
          </w:p>
        </w:tc>
        <w:tc>
          <w:tcPr>
            <w:tcW w:w="4253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= a product made from cow's milk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DB3BB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t>ethical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ethisch; moralisch</w:t>
            </w:r>
          </w:p>
        </w:tc>
        <w:tc>
          <w:tcPr>
            <w:tcW w:w="4253" w:type="dxa"/>
            <w:shd w:val="clear" w:color="auto" w:fill="auto"/>
          </w:tcPr>
          <w:p w:rsidR="00330EFE" w:rsidRPr="00DA727C" w:rsidRDefault="00330EFE" w:rsidP="00330EFE">
            <w:r w:rsidRPr="00DA727C">
              <w:t>ethical → ethics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t>al</w:t>
            </w:r>
            <w:r>
              <w:t>l-time high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Rekordhöhe</w:t>
            </w:r>
          </w:p>
        </w:tc>
        <w:tc>
          <w:tcPr>
            <w:tcW w:w="4253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The price for petrol is at an all-time high because of the crisis in the Middle East.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t>organic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biologisch; Bio-</w:t>
            </w:r>
          </w:p>
        </w:tc>
        <w:tc>
          <w:tcPr>
            <w:tcW w:w="4253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Tom prefers organic food to conventional food.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3D6E1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t xml:space="preserve">to </w:t>
            </w:r>
            <w:r>
              <w:t>launch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starten; ins Leben rufen</w:t>
            </w:r>
          </w:p>
        </w:tc>
        <w:tc>
          <w:tcPr>
            <w:tcW w:w="4253" w:type="dxa"/>
            <w:shd w:val="clear" w:color="auto" w:fill="auto"/>
          </w:tcPr>
          <w:p w:rsidR="00330EFE" w:rsidRPr="00DA727C" w:rsidRDefault="00330EFE" w:rsidP="00330EFE">
            <w:r w:rsidRPr="00323CED">
              <w:t>to launch =</w:t>
            </w:r>
            <w:r w:rsidRPr="00DA727C">
              <w:t xml:space="preserve"> to introduce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3D6E16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t xml:space="preserve">to </w:t>
            </w:r>
            <w:r>
              <w:t>display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auslegen; zeigen</w:t>
            </w:r>
          </w:p>
        </w:tc>
        <w:tc>
          <w:tcPr>
            <w:tcW w:w="4253" w:type="dxa"/>
            <w:shd w:val="clear" w:color="auto" w:fill="auto"/>
          </w:tcPr>
          <w:p w:rsidR="00330EFE" w:rsidRPr="00DA727C" w:rsidRDefault="00330EFE" w:rsidP="00330EFE">
            <w:r w:rsidRPr="00DA727C">
              <w:t>to display ↔ to hide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t xml:space="preserve">to </w:t>
            </w:r>
            <w:r>
              <w:t>stock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führen; vorrätig haben</w:t>
            </w:r>
          </w:p>
        </w:tc>
        <w:tc>
          <w:tcPr>
            <w:tcW w:w="4253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We stock all the latest styles.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  <w:tr w:rsidR="00330EFE" w:rsidRPr="00F441BC" w:rsidTr="009801BC">
        <w:trPr>
          <w:trHeight w:val="397"/>
        </w:trPr>
        <w:tc>
          <w:tcPr>
            <w:tcW w:w="2127" w:type="dxa"/>
            <w:shd w:val="clear" w:color="auto" w:fill="auto"/>
          </w:tcPr>
          <w:p w:rsidR="00330EFE" w:rsidRPr="00DA727C" w:rsidRDefault="00330EFE" w:rsidP="00330EFE">
            <w:r w:rsidRPr="00DA727C">
              <w:t>ingredient</w:t>
            </w:r>
          </w:p>
        </w:tc>
        <w:tc>
          <w:tcPr>
            <w:tcW w:w="2551" w:type="dxa"/>
            <w:shd w:val="clear" w:color="auto" w:fill="auto"/>
          </w:tcPr>
          <w:p w:rsidR="00330EFE" w:rsidRPr="00DA727C" w:rsidRDefault="00330EFE" w:rsidP="00330EFE">
            <w:r w:rsidRPr="00DA727C">
              <w:t>Zutat</w:t>
            </w:r>
          </w:p>
        </w:tc>
        <w:tc>
          <w:tcPr>
            <w:tcW w:w="4253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We only use organic ingredients in our food.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F25B10" w:rsidRDefault="00330EFE" w:rsidP="00330EFE">
            <w:pPr>
              <w:pStyle w:val="TabVokabellernliste"/>
              <w:rPr>
                <w:rFonts w:eastAsia="Times New Roman"/>
                <w:noProof w:val="0"/>
                <w:lang w:val="en-US" w:eastAsia="de-DE"/>
              </w:rPr>
            </w:pPr>
          </w:p>
        </w:tc>
      </w:tr>
    </w:tbl>
    <w:p w:rsidR="00B65702" w:rsidRPr="00E7446F" w:rsidRDefault="00B65702">
      <w:pPr>
        <w:rPr>
          <w:rFonts w:eastAsia="Times New Roman" w:cs="Arial"/>
          <w:b/>
          <w:bCs/>
          <w:noProof w:val="0"/>
          <w:color w:val="000000"/>
          <w:sz w:val="22"/>
          <w:lang w:val="en-US" w:eastAsia="de-DE"/>
        </w:rPr>
      </w:pPr>
    </w:p>
    <w:p w:rsidR="00F516C1" w:rsidRPr="00147977" w:rsidRDefault="00F516C1" w:rsidP="00147977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  <w:r w:rsidRPr="00147977">
        <w:rPr>
          <w:rFonts w:eastAsia="Times New Roman" w:cs="Arial"/>
          <w:b/>
          <w:bCs/>
          <w:noProof w:val="0"/>
          <w:color w:val="000000"/>
          <w:sz w:val="22"/>
          <w:lang w:eastAsia="de-DE"/>
        </w:rPr>
        <w:t>Topic Task</w:t>
      </w:r>
    </w:p>
    <w:tbl>
      <w:tblPr>
        <w:tblW w:w="14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2890"/>
        <w:gridCol w:w="3982"/>
        <w:gridCol w:w="5958"/>
      </w:tblGrid>
      <w:tr w:rsidR="00F516C1" w:rsidRPr="005B3B74" w:rsidTr="00D12ED4">
        <w:trPr>
          <w:trHeight w:val="397"/>
          <w:tblHeader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Englisch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b/>
              </w:rPr>
              <w:t>Deutsch</w:t>
            </w:r>
          </w:p>
        </w:tc>
        <w:tc>
          <w:tcPr>
            <w:tcW w:w="3982" w:type="dxa"/>
            <w:shd w:val="clear" w:color="auto" w:fill="D9D9D9" w:themeFill="background1" w:themeFillShade="D9"/>
            <w:vAlign w:val="center"/>
          </w:tcPr>
          <w:p w:rsidR="00F516C1" w:rsidRPr="004B053D" w:rsidRDefault="00F516C1" w:rsidP="004B053D">
            <w:pPr>
              <w:pStyle w:val="TabVokabellernliste"/>
              <w:rPr>
                <w:b/>
              </w:rPr>
            </w:pPr>
            <w:r w:rsidRPr="004B053D">
              <w:rPr>
                <w:b/>
              </w:rPr>
              <w:t>Beispiele / Erklärungen</w:t>
            </w:r>
          </w:p>
        </w:tc>
        <w:tc>
          <w:tcPr>
            <w:tcW w:w="5958" w:type="dxa"/>
            <w:shd w:val="clear" w:color="auto" w:fill="D9D9D9" w:themeFill="background1" w:themeFillShade="D9"/>
            <w:noWrap/>
            <w:vAlign w:val="center"/>
          </w:tcPr>
          <w:p w:rsidR="00F516C1" w:rsidRPr="005B3B74" w:rsidRDefault="00F516C1" w:rsidP="005B3B74">
            <w:pPr>
              <w:pStyle w:val="TabVokabellernliste"/>
              <w:rPr>
                <w:b/>
              </w:rPr>
            </w:pPr>
            <w:r w:rsidRPr="005B3B74">
              <w:rPr>
                <w:rStyle w:val="ekvfett"/>
              </w:rPr>
              <w:t>Eigene Beispiele oder Übersetzung in die Muttersprache</w:t>
            </w:r>
          </w:p>
        </w:tc>
      </w:tr>
      <w:tr w:rsidR="00330EFE" w:rsidRPr="00F441BC" w:rsidTr="009801BC">
        <w:trPr>
          <w:trHeight w:val="397"/>
        </w:trPr>
        <w:tc>
          <w:tcPr>
            <w:tcW w:w="2059" w:type="dxa"/>
            <w:shd w:val="clear" w:color="auto" w:fill="auto"/>
          </w:tcPr>
          <w:p w:rsidR="00330EFE" w:rsidRPr="00DA727C" w:rsidRDefault="00330EFE" w:rsidP="00330EFE">
            <w:r w:rsidRPr="00DA727C">
              <w:t xml:space="preserve">to </w:t>
            </w:r>
            <w:r>
              <w:t>reuse</w:t>
            </w:r>
          </w:p>
        </w:tc>
        <w:tc>
          <w:tcPr>
            <w:tcW w:w="2890" w:type="dxa"/>
            <w:shd w:val="clear" w:color="auto" w:fill="auto"/>
          </w:tcPr>
          <w:p w:rsidR="00330EFE" w:rsidRPr="00DA727C" w:rsidRDefault="004A4A6C" w:rsidP="00330EFE">
            <w:r>
              <w:t>w</w:t>
            </w:r>
            <w:r w:rsidR="00330EFE" w:rsidRPr="00DA727C">
              <w:t>iederverwenden</w:t>
            </w:r>
          </w:p>
        </w:tc>
        <w:tc>
          <w:tcPr>
            <w:tcW w:w="3982" w:type="dxa"/>
            <w:shd w:val="clear" w:color="auto" w:fill="auto"/>
          </w:tcPr>
          <w:p w:rsidR="00330EFE" w:rsidRPr="009801BC" w:rsidRDefault="00330EFE" w:rsidP="00330EFE">
            <w:pPr>
              <w:rPr>
                <w:lang w:val="en-GB"/>
              </w:rPr>
            </w:pPr>
            <w:r w:rsidRPr="009801BC">
              <w:rPr>
                <w:lang w:val="en-GB"/>
              </w:rPr>
              <w:t>= to use again, sometimes with slight changes or in a different way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EC7C71" w:rsidRDefault="00330EFE" w:rsidP="00330EFE">
            <w:pPr>
              <w:pStyle w:val="TabVokabellernliste"/>
              <w:rPr>
                <w:lang w:val="en-US"/>
              </w:rPr>
            </w:pPr>
          </w:p>
        </w:tc>
      </w:tr>
      <w:tr w:rsidR="00330EFE" w:rsidRPr="00DB3BB6" w:rsidTr="009801BC">
        <w:trPr>
          <w:trHeight w:val="397"/>
        </w:trPr>
        <w:tc>
          <w:tcPr>
            <w:tcW w:w="2059" w:type="dxa"/>
            <w:shd w:val="clear" w:color="auto" w:fill="auto"/>
          </w:tcPr>
          <w:p w:rsidR="00330EFE" w:rsidRPr="00DA727C" w:rsidRDefault="004A4A6C" w:rsidP="00330EFE">
            <w:r>
              <w:t>e</w:t>
            </w:r>
            <w:r w:rsidR="00330EFE" w:rsidRPr="00DA727C">
              <w:t>ffectively</w:t>
            </w:r>
          </w:p>
        </w:tc>
        <w:tc>
          <w:tcPr>
            <w:tcW w:w="2890" w:type="dxa"/>
            <w:shd w:val="clear" w:color="auto" w:fill="auto"/>
          </w:tcPr>
          <w:p w:rsidR="00330EFE" w:rsidRPr="00DA727C" w:rsidRDefault="00330EFE" w:rsidP="00330EFE">
            <w:r w:rsidRPr="00DA727C">
              <w:t>effektiv; wirksam</w:t>
            </w:r>
          </w:p>
        </w:tc>
        <w:tc>
          <w:tcPr>
            <w:tcW w:w="3982" w:type="dxa"/>
            <w:shd w:val="clear" w:color="auto" w:fill="auto"/>
          </w:tcPr>
          <w:p w:rsidR="00330EFE" w:rsidRPr="00DA727C" w:rsidRDefault="00330EFE" w:rsidP="00330EFE">
            <w:r w:rsidRPr="00DA727C">
              <w:t>effectively ↔ insufficiently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DB3BB6" w:rsidRDefault="00330EFE" w:rsidP="00330EFE">
            <w:pPr>
              <w:pStyle w:val="TabVokabellernliste"/>
              <w:rPr>
                <w:lang w:val="en-US"/>
              </w:rPr>
            </w:pPr>
          </w:p>
        </w:tc>
      </w:tr>
      <w:tr w:rsidR="00330EFE" w:rsidRPr="00527EDE" w:rsidTr="009801BC">
        <w:trPr>
          <w:trHeight w:val="397"/>
        </w:trPr>
        <w:tc>
          <w:tcPr>
            <w:tcW w:w="2059" w:type="dxa"/>
            <w:shd w:val="clear" w:color="auto" w:fill="auto"/>
          </w:tcPr>
          <w:p w:rsidR="00330EFE" w:rsidRPr="00DA727C" w:rsidRDefault="00330EFE" w:rsidP="00330EFE">
            <w:r w:rsidRPr="00DA727C">
              <w:t xml:space="preserve">findings </w:t>
            </w:r>
            <w:r w:rsidRPr="00DA727C">
              <w:rPr>
                <w:i/>
                <w:iCs/>
              </w:rPr>
              <w:t>(pl)</w:t>
            </w:r>
          </w:p>
        </w:tc>
        <w:tc>
          <w:tcPr>
            <w:tcW w:w="2890" w:type="dxa"/>
            <w:shd w:val="clear" w:color="auto" w:fill="auto"/>
          </w:tcPr>
          <w:p w:rsidR="00330EFE" w:rsidRPr="00DA727C" w:rsidRDefault="00330EFE" w:rsidP="00330EFE">
            <w:r w:rsidRPr="00DA727C">
              <w:t>Ergebnisse; Feststellungen</w:t>
            </w:r>
          </w:p>
        </w:tc>
        <w:tc>
          <w:tcPr>
            <w:tcW w:w="3982" w:type="dxa"/>
            <w:shd w:val="clear" w:color="auto" w:fill="auto"/>
          </w:tcPr>
          <w:p w:rsidR="00330EFE" w:rsidRPr="00DA727C" w:rsidRDefault="00330EFE" w:rsidP="00330EFE">
            <w:r w:rsidRPr="00323CED">
              <w:t>findings =</w:t>
            </w:r>
            <w:r w:rsidRPr="00DA727C">
              <w:t xml:space="preserve"> results, outcome</w:t>
            </w:r>
          </w:p>
        </w:tc>
        <w:tc>
          <w:tcPr>
            <w:tcW w:w="5958" w:type="dxa"/>
            <w:shd w:val="clear" w:color="auto" w:fill="auto"/>
            <w:noWrap/>
            <w:vAlign w:val="center"/>
          </w:tcPr>
          <w:p w:rsidR="00330EFE" w:rsidRPr="00527EDE" w:rsidRDefault="00330EFE" w:rsidP="00330EFE">
            <w:pPr>
              <w:pStyle w:val="TabVokabellernliste"/>
              <w:rPr>
                <w:lang w:val="en-US"/>
              </w:rPr>
            </w:pPr>
          </w:p>
        </w:tc>
      </w:tr>
    </w:tbl>
    <w:p w:rsidR="0022000D" w:rsidRPr="0022000D" w:rsidRDefault="0022000D" w:rsidP="00727D6E">
      <w:pPr>
        <w:tabs>
          <w:tab w:val="left" w:pos="843"/>
          <w:tab w:val="left" w:pos="2584"/>
          <w:tab w:val="left" w:pos="5572"/>
          <w:tab w:val="left" w:pos="7756"/>
        </w:tabs>
        <w:rPr>
          <w:rFonts w:eastAsia="Times New Roman" w:cs="Arial"/>
          <w:b/>
          <w:bCs/>
          <w:noProof w:val="0"/>
          <w:color w:val="000000"/>
          <w:sz w:val="22"/>
          <w:lang w:eastAsia="de-DE"/>
        </w:rPr>
      </w:pPr>
    </w:p>
    <w:sectPr w:rsidR="0022000D" w:rsidRPr="0022000D" w:rsidSect="005D62F6">
      <w:type w:val="continuous"/>
      <w:pgSz w:w="16838" w:h="11906" w:orient="landscape" w:code="9"/>
      <w:pgMar w:top="1701" w:right="454" w:bottom="851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B62" w:rsidRDefault="009C7B62" w:rsidP="003C599D">
      <w:r>
        <w:separator/>
      </w:r>
    </w:p>
  </w:endnote>
  <w:endnote w:type="continuationSeparator" w:id="0">
    <w:p w:rsidR="009C7B62" w:rsidRDefault="009C7B62" w:rsidP="003C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">
    <w:altName w:val="Calibri"/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PoloCEF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97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4396"/>
    </w:tblGrid>
    <w:tr w:rsidR="009801BC" w:rsidRPr="00F42294" w:rsidTr="005D62F6">
      <w:trPr>
        <w:trHeight w:hRule="exact" w:val="680"/>
      </w:trPr>
      <w:tc>
        <w:tcPr>
          <w:tcW w:w="1138" w:type="dxa"/>
          <w:noWrap/>
        </w:tcPr>
        <w:p w:rsidR="009801BC" w:rsidRPr="00913892" w:rsidRDefault="009801B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:rsidR="009801BC" w:rsidRPr="00913892" w:rsidRDefault="009801BC" w:rsidP="00554EDA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54" w:type="dxa"/>
          <w:noWrap/>
        </w:tcPr>
        <w:p w:rsidR="009801BC" w:rsidRPr="000B425B" w:rsidRDefault="009801BC" w:rsidP="005D62F6">
          <w:pPr>
            <w:pStyle w:val="ekvquelle"/>
            <w:ind w:left="0"/>
          </w:pPr>
        </w:p>
      </w:tc>
      <w:tc>
        <w:tcPr>
          <w:tcW w:w="4396" w:type="dxa"/>
        </w:tcPr>
        <w:p w:rsidR="009801BC" w:rsidRPr="00913892" w:rsidRDefault="009801BC" w:rsidP="00913892">
          <w:pPr>
            <w:pStyle w:val="ekvpagina"/>
          </w:pPr>
        </w:p>
      </w:tc>
    </w:tr>
  </w:tbl>
  <w:p w:rsidR="009801BC" w:rsidRDefault="009801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B62" w:rsidRDefault="009C7B62" w:rsidP="003C599D">
      <w:r>
        <w:separator/>
      </w:r>
    </w:p>
  </w:footnote>
  <w:footnote w:type="continuationSeparator" w:id="0">
    <w:p w:rsidR="009C7B62" w:rsidRDefault="009C7B62" w:rsidP="003C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50" w:type="dxa"/>
      <w:tblInd w:w="-34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284"/>
      <w:gridCol w:w="3460"/>
      <w:gridCol w:w="3627"/>
      <w:gridCol w:w="3544"/>
      <w:gridCol w:w="1701"/>
      <w:gridCol w:w="1134"/>
    </w:tblGrid>
    <w:tr w:rsidR="009801BC" w:rsidRPr="005D62F6" w:rsidTr="002F3F78">
      <w:trPr>
        <w:trHeight w:hRule="exact" w:val="510"/>
      </w:trPr>
      <w:tc>
        <w:tcPr>
          <w:tcW w:w="284" w:type="dxa"/>
          <w:tcBorders>
            <w:top w:val="nil"/>
            <w:bottom w:val="nil"/>
            <w:right w:val="nil"/>
          </w:tcBorders>
          <w:noWrap/>
          <w:vAlign w:val="bottom"/>
        </w:tcPr>
        <w:p w:rsidR="009801BC" w:rsidRPr="005D62F6" w:rsidRDefault="009801BC" w:rsidP="005D62F6">
          <w:pPr>
            <w:pageBreakBefore/>
            <w:rPr>
              <w:color w:val="FFFFFF" w:themeColor="background1"/>
            </w:rPr>
          </w:pPr>
        </w:p>
      </w:tc>
      <w:tc>
        <w:tcPr>
          <w:tcW w:w="346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9801BC" w:rsidRPr="005D62F6" w:rsidRDefault="009801BC" w:rsidP="005D62F6">
          <w:pPr>
            <w:rPr>
              <w:sz w:val="16"/>
            </w:rPr>
          </w:pPr>
          <w:r w:rsidRPr="005D62F6">
            <w:rPr>
              <w:b/>
              <w:sz w:val="32"/>
            </w:rPr>
            <w:t>V</w:t>
          </w:r>
          <w:r w:rsidRPr="005D62F6">
            <w:rPr>
              <w:sz w:val="36"/>
            </w:rPr>
            <w:t xml:space="preserve"> </w:t>
          </w:r>
          <w:r w:rsidRPr="005D62F6">
            <w:rPr>
              <w:b/>
              <w:sz w:val="20"/>
            </w:rPr>
            <w:t>Vocabulary</w:t>
          </w:r>
        </w:p>
      </w:tc>
      <w:tc>
        <w:tcPr>
          <w:tcW w:w="3627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9801BC" w:rsidRPr="005D62F6" w:rsidRDefault="009801BC" w:rsidP="005D62F6">
          <w:pPr>
            <w:jc w:val="both"/>
            <w:rPr>
              <w:sz w:val="16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9801BC" w:rsidRPr="005D62F6" w:rsidRDefault="009801BC" w:rsidP="005D62F6">
          <w:pPr>
            <w:jc w:val="both"/>
            <w:rPr>
              <w:sz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9801BC" w:rsidRPr="00B978BC" w:rsidRDefault="009801BC" w:rsidP="005D62F6">
          <w:pPr>
            <w:rPr>
              <w:rFonts w:eastAsia="Times New Roman" w:cs="Times New Roman"/>
              <w:b/>
              <w:sz w:val="24"/>
              <w:szCs w:val="24"/>
              <w:lang w:eastAsia="de-DE"/>
            </w:rPr>
          </w:pPr>
          <w:r>
            <w:rPr>
              <w:rFonts w:eastAsia="Times New Roman" w:cs="Times New Roman"/>
              <w:b/>
              <w:sz w:val="24"/>
              <w:szCs w:val="24"/>
              <w:lang w:eastAsia="de-DE"/>
            </w:rPr>
            <w:t>Topic 5</w:t>
          </w:r>
        </w:p>
      </w:tc>
      <w:tc>
        <w:tcPr>
          <w:tcW w:w="1134" w:type="dxa"/>
          <w:tcBorders>
            <w:top w:val="nil"/>
            <w:left w:val="nil"/>
            <w:bottom w:val="nil"/>
          </w:tcBorders>
          <w:noWrap/>
          <w:vAlign w:val="bottom"/>
        </w:tcPr>
        <w:p w:rsidR="009801BC" w:rsidRPr="005D62F6" w:rsidRDefault="009801BC" w:rsidP="005D62F6">
          <w:pPr>
            <w:rPr>
              <w:b/>
              <w:color w:val="FFFFFF" w:themeColor="background1"/>
              <w:sz w:val="32"/>
            </w:rPr>
          </w:pPr>
        </w:p>
      </w:tc>
    </w:tr>
    <w:tr w:rsidR="009801BC" w:rsidRPr="005D62F6" w:rsidTr="002F3F7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58"/>
      </w:trPr>
      <w:tc>
        <w:tcPr>
          <w:tcW w:w="284" w:type="dxa"/>
          <w:tcBorders>
            <w:bottom w:val="nil"/>
            <w:right w:val="nil"/>
          </w:tcBorders>
          <w:noWrap/>
          <w:vAlign w:val="bottom"/>
        </w:tcPr>
        <w:p w:rsidR="009801BC" w:rsidRPr="005D62F6" w:rsidRDefault="009801BC" w:rsidP="005D62F6">
          <w:pPr>
            <w:rPr>
              <w:color w:val="FFFFFF" w:themeColor="background1"/>
            </w:rPr>
          </w:pPr>
        </w:p>
      </w:tc>
      <w:tc>
        <w:tcPr>
          <w:tcW w:w="13466" w:type="dxa"/>
          <w:gridSpan w:val="5"/>
          <w:tcBorders>
            <w:left w:val="nil"/>
            <w:bottom w:val="nil"/>
          </w:tcBorders>
          <w:noWrap/>
          <w:vAlign w:val="bottom"/>
        </w:tcPr>
        <w:p w:rsidR="009801BC" w:rsidRPr="005D62F6" w:rsidRDefault="009801BC" w:rsidP="005D62F6">
          <w:pPr>
            <w:rPr>
              <w:color w:val="FFFFFF" w:themeColor="background1"/>
            </w:rPr>
          </w:pPr>
        </w:p>
      </w:tc>
    </w:tr>
  </w:tbl>
  <w:p w:rsidR="009801BC" w:rsidRPr="005D62F6" w:rsidRDefault="009801BC" w:rsidP="005D62F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F6"/>
    <w:rsid w:val="000040E2"/>
    <w:rsid w:val="00014D7E"/>
    <w:rsid w:val="0002009E"/>
    <w:rsid w:val="00020440"/>
    <w:rsid w:val="00021F68"/>
    <w:rsid w:val="000307B4"/>
    <w:rsid w:val="00035074"/>
    <w:rsid w:val="00037566"/>
    <w:rsid w:val="00043523"/>
    <w:rsid w:val="000523D4"/>
    <w:rsid w:val="00053B2F"/>
    <w:rsid w:val="00054678"/>
    <w:rsid w:val="00054A93"/>
    <w:rsid w:val="00061798"/>
    <w:rsid w:val="0006258C"/>
    <w:rsid w:val="00062D31"/>
    <w:rsid w:val="00073067"/>
    <w:rsid w:val="0007738A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2A35"/>
    <w:rsid w:val="000B425B"/>
    <w:rsid w:val="000B7BD3"/>
    <w:rsid w:val="000C11E0"/>
    <w:rsid w:val="000C1572"/>
    <w:rsid w:val="000C77CA"/>
    <w:rsid w:val="000D02B5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07C5"/>
    <w:rsid w:val="00124062"/>
    <w:rsid w:val="00126A13"/>
    <w:rsid w:val="00126C2B"/>
    <w:rsid w:val="00131417"/>
    <w:rsid w:val="00136FB9"/>
    <w:rsid w:val="001374D3"/>
    <w:rsid w:val="00137DDD"/>
    <w:rsid w:val="00147977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3BA"/>
    <w:rsid w:val="00187AFD"/>
    <w:rsid w:val="00190B65"/>
    <w:rsid w:val="00193A18"/>
    <w:rsid w:val="001A5BD5"/>
    <w:rsid w:val="001B72B2"/>
    <w:rsid w:val="001C0C7D"/>
    <w:rsid w:val="001C3792"/>
    <w:rsid w:val="001C6C8F"/>
    <w:rsid w:val="001D1169"/>
    <w:rsid w:val="001D2674"/>
    <w:rsid w:val="001D39FD"/>
    <w:rsid w:val="001D7433"/>
    <w:rsid w:val="001D7822"/>
    <w:rsid w:val="001E485B"/>
    <w:rsid w:val="001E593E"/>
    <w:rsid w:val="001E60A1"/>
    <w:rsid w:val="001F1E3D"/>
    <w:rsid w:val="001F53F1"/>
    <w:rsid w:val="0020055A"/>
    <w:rsid w:val="00200966"/>
    <w:rsid w:val="00201AA1"/>
    <w:rsid w:val="002037EC"/>
    <w:rsid w:val="00205239"/>
    <w:rsid w:val="00213581"/>
    <w:rsid w:val="00214764"/>
    <w:rsid w:val="00214D18"/>
    <w:rsid w:val="00216D91"/>
    <w:rsid w:val="0022000D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67136"/>
    <w:rsid w:val="00280525"/>
    <w:rsid w:val="0028107C"/>
    <w:rsid w:val="0028231D"/>
    <w:rsid w:val="0028284C"/>
    <w:rsid w:val="00283035"/>
    <w:rsid w:val="00287B24"/>
    <w:rsid w:val="00287DC0"/>
    <w:rsid w:val="00291485"/>
    <w:rsid w:val="00291611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E3F84"/>
    <w:rsid w:val="002F1328"/>
    <w:rsid w:val="002F3F78"/>
    <w:rsid w:val="0030250F"/>
    <w:rsid w:val="00302866"/>
    <w:rsid w:val="0030326C"/>
    <w:rsid w:val="00303749"/>
    <w:rsid w:val="00304833"/>
    <w:rsid w:val="00313596"/>
    <w:rsid w:val="00313FD8"/>
    <w:rsid w:val="00314842"/>
    <w:rsid w:val="00315EA9"/>
    <w:rsid w:val="00320087"/>
    <w:rsid w:val="00321063"/>
    <w:rsid w:val="00323CED"/>
    <w:rsid w:val="0032667B"/>
    <w:rsid w:val="00327620"/>
    <w:rsid w:val="00330EFE"/>
    <w:rsid w:val="00331D08"/>
    <w:rsid w:val="003323B5"/>
    <w:rsid w:val="003373EF"/>
    <w:rsid w:val="00350FBE"/>
    <w:rsid w:val="003513CC"/>
    <w:rsid w:val="003519D8"/>
    <w:rsid w:val="00362B02"/>
    <w:rsid w:val="0036404C"/>
    <w:rsid w:val="003653D5"/>
    <w:rsid w:val="00376A0A"/>
    <w:rsid w:val="00380F1B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B03"/>
    <w:rsid w:val="003B3ED5"/>
    <w:rsid w:val="003C39DC"/>
    <w:rsid w:val="003C4AE5"/>
    <w:rsid w:val="003C599D"/>
    <w:rsid w:val="003C63E9"/>
    <w:rsid w:val="003D3D68"/>
    <w:rsid w:val="003D6E16"/>
    <w:rsid w:val="003D70F5"/>
    <w:rsid w:val="003E21AC"/>
    <w:rsid w:val="003E2640"/>
    <w:rsid w:val="003E5851"/>
    <w:rsid w:val="003E6330"/>
    <w:rsid w:val="003E7B62"/>
    <w:rsid w:val="003F23C7"/>
    <w:rsid w:val="003F362F"/>
    <w:rsid w:val="003F43BD"/>
    <w:rsid w:val="003F7DAF"/>
    <w:rsid w:val="00405D0B"/>
    <w:rsid w:val="00406443"/>
    <w:rsid w:val="00411B18"/>
    <w:rsid w:val="00411F94"/>
    <w:rsid w:val="00415632"/>
    <w:rsid w:val="0042107E"/>
    <w:rsid w:val="00423E9D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27FB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4A6C"/>
    <w:rsid w:val="004A66C3"/>
    <w:rsid w:val="004A66CF"/>
    <w:rsid w:val="004B053D"/>
    <w:rsid w:val="004C6EE2"/>
    <w:rsid w:val="004E2201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27EDE"/>
    <w:rsid w:val="00530C92"/>
    <w:rsid w:val="00535AD8"/>
    <w:rsid w:val="00547103"/>
    <w:rsid w:val="00554EDA"/>
    <w:rsid w:val="00557B39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3B74"/>
    <w:rsid w:val="005B6C9C"/>
    <w:rsid w:val="005C047C"/>
    <w:rsid w:val="005C0FBD"/>
    <w:rsid w:val="005C0FC9"/>
    <w:rsid w:val="005C15A3"/>
    <w:rsid w:val="005C2458"/>
    <w:rsid w:val="005C400B"/>
    <w:rsid w:val="005C49D0"/>
    <w:rsid w:val="005C6584"/>
    <w:rsid w:val="005C7997"/>
    <w:rsid w:val="005D367A"/>
    <w:rsid w:val="005D3E99"/>
    <w:rsid w:val="005D62F6"/>
    <w:rsid w:val="005D79B8"/>
    <w:rsid w:val="005E15AC"/>
    <w:rsid w:val="005F0306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3D42"/>
    <w:rsid w:val="00627765"/>
    <w:rsid w:val="0064692C"/>
    <w:rsid w:val="00653F68"/>
    <w:rsid w:val="0065564C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D6E"/>
    <w:rsid w:val="0073042D"/>
    <w:rsid w:val="00733A44"/>
    <w:rsid w:val="00743B4F"/>
    <w:rsid w:val="00745088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7F61"/>
    <w:rsid w:val="00771B35"/>
    <w:rsid w:val="00772DA9"/>
    <w:rsid w:val="0077312A"/>
    <w:rsid w:val="00775322"/>
    <w:rsid w:val="00776878"/>
    <w:rsid w:val="007814C9"/>
    <w:rsid w:val="00783837"/>
    <w:rsid w:val="00784961"/>
    <w:rsid w:val="00785433"/>
    <w:rsid w:val="00787700"/>
    <w:rsid w:val="00792708"/>
    <w:rsid w:val="007943B6"/>
    <w:rsid w:val="00794685"/>
    <w:rsid w:val="007A050E"/>
    <w:rsid w:val="007A14C0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7F180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42E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5D5E"/>
    <w:rsid w:val="00874376"/>
    <w:rsid w:val="00881B59"/>
    <w:rsid w:val="00882053"/>
    <w:rsid w:val="008941D6"/>
    <w:rsid w:val="008942A2"/>
    <w:rsid w:val="0089534A"/>
    <w:rsid w:val="008968A2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0A80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01BC"/>
    <w:rsid w:val="00981DFC"/>
    <w:rsid w:val="009856A1"/>
    <w:rsid w:val="00990D91"/>
    <w:rsid w:val="009915B2"/>
    <w:rsid w:val="00992B92"/>
    <w:rsid w:val="009A056D"/>
    <w:rsid w:val="009A17FC"/>
    <w:rsid w:val="009A2869"/>
    <w:rsid w:val="009A41A0"/>
    <w:rsid w:val="009A50D4"/>
    <w:rsid w:val="009A54AD"/>
    <w:rsid w:val="009A7614"/>
    <w:rsid w:val="009A792B"/>
    <w:rsid w:val="009B745D"/>
    <w:rsid w:val="009C26DF"/>
    <w:rsid w:val="009C2A7B"/>
    <w:rsid w:val="009C3C75"/>
    <w:rsid w:val="009C7B62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0737A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1E91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1CE8"/>
    <w:rsid w:val="00AB5148"/>
    <w:rsid w:val="00AB5327"/>
    <w:rsid w:val="00AB6AE5"/>
    <w:rsid w:val="00AB7619"/>
    <w:rsid w:val="00AC01E7"/>
    <w:rsid w:val="00AC4664"/>
    <w:rsid w:val="00AC7B89"/>
    <w:rsid w:val="00AD4D22"/>
    <w:rsid w:val="00AE445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2415"/>
    <w:rsid w:val="00B468CC"/>
    <w:rsid w:val="00B50E28"/>
    <w:rsid w:val="00B52FB3"/>
    <w:rsid w:val="00B54655"/>
    <w:rsid w:val="00B6045F"/>
    <w:rsid w:val="00B65702"/>
    <w:rsid w:val="00B7242A"/>
    <w:rsid w:val="00B8071F"/>
    <w:rsid w:val="00B82B4E"/>
    <w:rsid w:val="00B8420E"/>
    <w:rsid w:val="00B90CE1"/>
    <w:rsid w:val="00B978BC"/>
    <w:rsid w:val="00BA1A23"/>
    <w:rsid w:val="00BA40E0"/>
    <w:rsid w:val="00BA583D"/>
    <w:rsid w:val="00BC2CD2"/>
    <w:rsid w:val="00BC6483"/>
    <w:rsid w:val="00BC69E3"/>
    <w:rsid w:val="00BC7335"/>
    <w:rsid w:val="00BD542D"/>
    <w:rsid w:val="00BD6E66"/>
    <w:rsid w:val="00BD79AD"/>
    <w:rsid w:val="00BE193E"/>
    <w:rsid w:val="00BE1962"/>
    <w:rsid w:val="00BE4821"/>
    <w:rsid w:val="00BF14F7"/>
    <w:rsid w:val="00BF17F2"/>
    <w:rsid w:val="00BF31D2"/>
    <w:rsid w:val="00C00404"/>
    <w:rsid w:val="00C00540"/>
    <w:rsid w:val="00C01967"/>
    <w:rsid w:val="00C01ED5"/>
    <w:rsid w:val="00C138C5"/>
    <w:rsid w:val="00C172AE"/>
    <w:rsid w:val="00C32D89"/>
    <w:rsid w:val="00C343F5"/>
    <w:rsid w:val="00C34620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04E2"/>
    <w:rsid w:val="00C84E4C"/>
    <w:rsid w:val="00C87044"/>
    <w:rsid w:val="00C94D17"/>
    <w:rsid w:val="00CA2A63"/>
    <w:rsid w:val="00CB17F5"/>
    <w:rsid w:val="00CB27C6"/>
    <w:rsid w:val="00CB44F1"/>
    <w:rsid w:val="00CB463B"/>
    <w:rsid w:val="00CB5B82"/>
    <w:rsid w:val="00CB782D"/>
    <w:rsid w:val="00CC54E0"/>
    <w:rsid w:val="00CC65A8"/>
    <w:rsid w:val="00CC7DBB"/>
    <w:rsid w:val="00CD15E2"/>
    <w:rsid w:val="00CD58E3"/>
    <w:rsid w:val="00CD6369"/>
    <w:rsid w:val="00CD6F12"/>
    <w:rsid w:val="00CE02F9"/>
    <w:rsid w:val="00CE2A37"/>
    <w:rsid w:val="00CE386E"/>
    <w:rsid w:val="00CE4E65"/>
    <w:rsid w:val="00CE5AFA"/>
    <w:rsid w:val="00CF2E1A"/>
    <w:rsid w:val="00CF6EC0"/>
    <w:rsid w:val="00CF715C"/>
    <w:rsid w:val="00D022EC"/>
    <w:rsid w:val="00D05217"/>
    <w:rsid w:val="00D06182"/>
    <w:rsid w:val="00D125BD"/>
    <w:rsid w:val="00D12661"/>
    <w:rsid w:val="00D12ED4"/>
    <w:rsid w:val="00D14F61"/>
    <w:rsid w:val="00D1582D"/>
    <w:rsid w:val="00D176C1"/>
    <w:rsid w:val="00D2569D"/>
    <w:rsid w:val="00D27A1B"/>
    <w:rsid w:val="00D32106"/>
    <w:rsid w:val="00D34DC1"/>
    <w:rsid w:val="00D3536F"/>
    <w:rsid w:val="00D36328"/>
    <w:rsid w:val="00D403F7"/>
    <w:rsid w:val="00D41124"/>
    <w:rsid w:val="00D50CFE"/>
    <w:rsid w:val="00D559DE"/>
    <w:rsid w:val="00D55B15"/>
    <w:rsid w:val="00D56FEB"/>
    <w:rsid w:val="00D61DD0"/>
    <w:rsid w:val="00D62096"/>
    <w:rsid w:val="00D627E5"/>
    <w:rsid w:val="00D649B5"/>
    <w:rsid w:val="00D66E63"/>
    <w:rsid w:val="00D70FA4"/>
    <w:rsid w:val="00D71365"/>
    <w:rsid w:val="00D71B9B"/>
    <w:rsid w:val="00D7343A"/>
    <w:rsid w:val="00D7442F"/>
    <w:rsid w:val="00D74E3E"/>
    <w:rsid w:val="00D76B54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BB6"/>
    <w:rsid w:val="00DC2340"/>
    <w:rsid w:val="00DC30DA"/>
    <w:rsid w:val="00DC4588"/>
    <w:rsid w:val="00DE0792"/>
    <w:rsid w:val="00DE287B"/>
    <w:rsid w:val="00DE603B"/>
    <w:rsid w:val="00DE7CAD"/>
    <w:rsid w:val="00DF129D"/>
    <w:rsid w:val="00DF22E5"/>
    <w:rsid w:val="00DF3859"/>
    <w:rsid w:val="00DF4371"/>
    <w:rsid w:val="00DF625F"/>
    <w:rsid w:val="00DF74DB"/>
    <w:rsid w:val="00E01806"/>
    <w:rsid w:val="00E01841"/>
    <w:rsid w:val="00E01A0E"/>
    <w:rsid w:val="00E045FD"/>
    <w:rsid w:val="00E126C1"/>
    <w:rsid w:val="00E17EA0"/>
    <w:rsid w:val="00E21473"/>
    <w:rsid w:val="00E22935"/>
    <w:rsid w:val="00E22C67"/>
    <w:rsid w:val="00E2466B"/>
    <w:rsid w:val="00E3023E"/>
    <w:rsid w:val="00E34F46"/>
    <w:rsid w:val="00E36275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446F"/>
    <w:rsid w:val="00E77C63"/>
    <w:rsid w:val="00E80DED"/>
    <w:rsid w:val="00E95ED3"/>
    <w:rsid w:val="00EA7542"/>
    <w:rsid w:val="00EB0565"/>
    <w:rsid w:val="00EB2280"/>
    <w:rsid w:val="00EB28A6"/>
    <w:rsid w:val="00EC1621"/>
    <w:rsid w:val="00EC3515"/>
    <w:rsid w:val="00EC662E"/>
    <w:rsid w:val="00EC7C71"/>
    <w:rsid w:val="00ED64F3"/>
    <w:rsid w:val="00EE049D"/>
    <w:rsid w:val="00EE2721"/>
    <w:rsid w:val="00EE2A0B"/>
    <w:rsid w:val="00EE7837"/>
    <w:rsid w:val="00EF6029"/>
    <w:rsid w:val="00F158FD"/>
    <w:rsid w:val="00F16DA0"/>
    <w:rsid w:val="00F23554"/>
    <w:rsid w:val="00F241DA"/>
    <w:rsid w:val="00F24740"/>
    <w:rsid w:val="00F25B10"/>
    <w:rsid w:val="00F25D54"/>
    <w:rsid w:val="00F27D07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323B"/>
    <w:rsid w:val="00F441BC"/>
    <w:rsid w:val="00F459EB"/>
    <w:rsid w:val="00F4682F"/>
    <w:rsid w:val="00F516C1"/>
    <w:rsid w:val="00F52C9C"/>
    <w:rsid w:val="00F534A1"/>
    <w:rsid w:val="00F55BE1"/>
    <w:rsid w:val="00F618EC"/>
    <w:rsid w:val="00F6336A"/>
    <w:rsid w:val="00F65FB2"/>
    <w:rsid w:val="00F66D51"/>
    <w:rsid w:val="00F72065"/>
    <w:rsid w:val="00F778DC"/>
    <w:rsid w:val="00F849BE"/>
    <w:rsid w:val="00F8529A"/>
    <w:rsid w:val="00F94A4B"/>
    <w:rsid w:val="00F97AD4"/>
    <w:rsid w:val="00FA1831"/>
    <w:rsid w:val="00FB0917"/>
    <w:rsid w:val="00FB0F16"/>
    <w:rsid w:val="00FB59FB"/>
    <w:rsid w:val="00FB668F"/>
    <w:rsid w:val="00FB72A0"/>
    <w:rsid w:val="00FC35C5"/>
    <w:rsid w:val="00FC4E7F"/>
    <w:rsid w:val="00FC7DBF"/>
    <w:rsid w:val="00FD7739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4E8B3"/>
  <w15:chartTrackingRefBased/>
  <w15:docId w15:val="{99CC6E68-9D9D-4B96-B1B3-906A3C8C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7A6729"/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paragraph" w:customStyle="1" w:styleId="TabVokabellernliste">
    <w:name w:val="Tab_Vokabellernliste"/>
    <w:basedOn w:val="Standard"/>
    <w:link w:val="TabVokabellernlisteZchn"/>
    <w:qFormat/>
    <w:rsid w:val="005B3B74"/>
    <w:rPr>
      <w:rFonts w:cs="Arial"/>
      <w:szCs w:val="19"/>
    </w:rPr>
  </w:style>
  <w:style w:type="character" w:customStyle="1" w:styleId="TabVokabellernlisteZchn">
    <w:name w:val="Tab_Vokabellernliste Zchn"/>
    <w:basedOn w:val="Absatz-Standardschriftart"/>
    <w:link w:val="TabVokabellernliste"/>
    <w:rsid w:val="005B3B74"/>
    <w:rPr>
      <w:rFonts w:ascii="Arial" w:hAnsi="Arial" w:cs="Arial"/>
      <w:noProof/>
      <w:sz w:val="19"/>
      <w:szCs w:val="19"/>
    </w:rPr>
  </w:style>
  <w:style w:type="paragraph" w:customStyle="1" w:styleId="Pa1">
    <w:name w:val="Pa1"/>
    <w:basedOn w:val="Standard"/>
    <w:next w:val="Standard"/>
    <w:uiPriority w:val="99"/>
    <w:rsid w:val="004727FB"/>
    <w:pPr>
      <w:autoSpaceDE w:val="0"/>
      <w:autoSpaceDN w:val="0"/>
      <w:adjustRightInd w:val="0"/>
      <w:spacing w:before="0" w:after="0" w:line="171" w:lineRule="atLeast"/>
    </w:pPr>
    <w:rPr>
      <w:rFonts w:ascii="PoloCEF" w:hAnsi="PoloCEF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s716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6B35-AF25-4CA6-89A6-E84D1027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1658</Words>
  <Characters>10450</Characters>
  <Application>Microsoft Office Word</Application>
  <DocSecurity>4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2020-03-24T15:21:00Z</dcterms:created>
  <dcterms:modified xsi:type="dcterms:W3CDTF">2020-03-24T15:21:00Z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