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4436" w:rsidRDefault="00282AB5" w:rsidP="00454436">
      <w:pPr>
        <w:pStyle w:val="ekvue1arial"/>
      </w:pPr>
      <w:r>
        <w:t xml:space="preserve">Margaret </w:t>
      </w:r>
      <w:proofErr w:type="spellStart"/>
      <w:r>
        <w:t>Mahy</w:t>
      </w:r>
      <w:proofErr w:type="spellEnd"/>
      <w:r>
        <w:t>: Zauber</w:t>
      </w:r>
    </w:p>
    <w:p w:rsidR="004D1151" w:rsidRDefault="004D1151">
      <w:pPr>
        <w:pStyle w:val="ekvue2arial"/>
      </w:pPr>
    </w:p>
    <w:p w:rsidR="004D1151" w:rsidRDefault="004D1151">
      <w:pPr>
        <w:pStyle w:val="ekvue2arial"/>
      </w:pPr>
      <w:r>
        <w:t>Arbeitsblatt (zu S.</w:t>
      </w:r>
      <w:r w:rsidR="00282AB5">
        <w:t>180</w:t>
      </w:r>
      <w:r>
        <w:t>)</w:t>
      </w:r>
    </w:p>
    <w:p w:rsidR="004D1151" w:rsidRDefault="004D1151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1151" w:rsidTr="0078410F">
        <w:tc>
          <w:tcPr>
            <w:tcW w:w="7088" w:type="dxa"/>
            <w:shd w:val="clear" w:color="auto" w:fill="auto"/>
            <w:vAlign w:val="bottom"/>
          </w:tcPr>
          <w:p w:rsidR="004D1151" w:rsidRDefault="004B3E35" w:rsidP="004D1151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728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151">
              <w:rPr>
                <w:rStyle w:val="ekvfett"/>
                <w:sz w:val="23"/>
                <w:szCs w:val="23"/>
              </w:rPr>
              <w:t xml:space="preserve"> Hörverstehen </w:t>
            </w:r>
            <w:r w:rsidR="00282AB5"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1151" w:rsidRDefault="004D1151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E67EE7" w:rsidRDefault="00E67EE7" w:rsidP="00E67EE7">
      <w:pPr>
        <w:pStyle w:val="ekvaufzaehlung"/>
        <w:rPr>
          <w:rStyle w:val="ekvkvnummerZchn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 w:rsidRPr="004B3E35">
        <w:rPr>
          <w:rStyle w:val="ekvnummerierung"/>
        </w:rPr>
        <w:t>1</w:t>
      </w:r>
      <w:r>
        <w:tab/>
      </w:r>
      <w:r w:rsidRPr="008E2EE8">
        <w:t>Hör</w:t>
      </w:r>
      <w:r>
        <w:t>e</w:t>
      </w:r>
      <w:r w:rsidRPr="008E2EE8">
        <w:t xml:space="preserve"> dir d</w:t>
      </w:r>
      <w:r>
        <w:t xml:space="preserve">as Gedicht </w:t>
      </w:r>
      <w:r w:rsidRPr="008E2EE8">
        <w:t>ein- oder zweimal an</w:t>
      </w:r>
      <w:r w:rsidRPr="005B172A">
        <w:t xml:space="preserve"> </w:t>
      </w:r>
      <w:r>
        <w:t>und beantworte dann die folgenden Fragen</w:t>
      </w:r>
      <w:r w:rsidRPr="008E2EE8">
        <w:t>.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>
        <w:rPr>
          <w:rStyle w:val="ekvarbeitsanweisungdeutsch"/>
        </w:rPr>
        <w:t>1. Was ist verschwunden?</w:t>
      </w:r>
    </w:p>
    <w:p w:rsidR="0078410F" w:rsidRPr="0078410F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rFonts w:cs="Times New Roman"/>
          <w:lang w:eastAsia="de-DE"/>
        </w:rPr>
      </w:pPr>
      <w:r w:rsidRPr="0078410F">
        <w:rPr>
          <w:rStyle w:val="ekvloesung"/>
          <w:rFonts w:cs="Times New Roman"/>
          <w:lang w:eastAsia="de-DE"/>
        </w:rPr>
        <w:t>Das Gold und die Perlen der Feen sind verschwunden.</w:t>
      </w:r>
      <w:r>
        <w:rPr>
          <w:rStyle w:val="ekvloesung"/>
          <w:rFonts w:cs="Times New Roman"/>
          <w:lang w:eastAsia="de-DE"/>
        </w:rPr>
        <w:t xml:space="preserve"> (1. Strophe, Zeile 3)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>
        <w:rPr>
          <w:rStyle w:val="ekvarbeitsanweisungdeutsch"/>
        </w:rPr>
        <w:t>2. Was kann der Wind nicht mehr bewegen?</w:t>
      </w:r>
    </w:p>
    <w:p w:rsidR="0078410F" w:rsidRPr="0078410F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rFonts w:cs="Times New Roman"/>
          <w:lang w:eastAsia="de-DE"/>
        </w:rPr>
      </w:pPr>
      <w:r w:rsidRPr="0078410F">
        <w:rPr>
          <w:rStyle w:val="ekvloesung"/>
          <w:rFonts w:cs="Times New Roman"/>
          <w:lang w:eastAsia="de-DE"/>
        </w:rPr>
        <w:t>Der Wind kann keine Feenwagen mehr bewegen. (1. Strophe, Zeile 4)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>
        <w:rPr>
          <w:rStyle w:val="ekvarbeitsanweisungdeutsch"/>
        </w:rPr>
        <w:t>3. Was ziehen Mäuse durch das Gras?</w:t>
      </w:r>
    </w:p>
    <w:p w:rsidR="0078410F" w:rsidRPr="0078410F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rFonts w:cs="Times New Roman"/>
          <w:lang w:eastAsia="de-DE"/>
        </w:rPr>
      </w:pPr>
      <w:r>
        <w:rPr>
          <w:rStyle w:val="ekvloesung"/>
          <w:rFonts w:cs="Times New Roman"/>
          <w:lang w:eastAsia="de-DE"/>
        </w:rPr>
        <w:t>Die Mäuse ziehen Streichholzkutschen. (2. Strophe, Zeile 7)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>
        <w:rPr>
          <w:rStyle w:val="ekvarbeitsanweisungdeutsch"/>
        </w:rPr>
        <w:t>4. Wer lebt unter der Erde?</w:t>
      </w:r>
    </w:p>
    <w:p w:rsidR="0078410F" w:rsidRPr="0078410F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rFonts w:cs="Times New Roman"/>
          <w:lang w:eastAsia="de-DE"/>
        </w:rPr>
      </w:pPr>
      <w:r>
        <w:rPr>
          <w:rStyle w:val="ekvloesung"/>
          <w:rFonts w:cs="Times New Roman"/>
          <w:lang w:eastAsia="de-DE"/>
        </w:rPr>
        <w:t>Unter der Erde leben Elfen, Zwerge und Gnome. (3. Strophe, Zeile 12)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>
        <w:rPr>
          <w:rStyle w:val="ekvarbeitsanweisungdeutsch"/>
        </w:rPr>
        <w:t>5. Wer rudert nicht mehr durchs Meer?</w:t>
      </w:r>
    </w:p>
    <w:p w:rsidR="0078410F" w:rsidRPr="0078410F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rFonts w:cs="Times New Roman"/>
          <w:lang w:eastAsia="de-DE"/>
        </w:rPr>
      </w:pPr>
      <w:r>
        <w:rPr>
          <w:rStyle w:val="ekvloesung"/>
          <w:rFonts w:cs="Times New Roman"/>
          <w:lang w:eastAsia="de-DE"/>
        </w:rPr>
        <w:t>Hexen rudern nicht mehr durch das Meer. (4. Strophe, Zeile 15)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p w:rsidR="0078410F" w:rsidRDefault="0078410F" w:rsidP="0078410F">
      <w:pPr>
        <w:pStyle w:val="ekvaufzaehlung"/>
        <w:rPr>
          <w:rStyle w:val="ekvarbeitsanweisungdeutsch"/>
        </w:rPr>
      </w:pPr>
      <w:r w:rsidRPr="004B3E35">
        <w:rPr>
          <w:rStyle w:val="ekvnummerierung"/>
        </w:rPr>
        <w:t>2</w:t>
      </w:r>
      <w:r>
        <w:tab/>
        <w:t>Was können Sonne, Regen und Wind in der Zauberwelt, was in der Realität? Fülle die Tabelle aus.</w:t>
      </w:r>
    </w:p>
    <w:p w:rsidR="0078410F" w:rsidRDefault="0078410F" w:rsidP="0078410F">
      <w:pPr>
        <w:pStyle w:val="ekvaufzaehlung"/>
        <w:rPr>
          <w:rStyle w:val="ekvarbeitsanweisungdeutsch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4253"/>
        <w:gridCol w:w="4075"/>
      </w:tblGrid>
      <w:tr w:rsidR="0078410F" w:rsidTr="000D2BE5">
        <w:tc>
          <w:tcPr>
            <w:tcW w:w="902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</w:p>
        </w:tc>
        <w:tc>
          <w:tcPr>
            <w:tcW w:w="4253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Zauberwelt</w:t>
            </w:r>
          </w:p>
        </w:tc>
        <w:tc>
          <w:tcPr>
            <w:tcW w:w="4075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Realität</w:t>
            </w:r>
          </w:p>
        </w:tc>
      </w:tr>
      <w:tr w:rsidR="00796FF6" w:rsidTr="000D2BE5">
        <w:tc>
          <w:tcPr>
            <w:tcW w:w="902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Sonne</w:t>
            </w:r>
          </w:p>
        </w:tc>
        <w:tc>
          <w:tcPr>
            <w:tcW w:w="4253" w:type="dxa"/>
            <w:shd w:val="clear" w:color="auto" w:fill="auto"/>
          </w:tcPr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z.B.</w:t>
            </w:r>
          </w:p>
          <w:p w:rsidR="00796FF6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>ist das Gold der Feen (Z. 3)</w:t>
            </w:r>
          </w:p>
          <w:p w:rsidR="0078410F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kann glitzern lassen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 xml:space="preserve">kann mit ihrer Kraft </w:t>
            </w:r>
            <w:r w:rsidRPr="000D2BE5">
              <w:rPr>
                <w:rStyle w:val="ekvloesung"/>
                <w:rFonts w:cs="Times New Roman"/>
                <w:lang w:eastAsia="de-DE"/>
              </w:rPr>
              <w:t>zerstören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 xml:space="preserve">kann </w:t>
            </w:r>
            <w:r w:rsidRPr="000D2BE5">
              <w:rPr>
                <w:rStyle w:val="ekvloesung"/>
                <w:rFonts w:cs="Times New Roman"/>
                <w:lang w:eastAsia="de-DE"/>
              </w:rPr>
              <w:t>auf ihren Strahlen tanzen lassen</w:t>
            </w:r>
          </w:p>
        </w:tc>
        <w:tc>
          <w:tcPr>
            <w:tcW w:w="4075" w:type="dxa"/>
            <w:shd w:val="clear" w:color="auto" w:fill="auto"/>
          </w:tcPr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scheinen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wärmen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erhellen</w:t>
            </w:r>
          </w:p>
        </w:tc>
      </w:tr>
      <w:tr w:rsidR="00796FF6" w:rsidTr="000D2BE5">
        <w:tc>
          <w:tcPr>
            <w:tcW w:w="902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Regen</w:t>
            </w:r>
          </w:p>
        </w:tc>
        <w:tc>
          <w:tcPr>
            <w:tcW w:w="4253" w:type="dxa"/>
            <w:shd w:val="clear" w:color="auto" w:fill="auto"/>
          </w:tcPr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z.B. </w:t>
            </w:r>
          </w:p>
          <w:p w:rsidR="00796FF6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Tropfen sind Perlen der Feen (Z. 3)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 xml:space="preserve">macht </w:t>
            </w:r>
            <w:r w:rsidRPr="000D2BE5">
              <w:rPr>
                <w:rStyle w:val="ekvloesung"/>
                <w:rFonts w:cs="Times New Roman"/>
                <w:lang w:eastAsia="de-DE"/>
              </w:rPr>
              <w:t>Musik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 xml:space="preserve">ist </w:t>
            </w:r>
            <w:r w:rsidRPr="000D2BE5">
              <w:rPr>
                <w:rStyle w:val="ekvloesung"/>
                <w:rFonts w:cs="Times New Roman"/>
                <w:lang w:eastAsia="de-DE"/>
              </w:rPr>
              <w:t>ein wilder Geselle</w:t>
            </w:r>
          </w:p>
        </w:tc>
        <w:tc>
          <w:tcPr>
            <w:tcW w:w="4075" w:type="dxa"/>
            <w:shd w:val="clear" w:color="auto" w:fill="auto"/>
          </w:tcPr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in Fäden, Schleiern, tröpfelnd, gussartig etc. vom Himmel kommen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rauschen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alles nass machen</w:t>
            </w:r>
          </w:p>
        </w:tc>
      </w:tr>
      <w:tr w:rsidR="00796FF6" w:rsidTr="000D2BE5">
        <w:tc>
          <w:tcPr>
            <w:tcW w:w="902" w:type="dxa"/>
            <w:shd w:val="clear" w:color="auto" w:fill="D9D9D9"/>
          </w:tcPr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</w:p>
          <w:p w:rsidR="0078410F" w:rsidRDefault="0078410F" w:rsidP="000D2BE5">
            <w:pPr>
              <w:pStyle w:val="ekvaufzaehlung"/>
              <w:ind w:left="0" w:firstLine="0"/>
              <w:rPr>
                <w:rStyle w:val="ekvarbeitsanweisungdeutsch"/>
              </w:rPr>
            </w:pPr>
            <w:r>
              <w:rPr>
                <w:rStyle w:val="ekvarbeitsanweisungdeutsch"/>
              </w:rPr>
              <w:t>Wind</w:t>
            </w:r>
          </w:p>
        </w:tc>
        <w:tc>
          <w:tcPr>
            <w:tcW w:w="4253" w:type="dxa"/>
            <w:shd w:val="clear" w:color="auto" w:fill="auto"/>
          </w:tcPr>
          <w:p w:rsidR="00796FF6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z.B. </w:t>
            </w:r>
          </w:p>
          <w:p w:rsidR="0078410F" w:rsidRPr="000D2BE5" w:rsidRDefault="0078410F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 xml:space="preserve">- kann Wagen von Feen bewegen (Z. </w:t>
            </w:r>
            <w:r w:rsidR="00796FF6" w:rsidRPr="000D2BE5">
              <w:rPr>
                <w:rStyle w:val="ekvloesung"/>
                <w:rFonts w:cs="Times New Roman"/>
                <w:lang w:eastAsia="de-DE"/>
              </w:rPr>
              <w:t>4)</w:t>
            </w:r>
          </w:p>
          <w:p w:rsidR="0078410F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kann Blätter tanzen lassen</w:t>
            </w:r>
          </w:p>
          <w:p w:rsidR="0078410F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kann schaukeln</w:t>
            </w:r>
          </w:p>
          <w:p w:rsidR="00796FF6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kann Boote umwerfen</w:t>
            </w:r>
          </w:p>
        </w:tc>
        <w:tc>
          <w:tcPr>
            <w:tcW w:w="4075" w:type="dxa"/>
            <w:shd w:val="clear" w:color="auto" w:fill="auto"/>
          </w:tcPr>
          <w:p w:rsidR="00796FF6" w:rsidRPr="000D2BE5" w:rsidRDefault="00796FF6" w:rsidP="000D2BE5">
            <w:pPr>
              <w:pStyle w:val="ekvaufzaehlung"/>
              <w:ind w:left="0" w:firstLine="0"/>
              <w:rPr>
                <w:rStyle w:val="ekvloesung"/>
                <w:rFonts w:cs="Times New Roman"/>
                <w:lang w:eastAsia="de-DE"/>
              </w:rPr>
            </w:pPr>
            <w:r w:rsidRPr="000D2BE5">
              <w:rPr>
                <w:rStyle w:val="ekvloesung"/>
                <w:rFonts w:cs="Times New Roman"/>
                <w:lang w:eastAsia="de-DE"/>
              </w:rPr>
              <w:t>- heulen, rauschen, pfeifen, etc.</w:t>
            </w:r>
          </w:p>
        </w:tc>
      </w:tr>
    </w:tbl>
    <w:p w:rsidR="0078410F" w:rsidRDefault="0078410F" w:rsidP="0078410F">
      <w:pPr>
        <w:pStyle w:val="ekvaufzaehlung"/>
        <w:rPr>
          <w:rStyle w:val="ekvarbeitsanweisungdeutsch"/>
        </w:rPr>
        <w:sectPr w:rsidR="0078410F" w:rsidSect="00E55622">
          <w:headerReference w:type="default" r:id="rId10"/>
          <w:footerReference w:type="default" r:id="rId11"/>
          <w:type w:val="continuous"/>
          <w:pgSz w:w="11906" w:h="16838" w:code="9"/>
          <w:pgMar w:top="510" w:right="1276" w:bottom="1531" w:left="1276" w:header="454" w:footer="454" w:gutter="0"/>
          <w:cols w:space="720"/>
          <w:docGrid w:linePitch="360"/>
        </w:sectPr>
      </w:pPr>
    </w:p>
    <w:p w:rsidR="0078410F" w:rsidRDefault="0078410F" w:rsidP="0078410F">
      <w:pPr>
        <w:pStyle w:val="ekvaufzaehlung"/>
      </w:pPr>
      <w:r w:rsidRPr="004B3E35">
        <w:rPr>
          <w:rStyle w:val="ekvnummerierung"/>
        </w:rPr>
        <w:lastRenderedPageBreak/>
        <w:t>3</w:t>
      </w:r>
      <w:r>
        <w:tab/>
        <w:t xml:space="preserve">In dem Gedicht kommen viele </w:t>
      </w:r>
      <w:r w:rsidR="00287538">
        <w:t>Fabelwesen und magische</w:t>
      </w:r>
      <w:bookmarkStart w:id="0" w:name="_GoBack"/>
      <w:bookmarkEnd w:id="0"/>
      <w:r>
        <w:t xml:space="preserve"> Figuren vor. Notiere alle Wesen und magischen Figuren, die genannt werden im Singular und im Plural mit dem passenden Artikel. Ergänze sie um mindestens drei weitere Beispiele.</w:t>
      </w:r>
    </w:p>
    <w:p w:rsidR="0078410F" w:rsidRPr="0050298A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 xml:space="preserve">Wörter aus dem Text: die Fee – die Feen, die Elfe – die Elfen, der Zwerg – die Zwerge, </w:t>
      </w:r>
    </w:p>
    <w:p w:rsidR="0078410F" w:rsidRPr="009F1570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>der Gnom – die Gnome, die Hexe – die Hexen</w:t>
      </w:r>
    </w:p>
    <w:p w:rsidR="0078410F" w:rsidRPr="0050298A" w:rsidRDefault="0078410F" w:rsidP="0078410F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 xml:space="preserve">Individuelle Lösungen, z. B.: der Zauberer – die Zauberer, der Drache – die Drachen, </w:t>
      </w:r>
    </w:p>
    <w:p w:rsidR="0078410F" w:rsidRDefault="0078410F" w:rsidP="001A6A9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rPr>
          <w:rStyle w:val="ekvloesung"/>
        </w:rPr>
        <w:t>das Einhorn – die Einhörner, die Meerjungfrau – die Meerjungfrauen, der Riese – die Riesen</w:t>
      </w:r>
    </w:p>
    <w:sectPr w:rsidR="0078410F" w:rsidSect="007B2E03">
      <w:headerReference w:type="default" r:id="rId12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29" w:rsidRDefault="00BC1429">
      <w:r>
        <w:separator/>
      </w:r>
    </w:p>
  </w:endnote>
  <w:endnote w:type="continuationSeparator" w:id="0">
    <w:p w:rsidR="00BC1429" w:rsidRDefault="00BC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7B2E03" w:rsidTr="008C7ACB">
      <w:trPr>
        <w:trHeight w:hRule="exact" w:val="680"/>
      </w:trPr>
      <w:tc>
        <w:tcPr>
          <w:tcW w:w="881" w:type="dxa"/>
          <w:shd w:val="clear" w:color="auto" w:fill="auto"/>
        </w:tcPr>
        <w:p w:rsidR="007B2E03" w:rsidRDefault="007B2E03" w:rsidP="008C7ACB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2367994" wp14:editId="3EE2EF1E">
                <wp:extent cx="445135" cy="23050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7B2E03" w:rsidRDefault="007B2E03" w:rsidP="008C7ACB">
          <w:pPr>
            <w:pStyle w:val="ekvpagina"/>
          </w:pPr>
          <w:r>
            <w:t>© Ernst Klett Verlag GmbH, Stuttgart 2019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7B2E03" w:rsidRDefault="007B2E03" w:rsidP="008C7ACB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deutsch.kombi plus 6</w:t>
          </w:r>
        </w:p>
        <w:p w:rsidR="007B2E03" w:rsidRDefault="007B2E03" w:rsidP="008C7ACB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7B2E03" w:rsidRDefault="007B2E03" w:rsidP="008C7ACB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7B2E03" w:rsidRDefault="007B2E03" w:rsidP="008C7ACB">
          <w:pPr>
            <w:pStyle w:val="ekvpagina"/>
            <w:snapToGrid w:val="0"/>
          </w:pPr>
        </w:p>
      </w:tc>
    </w:tr>
  </w:tbl>
  <w:p w:rsidR="007B2E03" w:rsidRDefault="007B2E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29" w:rsidRDefault="00BC1429">
      <w:r>
        <w:separator/>
      </w:r>
    </w:p>
  </w:footnote>
  <w:footnote w:type="continuationSeparator" w:id="0">
    <w:p w:rsidR="00BC1429" w:rsidRDefault="00BC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78410F">
      <w:trPr>
        <w:trHeight w:val="567"/>
      </w:trPr>
      <w:tc>
        <w:tcPr>
          <w:tcW w:w="1418" w:type="dxa"/>
          <w:shd w:val="clear" w:color="auto" w:fill="auto"/>
        </w:tcPr>
        <w:p w:rsidR="0078410F" w:rsidRDefault="004B3E35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8240" behindDoc="1" locked="0" layoutInCell="1" allowOverlap="1" wp14:anchorId="018E74DF" wp14:editId="512637C6">
                <wp:simplePos x="0" y="0"/>
                <wp:positionH relativeFrom="page">
                  <wp:posOffset>17780</wp:posOffset>
                </wp:positionH>
                <wp:positionV relativeFrom="page">
                  <wp:posOffset>144780</wp:posOffset>
                </wp:positionV>
                <wp:extent cx="6981825" cy="221615"/>
                <wp:effectExtent l="0" t="0" r="0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8410F">
            <w:t> 10</w:t>
          </w:r>
        </w:p>
      </w:tc>
      <w:tc>
        <w:tcPr>
          <w:tcW w:w="7937" w:type="dxa"/>
          <w:gridSpan w:val="3"/>
          <w:shd w:val="clear" w:color="auto" w:fill="auto"/>
        </w:tcPr>
        <w:p w:rsidR="0078410F" w:rsidRDefault="0078410F" w:rsidP="000D2BE5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850BCE">
            <w:rPr>
              <w:b/>
              <w:color w:val="51AEE2"/>
              <w:sz w:val="18"/>
              <w:szCs w:val="18"/>
            </w:rPr>
            <w:t xml:space="preserve"> </w:t>
          </w:r>
          <w:r w:rsidR="00850BCE">
            <w:rPr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:rsidR="0078410F" w:rsidRDefault="0078410F" w:rsidP="005B172A">
          <w:pPr>
            <w:pStyle w:val="ekvkvnummer"/>
          </w:pPr>
          <w:r>
            <w:t>KV 1</w:t>
          </w:r>
        </w:p>
      </w:tc>
      <w:tc>
        <w:tcPr>
          <w:tcW w:w="794" w:type="dxa"/>
          <w:shd w:val="clear" w:color="auto" w:fill="auto"/>
        </w:tcPr>
        <w:p w:rsidR="0078410F" w:rsidRDefault="0078410F" w:rsidP="00622E8D">
          <w:pPr>
            <w:pStyle w:val="ekvkapitel"/>
            <w:snapToGrid w:val="0"/>
            <w:ind w:right="250"/>
            <w:jc w:val="left"/>
          </w:pPr>
        </w:p>
      </w:tc>
    </w:tr>
    <w:tr w:rsidR="0078410F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78410F" w:rsidRDefault="0078410F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78410F" w:rsidRDefault="0078410F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78410F" w:rsidRDefault="0078410F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78410F" w:rsidRDefault="0078410F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78410F" w:rsidRDefault="0078410F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78410F" w:rsidRDefault="0078410F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78410F" w:rsidRDefault="0078410F">
    <w:pPr>
      <w:pStyle w:val="ekvgrundtextarial"/>
      <w:rPr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4B3E35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216" behindDoc="1" locked="0" layoutInCell="1" allowOverlap="1" wp14:anchorId="36ADCCE3" wp14:editId="4499FAAE">
                <wp:simplePos x="0" y="0"/>
                <wp:positionH relativeFrom="page">
                  <wp:posOffset>17780</wp:posOffset>
                </wp:positionH>
                <wp:positionV relativeFrom="page">
                  <wp:posOffset>144780</wp:posOffset>
                </wp:positionV>
                <wp:extent cx="6981825" cy="221615"/>
                <wp:effectExtent l="0" t="0" r="0" b="0"/>
                <wp:wrapNone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1151">
            <w:t> </w:t>
          </w:r>
          <w:r w:rsidR="00282AB5">
            <w:t>10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D1151" w:rsidP="0078410F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78410F">
            <w:rPr>
              <w:color w:val="51AEE2"/>
              <w:sz w:val="18"/>
              <w:szCs w:val="18"/>
            </w:rPr>
            <w:t xml:space="preserve"> | LÖSUNGEN</w:t>
          </w:r>
          <w:r>
            <w:rPr>
              <w:b/>
              <w:color w:val="51AEE2"/>
              <w:sz w:val="18"/>
              <w:szCs w:val="18"/>
            </w:rPr>
            <w:t xml:space="preserve"> </w:t>
          </w:r>
        </w:p>
      </w:tc>
      <w:tc>
        <w:tcPr>
          <w:tcW w:w="851" w:type="dxa"/>
          <w:shd w:val="clear" w:color="auto" w:fill="auto"/>
        </w:tcPr>
        <w:p w:rsidR="004D1151" w:rsidRDefault="004D1151" w:rsidP="005B172A">
          <w:pPr>
            <w:pStyle w:val="ekvkvnummer"/>
          </w:pPr>
          <w:r>
            <w:t xml:space="preserve">KV </w:t>
          </w:r>
          <w:r w:rsidR="005B172A">
            <w:t>1</w:t>
          </w:r>
        </w:p>
      </w:tc>
      <w:tc>
        <w:tcPr>
          <w:tcW w:w="794" w:type="dxa"/>
          <w:shd w:val="clear" w:color="auto" w:fill="auto"/>
        </w:tcPr>
        <w:p w:rsidR="004D1151" w:rsidRDefault="004D1151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4D1151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C74550"/>
    <w:multiLevelType w:val="hybridMultilevel"/>
    <w:tmpl w:val="0AB4E43A"/>
    <w:lvl w:ilvl="0" w:tplc="FB12979E">
      <w:start w:val="1"/>
      <w:numFmt w:val="decimal"/>
      <w:lvlText w:val="%1"/>
      <w:lvlJc w:val="left"/>
      <w:pPr>
        <w:ind w:left="72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52CC2"/>
    <w:multiLevelType w:val="hybridMultilevel"/>
    <w:tmpl w:val="9D5423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A"/>
    <w:rsid w:val="00003D59"/>
    <w:rsid w:val="000D2BE5"/>
    <w:rsid w:val="000D4AE4"/>
    <w:rsid w:val="000F1F36"/>
    <w:rsid w:val="00135387"/>
    <w:rsid w:val="001A6584"/>
    <w:rsid w:val="001A6A98"/>
    <w:rsid w:val="001E2A0F"/>
    <w:rsid w:val="001E6624"/>
    <w:rsid w:val="00212FBE"/>
    <w:rsid w:val="0024656F"/>
    <w:rsid w:val="00267F60"/>
    <w:rsid w:val="00282AB5"/>
    <w:rsid w:val="00287538"/>
    <w:rsid w:val="00292236"/>
    <w:rsid w:val="002D555A"/>
    <w:rsid w:val="002F0268"/>
    <w:rsid w:val="002F717F"/>
    <w:rsid w:val="00335DF2"/>
    <w:rsid w:val="0035406C"/>
    <w:rsid w:val="00380ED4"/>
    <w:rsid w:val="003A1B89"/>
    <w:rsid w:val="003A1E90"/>
    <w:rsid w:val="003C3193"/>
    <w:rsid w:val="003F5B09"/>
    <w:rsid w:val="00415706"/>
    <w:rsid w:val="00422431"/>
    <w:rsid w:val="00446BE6"/>
    <w:rsid w:val="00454436"/>
    <w:rsid w:val="004557F1"/>
    <w:rsid w:val="00483ED2"/>
    <w:rsid w:val="00497AF8"/>
    <w:rsid w:val="004B3E35"/>
    <w:rsid w:val="004D1151"/>
    <w:rsid w:val="004D14B4"/>
    <w:rsid w:val="004D1A17"/>
    <w:rsid w:val="004D35E3"/>
    <w:rsid w:val="0050298A"/>
    <w:rsid w:val="00542D80"/>
    <w:rsid w:val="00544508"/>
    <w:rsid w:val="00572064"/>
    <w:rsid w:val="005B172A"/>
    <w:rsid w:val="005C3ADD"/>
    <w:rsid w:val="005C66BD"/>
    <w:rsid w:val="00622E8D"/>
    <w:rsid w:val="006251D4"/>
    <w:rsid w:val="00673AF5"/>
    <w:rsid w:val="00675C79"/>
    <w:rsid w:val="006F097E"/>
    <w:rsid w:val="0071793A"/>
    <w:rsid w:val="0078410F"/>
    <w:rsid w:val="00795DCA"/>
    <w:rsid w:val="00796FF6"/>
    <w:rsid w:val="007976ED"/>
    <w:rsid w:val="007A540D"/>
    <w:rsid w:val="007A57F3"/>
    <w:rsid w:val="007B2E03"/>
    <w:rsid w:val="007B3BED"/>
    <w:rsid w:val="007D296E"/>
    <w:rsid w:val="007F4E72"/>
    <w:rsid w:val="00802527"/>
    <w:rsid w:val="00806207"/>
    <w:rsid w:val="00837F7A"/>
    <w:rsid w:val="00850BCE"/>
    <w:rsid w:val="00895D7C"/>
    <w:rsid w:val="008B175D"/>
    <w:rsid w:val="008B7AFC"/>
    <w:rsid w:val="008B7BCD"/>
    <w:rsid w:val="008C362B"/>
    <w:rsid w:val="008C7CC7"/>
    <w:rsid w:val="008D44F2"/>
    <w:rsid w:val="008E3E25"/>
    <w:rsid w:val="00957643"/>
    <w:rsid w:val="0097424F"/>
    <w:rsid w:val="0098772F"/>
    <w:rsid w:val="009A1CC5"/>
    <w:rsid w:val="009A41F6"/>
    <w:rsid w:val="009B067C"/>
    <w:rsid w:val="009B6951"/>
    <w:rsid w:val="009F728D"/>
    <w:rsid w:val="00A168DC"/>
    <w:rsid w:val="00A77050"/>
    <w:rsid w:val="00AA0629"/>
    <w:rsid w:val="00AF258E"/>
    <w:rsid w:val="00B04C7F"/>
    <w:rsid w:val="00B218DD"/>
    <w:rsid w:val="00B43A81"/>
    <w:rsid w:val="00B54501"/>
    <w:rsid w:val="00B56BA3"/>
    <w:rsid w:val="00B6217B"/>
    <w:rsid w:val="00B62722"/>
    <w:rsid w:val="00B91632"/>
    <w:rsid w:val="00BA097D"/>
    <w:rsid w:val="00BC1429"/>
    <w:rsid w:val="00BC5BBB"/>
    <w:rsid w:val="00BE2E97"/>
    <w:rsid w:val="00BE372C"/>
    <w:rsid w:val="00C33CB5"/>
    <w:rsid w:val="00CB21B9"/>
    <w:rsid w:val="00CD3C49"/>
    <w:rsid w:val="00D662F7"/>
    <w:rsid w:val="00D86612"/>
    <w:rsid w:val="00D91FBE"/>
    <w:rsid w:val="00DA195A"/>
    <w:rsid w:val="00DA43BD"/>
    <w:rsid w:val="00DD1F2B"/>
    <w:rsid w:val="00DF133F"/>
    <w:rsid w:val="00E55622"/>
    <w:rsid w:val="00E67EE7"/>
    <w:rsid w:val="00EA2EEA"/>
    <w:rsid w:val="00EA575C"/>
    <w:rsid w:val="00EC5E77"/>
    <w:rsid w:val="00ED6847"/>
    <w:rsid w:val="00EE3DD7"/>
    <w:rsid w:val="00F25887"/>
    <w:rsid w:val="00F66EE3"/>
    <w:rsid w:val="00FA5892"/>
    <w:rsid w:val="00FB516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qFormat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qFormat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4E0F-B1DC-473C-B685-D7C48A2E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41DCE7D8.dotm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Verlag, Stuttgart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>Aurich, Anne-Sophie</cp:lastModifiedBy>
  <cp:revision>5</cp:revision>
  <cp:lastPrinted>2017-07-18T07:53:00Z</cp:lastPrinted>
  <dcterms:created xsi:type="dcterms:W3CDTF">2019-05-02T08:55:00Z</dcterms:created>
  <dcterms:modified xsi:type="dcterms:W3CDTF">2019-05-06T07:54:00Z</dcterms:modified>
</cp:coreProperties>
</file>