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ackground w:color="FFFFFF"/>
  <w:body>
    <w:p w14:paraId="310A43F9" w14:textId="77777777" w:rsidR="00DE05E1" w:rsidRDefault="00DE05E1" w:rsidP="00DE05E1">
      <w:pPr>
        <w:pStyle w:val="ekvue1arial"/>
        <w:rPr>
          <w:lang w:eastAsia="de-DE"/>
        </w:rPr>
      </w:pPr>
      <w:r>
        <w:t>Alfred Lichtenstein: Die Fahrt nach der Irrenanstalt</w:t>
      </w:r>
    </w:p>
    <w:p w14:paraId="71DE7228" w14:textId="77777777" w:rsidR="00DE05E1" w:rsidRDefault="00DE05E1" w:rsidP="00DE05E1">
      <w:pPr>
        <w:pStyle w:val="ekvue2arial"/>
      </w:pPr>
    </w:p>
    <w:p w14:paraId="7DCE6C67" w14:textId="77777777" w:rsidR="00DE05E1" w:rsidRDefault="00DE05E1" w:rsidP="00DE05E1">
      <w:pPr>
        <w:pStyle w:val="ekvue2arial"/>
      </w:pPr>
      <w:r>
        <w:t>Wörterliste (zu S. 222)</w:t>
      </w:r>
    </w:p>
    <w:p w14:paraId="73219FA1" w14:textId="77777777" w:rsidR="00DE05E1" w:rsidRDefault="00DE05E1" w:rsidP="00DE05E1">
      <w:pPr>
        <w:pStyle w:val="ekvgrundtextarial"/>
      </w:pPr>
    </w:p>
    <w:p w14:paraId="6BF5D933" w14:textId="77777777" w:rsidR="00DE05E1" w:rsidRDefault="00DE05E1" w:rsidP="00DE05E1">
      <w:pPr>
        <w:pStyle w:val="ekvgrundtextarial"/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1"/>
        <w:gridCol w:w="2269"/>
      </w:tblGrid>
      <w:tr w:rsidR="00DE05E1" w14:paraId="234D636F" w14:textId="77777777" w:rsidTr="00DE05E1">
        <w:tc>
          <w:tcPr>
            <w:tcW w:w="7088" w:type="dxa"/>
            <w:vAlign w:val="bottom"/>
            <w:hideMark/>
          </w:tcPr>
          <w:p w14:paraId="519A6127" w14:textId="5AB3F8DC" w:rsidR="00DE05E1" w:rsidRPr="0023293A" w:rsidRDefault="00DE05E1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noProof/>
                <w:lang w:eastAsia="de-DE"/>
              </w:rPr>
              <w:drawing>
                <wp:anchor distT="0" distB="0" distL="0" distR="36195" simplePos="0" relativeHeight="251659264" behindDoc="1" locked="0" layoutInCell="1" allowOverlap="0" wp14:anchorId="57CB65B9" wp14:editId="2185CD05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400" cy="23760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3" name="Grafik 3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1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00" cy="23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ekvfett"/>
                <w:sz w:val="22"/>
                <w:szCs w:val="22"/>
              </w:rPr>
              <w:t> </w:t>
            </w:r>
            <w:r w:rsidRPr="0023293A">
              <w:rPr>
                <w:rStyle w:val="ekvfett"/>
                <w:b/>
                <w:sz w:val="23"/>
                <w:szCs w:val="23"/>
              </w:rPr>
              <w:t>Hörverstehen</w:t>
            </w:r>
            <w:r w:rsidRPr="0023293A">
              <w:rPr>
                <w:rStyle w:val="ekvfett"/>
                <w:sz w:val="23"/>
                <w:szCs w:val="23"/>
              </w:rPr>
              <w:t xml:space="preserve"> </w:t>
            </w:r>
            <w:r w:rsidRPr="0023293A">
              <w:rPr>
                <w:sz w:val="23"/>
                <w:szCs w:val="23"/>
              </w:rPr>
              <w:t>d2s7ij</w:t>
            </w:r>
          </w:p>
        </w:tc>
        <w:tc>
          <w:tcPr>
            <w:tcW w:w="2268" w:type="dxa"/>
            <w:vAlign w:val="bottom"/>
          </w:tcPr>
          <w:p w14:paraId="2A8DF71A" w14:textId="77777777" w:rsidR="00DE05E1" w:rsidRDefault="00DE05E1">
            <w:pPr>
              <w:pStyle w:val="ekvgrundtextarial"/>
            </w:pPr>
          </w:p>
        </w:tc>
      </w:tr>
    </w:tbl>
    <w:p w14:paraId="6AEC5BA2" w14:textId="77777777" w:rsidR="00DE05E1" w:rsidRDefault="00DE05E1" w:rsidP="00DE05E1">
      <w:pPr>
        <w:pStyle w:val="ekvgrundtextarial"/>
      </w:pPr>
    </w:p>
    <w:tbl>
      <w:tblPr>
        <w:tblW w:w="93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45"/>
        <w:gridCol w:w="3257"/>
        <w:gridCol w:w="2657"/>
      </w:tblGrid>
      <w:tr w:rsidR="00DE05E1" w14:paraId="56AC101F" w14:textId="77777777" w:rsidTr="00DE05E1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4C8B" w14:textId="77777777" w:rsidR="00DE05E1" w:rsidRDefault="00DE05E1">
            <w:pPr>
              <w:pStyle w:val="ekvtabelle"/>
              <w:jc w:val="center"/>
              <w:rPr>
                <w:b/>
              </w:rPr>
            </w:pPr>
            <w:r>
              <w:rPr>
                <w:b/>
              </w:rPr>
              <w:t>Wort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192E" w14:textId="77777777" w:rsidR="00DE05E1" w:rsidRDefault="00DE05E1">
            <w:pPr>
              <w:pStyle w:val="ekvtabelle"/>
              <w:jc w:val="center"/>
              <w:rPr>
                <w:b/>
              </w:rPr>
            </w:pPr>
            <w:r>
              <w:rPr>
                <w:b/>
              </w:rPr>
              <w:t>Erklärung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EBC0" w14:textId="77777777" w:rsidR="00DE05E1" w:rsidRDefault="00DE05E1">
            <w:pPr>
              <w:pStyle w:val="ekvtabelle"/>
              <w:jc w:val="center"/>
              <w:rPr>
                <w:b/>
              </w:rPr>
            </w:pPr>
            <w:r>
              <w:rPr>
                <w:b/>
              </w:rPr>
              <w:t>deine Sprache</w:t>
            </w:r>
          </w:p>
        </w:tc>
      </w:tr>
      <w:tr w:rsidR="00DE05E1" w14:paraId="6EDF1585" w14:textId="77777777" w:rsidTr="00DE05E1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5A58" w14:textId="77777777" w:rsidR="00DE05E1" w:rsidRDefault="00DE05E1">
            <w:pPr>
              <w:pStyle w:val="ekvtabelle"/>
            </w:pPr>
            <w:r>
              <w:t>die Linie, die Linien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96B9" w14:textId="77777777" w:rsidR="00DE05E1" w:rsidRDefault="00DE05E1">
            <w:pPr>
              <w:pStyle w:val="ekvtabelle"/>
            </w:pPr>
            <w:r>
              <w:t>hier: Schienen (der Bahn)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E5E3" w14:textId="77777777" w:rsidR="00DE05E1" w:rsidRDefault="00DE05E1">
            <w:pPr>
              <w:pStyle w:val="ekvtabelle"/>
            </w:pPr>
          </w:p>
        </w:tc>
      </w:tr>
      <w:tr w:rsidR="00DE05E1" w14:paraId="58C74CC4" w14:textId="77777777" w:rsidTr="00DE05E1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8A45" w14:textId="77777777" w:rsidR="00DE05E1" w:rsidRDefault="00DE05E1">
            <w:pPr>
              <w:pStyle w:val="ekvtabelle"/>
            </w:pPr>
            <w:r>
              <w:t>fett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7C1E" w14:textId="77777777" w:rsidR="00DE05E1" w:rsidRDefault="00DE05E1">
            <w:pPr>
              <w:pStyle w:val="ekvtabelle"/>
            </w:pPr>
            <w:r>
              <w:t>dick, breit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58E7" w14:textId="77777777" w:rsidR="00DE05E1" w:rsidRDefault="00DE05E1">
            <w:pPr>
              <w:pStyle w:val="ekvtabelle"/>
            </w:pPr>
          </w:p>
        </w:tc>
      </w:tr>
      <w:tr w:rsidR="00DE05E1" w14:paraId="4AFA7880" w14:textId="77777777" w:rsidTr="00DE05E1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D38A" w14:textId="77777777" w:rsidR="00DE05E1" w:rsidRDefault="00DE05E1">
            <w:pPr>
              <w:pStyle w:val="ekvtabelle"/>
            </w:pPr>
            <w:r>
              <w:t>der Sarg, die Särge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5B41" w14:textId="77777777" w:rsidR="00DE05E1" w:rsidRDefault="00DE05E1">
            <w:pPr>
              <w:pStyle w:val="ekvtabelle"/>
            </w:pPr>
            <w:r>
              <w:t>Box für tote Menschen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ABDA" w14:textId="77777777" w:rsidR="00DE05E1" w:rsidRDefault="00DE05E1">
            <w:pPr>
              <w:pStyle w:val="ekvtabelle"/>
            </w:pPr>
          </w:p>
        </w:tc>
      </w:tr>
      <w:tr w:rsidR="00DE05E1" w14:paraId="018B0FAA" w14:textId="77777777" w:rsidTr="00DE05E1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AA15" w14:textId="77777777" w:rsidR="00DE05E1" w:rsidRDefault="00DE05E1">
            <w:pPr>
              <w:pStyle w:val="ekvtabelle"/>
            </w:pPr>
            <w:r>
              <w:t xml:space="preserve">kauern </w:t>
            </w:r>
            <w:r>
              <w:rPr>
                <w:color w:val="A6A6A6" w:themeColor="background1" w:themeShade="A6"/>
              </w:rPr>
              <w:t>(kauert, kauerte, hat gekauert)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AA78" w14:textId="77777777" w:rsidR="00DE05E1" w:rsidRDefault="00DE05E1">
            <w:pPr>
              <w:pStyle w:val="ekvtabelle"/>
            </w:pPr>
            <w:r>
              <w:t>hocken, sitzen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71F8" w14:textId="77777777" w:rsidR="00DE05E1" w:rsidRDefault="00DE05E1">
            <w:pPr>
              <w:pStyle w:val="ekvtabelle"/>
            </w:pPr>
          </w:p>
        </w:tc>
      </w:tr>
      <w:tr w:rsidR="00DE05E1" w14:paraId="6516C9C2" w14:textId="77777777" w:rsidTr="00DE05E1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94B2" w14:textId="77777777" w:rsidR="00DE05E1" w:rsidRDefault="00DE05E1">
            <w:pPr>
              <w:pStyle w:val="ekvtabelle"/>
            </w:pPr>
            <w:r>
              <w:t xml:space="preserve">der Karren, die Karren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4363" w14:textId="77777777" w:rsidR="00DE05E1" w:rsidRDefault="00DE05E1">
            <w:pPr>
              <w:pStyle w:val="ekvtabelle"/>
            </w:pPr>
            <w:r>
              <w:t>einfaches Transportmittel für Waren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0048" w14:textId="77777777" w:rsidR="00DE05E1" w:rsidRDefault="00DE05E1">
            <w:pPr>
              <w:pStyle w:val="ekvtabelle"/>
            </w:pPr>
          </w:p>
        </w:tc>
      </w:tr>
      <w:tr w:rsidR="00DE05E1" w14:paraId="3B201D0F" w14:textId="77777777" w:rsidTr="00DE05E1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FE34" w14:textId="77777777" w:rsidR="00DE05E1" w:rsidRDefault="00DE05E1">
            <w:pPr>
              <w:pStyle w:val="ekvtabelle"/>
            </w:pPr>
            <w:r>
              <w:t>der Mist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EBDA" w14:textId="77777777" w:rsidR="00DE05E1" w:rsidRDefault="00DE05E1">
            <w:pPr>
              <w:pStyle w:val="ekvtabelle"/>
            </w:pPr>
            <w:r>
              <w:t>alter Straßenschmutz, Tierkot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F7AB" w14:textId="77777777" w:rsidR="00DE05E1" w:rsidRDefault="00DE05E1">
            <w:pPr>
              <w:pStyle w:val="ekvtabelle"/>
            </w:pPr>
          </w:p>
        </w:tc>
      </w:tr>
      <w:tr w:rsidR="00DE05E1" w14:paraId="424226E6" w14:textId="77777777" w:rsidTr="00DE05E1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9C4B" w14:textId="77777777" w:rsidR="00DE05E1" w:rsidRDefault="00DE05E1">
            <w:pPr>
              <w:pStyle w:val="ekvtabelle"/>
            </w:pPr>
            <w:r>
              <w:t>hart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CCE6" w14:textId="77777777" w:rsidR="00DE05E1" w:rsidRDefault="00DE05E1">
            <w:pPr>
              <w:pStyle w:val="ekvtabelle"/>
            </w:pPr>
            <w:r>
              <w:t>hier: dünn und steif, unbeweglich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83B9" w14:textId="77777777" w:rsidR="00DE05E1" w:rsidRDefault="00DE05E1">
            <w:pPr>
              <w:pStyle w:val="ekvtabelle"/>
            </w:pPr>
          </w:p>
        </w:tc>
      </w:tr>
      <w:tr w:rsidR="00DE05E1" w14:paraId="286300DF" w14:textId="77777777" w:rsidTr="00DE05E1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2576" w14:textId="77777777" w:rsidR="00DE05E1" w:rsidRDefault="00DE05E1">
            <w:pPr>
              <w:pStyle w:val="ekvtabelle"/>
            </w:pPr>
            <w:r>
              <w:t>„die Menschenbiester“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0CE3" w14:textId="77777777" w:rsidR="00DE05E1" w:rsidRDefault="00DE05E1">
            <w:pPr>
              <w:pStyle w:val="ekvtabelle"/>
            </w:pPr>
            <w:r>
              <w:t>Menschen wie gefährliche Tiere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4564" w14:textId="77777777" w:rsidR="00DE05E1" w:rsidRDefault="00DE05E1">
            <w:pPr>
              <w:pStyle w:val="ekvtabelle"/>
            </w:pPr>
          </w:p>
        </w:tc>
      </w:tr>
      <w:tr w:rsidR="00DE05E1" w14:paraId="4F144584" w14:textId="77777777" w:rsidTr="00DE05E1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2215" w14:textId="77777777" w:rsidR="00DE05E1" w:rsidRDefault="00DE05E1">
            <w:pPr>
              <w:pStyle w:val="ekvtabelle"/>
            </w:pPr>
            <w:r>
              <w:t xml:space="preserve">gleiten </w:t>
            </w:r>
            <w:r>
              <w:rPr>
                <w:color w:val="A6A6A6" w:themeColor="background1" w:themeShade="A6"/>
              </w:rPr>
              <w:t>(gleitet, glitt, ist geglitten)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6CE0" w14:textId="77777777" w:rsidR="00DE05E1" w:rsidRDefault="00DE05E1">
            <w:pPr>
              <w:pStyle w:val="ekvtabelle"/>
            </w:pPr>
            <w:r>
              <w:t>langsam laufen, wie fahrend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A0EC" w14:textId="77777777" w:rsidR="00DE05E1" w:rsidRDefault="00DE05E1">
            <w:pPr>
              <w:pStyle w:val="ekvtabelle"/>
            </w:pPr>
          </w:p>
        </w:tc>
      </w:tr>
      <w:tr w:rsidR="00DE05E1" w14:paraId="25A132C9" w14:textId="77777777" w:rsidTr="00DE05E1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B33E" w14:textId="77777777" w:rsidR="00DE05E1" w:rsidRDefault="00DE05E1">
            <w:pPr>
              <w:pStyle w:val="ekvtabelle"/>
            </w:pPr>
            <w:r>
              <w:t>verloren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26A4" w14:textId="77777777" w:rsidR="00DE05E1" w:rsidRDefault="00DE05E1">
            <w:pPr>
              <w:pStyle w:val="ekvtabelle"/>
            </w:pPr>
            <w:r>
              <w:t>passiv, ohne Kraft, ohne Ziel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489B" w14:textId="77777777" w:rsidR="00DE05E1" w:rsidRDefault="00DE05E1">
            <w:pPr>
              <w:pStyle w:val="ekvtabelle"/>
            </w:pPr>
          </w:p>
        </w:tc>
      </w:tr>
      <w:tr w:rsidR="00DE05E1" w14:paraId="23608A99" w14:textId="77777777" w:rsidTr="00DE05E1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FFA5" w14:textId="77777777" w:rsidR="00DE05E1" w:rsidRDefault="00DE05E1">
            <w:pPr>
              <w:pStyle w:val="ekvtabelle"/>
            </w:pPr>
            <w:r>
              <w:t>elend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2061" w14:textId="77777777" w:rsidR="00DE05E1" w:rsidRDefault="00DE05E1">
            <w:pPr>
              <w:pStyle w:val="ekvtabelle"/>
            </w:pPr>
            <w:r>
              <w:t>arm, traurig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EEFF" w14:textId="77777777" w:rsidR="00DE05E1" w:rsidRDefault="00DE05E1">
            <w:pPr>
              <w:pStyle w:val="ekvtabelle"/>
            </w:pPr>
          </w:p>
        </w:tc>
      </w:tr>
      <w:tr w:rsidR="00DE05E1" w14:paraId="410B7398" w14:textId="77777777" w:rsidTr="00DE05E1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E0E1" w14:textId="77777777" w:rsidR="00DE05E1" w:rsidRDefault="00DE05E1">
            <w:pPr>
              <w:pStyle w:val="ekvtabelle"/>
            </w:pPr>
            <w:r>
              <w:t>grell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F4A6" w14:textId="77777777" w:rsidR="00DE05E1" w:rsidRDefault="00DE05E1">
            <w:pPr>
              <w:pStyle w:val="ekvtabelle"/>
            </w:pPr>
            <w:r>
              <w:t>schmerzhaft hell, zu hell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6723" w14:textId="77777777" w:rsidR="00DE05E1" w:rsidRDefault="00DE05E1">
            <w:pPr>
              <w:pStyle w:val="ekvtabelle"/>
            </w:pPr>
          </w:p>
        </w:tc>
      </w:tr>
      <w:tr w:rsidR="00DE05E1" w14:paraId="6195A608" w14:textId="77777777" w:rsidTr="00DE05E1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6BCD" w14:textId="77777777" w:rsidR="00DE05E1" w:rsidRDefault="00DE05E1">
            <w:pPr>
              <w:pStyle w:val="ekvtabelle"/>
            </w:pPr>
            <w:r>
              <w:t>verkommen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92A8" w14:textId="77777777" w:rsidR="00DE05E1" w:rsidRDefault="00DE05E1">
            <w:pPr>
              <w:pStyle w:val="ekvtabelle"/>
            </w:pPr>
            <w:r>
              <w:t>alt, kaputt, nicht gepflegt oder repariert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022E" w14:textId="77777777" w:rsidR="00DE05E1" w:rsidRDefault="00DE05E1">
            <w:pPr>
              <w:pStyle w:val="ekvtabelle"/>
            </w:pPr>
          </w:p>
        </w:tc>
      </w:tr>
      <w:tr w:rsidR="00DE05E1" w14:paraId="3CF3BE46" w14:textId="77777777" w:rsidTr="00DE05E1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5C8B" w14:textId="77777777" w:rsidR="00DE05E1" w:rsidRDefault="00DE05E1">
            <w:pPr>
              <w:pStyle w:val="ekvtabelle"/>
            </w:pPr>
            <w:r>
              <w:t>das Rondell, die Rondelle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1FF4" w14:textId="77777777" w:rsidR="00DE05E1" w:rsidRDefault="00DE05E1">
            <w:pPr>
              <w:pStyle w:val="ekvtabelle"/>
            </w:pPr>
            <w:r>
              <w:t>Straße oder Fußweg im Kreis, rund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BD37" w14:textId="77777777" w:rsidR="00DE05E1" w:rsidRDefault="00DE05E1">
            <w:pPr>
              <w:pStyle w:val="ekvtabelle"/>
            </w:pPr>
          </w:p>
        </w:tc>
      </w:tr>
      <w:tr w:rsidR="00DE05E1" w14:paraId="47CF7D8B" w14:textId="77777777" w:rsidTr="00DE05E1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4E5B" w14:textId="77777777" w:rsidR="00DE05E1" w:rsidRDefault="00DE05E1">
            <w:pPr>
              <w:pStyle w:val="ekvtabelle"/>
              <w:rPr>
                <w:color w:val="A6A6A6" w:themeColor="background1" w:themeShade="A6"/>
              </w:rPr>
            </w:pPr>
            <w:r>
              <w:t xml:space="preserve">kriechen </w:t>
            </w:r>
            <w:r>
              <w:rPr>
                <w:color w:val="A6A6A6" w:themeColor="background1" w:themeShade="A6"/>
              </w:rPr>
              <w:t>(kriecht, kroch, ist gekrochen)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EB79" w14:textId="77777777" w:rsidR="00DE05E1" w:rsidRDefault="00DE05E1">
            <w:pPr>
              <w:pStyle w:val="ekvtabelle"/>
            </w:pPr>
            <w:r>
              <w:t>sehr langsam gehen oder fahren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68E2" w14:textId="77777777" w:rsidR="00DE05E1" w:rsidRDefault="00DE05E1">
            <w:pPr>
              <w:pStyle w:val="ekvtabelle"/>
            </w:pPr>
          </w:p>
        </w:tc>
      </w:tr>
      <w:tr w:rsidR="00DE05E1" w14:paraId="77BDAD83" w14:textId="77777777" w:rsidTr="00DE05E1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165C" w14:textId="77777777" w:rsidR="00DE05E1" w:rsidRDefault="00DE05E1">
            <w:pPr>
              <w:pStyle w:val="ekvtabelle"/>
            </w:pPr>
            <w:r>
              <w:t>der Rappe, die Rappen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B198" w14:textId="77777777" w:rsidR="00DE05E1" w:rsidRDefault="00DE05E1">
            <w:pPr>
              <w:pStyle w:val="ekvtabelle"/>
            </w:pPr>
            <w:r>
              <w:t>schwarzes Pferd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FCE5" w14:textId="77777777" w:rsidR="00DE05E1" w:rsidRDefault="00DE05E1">
            <w:pPr>
              <w:pStyle w:val="ekvtabelle"/>
            </w:pPr>
          </w:p>
        </w:tc>
      </w:tr>
      <w:tr w:rsidR="00DE05E1" w14:paraId="00568669" w14:textId="77777777" w:rsidTr="00DE05E1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7001" w14:textId="77777777" w:rsidR="00DE05E1" w:rsidRDefault="00DE05E1">
            <w:pPr>
              <w:pStyle w:val="ekvtabelle"/>
            </w:pPr>
            <w:r>
              <w:t>der Wurm, die Würmer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A21D" w14:textId="77777777" w:rsidR="00DE05E1" w:rsidRDefault="00DE05E1">
            <w:pPr>
              <w:pStyle w:val="ekvtabelle"/>
            </w:pPr>
            <w:r>
              <w:t xml:space="preserve">kleines, einfaches, </w:t>
            </w:r>
            <w:proofErr w:type="spellStart"/>
            <w:r>
              <w:t>weiches</w:t>
            </w:r>
            <w:proofErr w:type="spellEnd"/>
            <w:r>
              <w:t xml:space="preserve"> Tier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24DF" w14:textId="77777777" w:rsidR="00DE05E1" w:rsidRDefault="00DE05E1">
            <w:pPr>
              <w:pStyle w:val="ekvtabelle"/>
            </w:pPr>
          </w:p>
        </w:tc>
      </w:tr>
      <w:tr w:rsidR="00DE05E1" w14:paraId="60458E72" w14:textId="77777777" w:rsidTr="00DE05E1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2651" w14:textId="77777777" w:rsidR="00DE05E1" w:rsidRDefault="00DE05E1">
            <w:pPr>
              <w:pStyle w:val="ekvtabelle"/>
            </w:pPr>
            <w:r>
              <w:t>der Lappen, die Lappen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9F6F" w14:textId="77777777" w:rsidR="00DE05E1" w:rsidRDefault="00DE05E1">
            <w:pPr>
              <w:pStyle w:val="ekvtabelle"/>
            </w:pPr>
            <w:r>
              <w:t>altes Stück Textil (zum Putzen)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3B67" w14:textId="77777777" w:rsidR="00DE05E1" w:rsidRDefault="00DE05E1">
            <w:pPr>
              <w:pStyle w:val="ekvtabelle"/>
            </w:pPr>
          </w:p>
        </w:tc>
      </w:tr>
      <w:tr w:rsidR="00DE05E1" w14:paraId="2D0CDAAF" w14:textId="77777777" w:rsidTr="00DE05E1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95CF" w14:textId="77777777" w:rsidR="00DE05E1" w:rsidRDefault="00DE05E1">
            <w:pPr>
              <w:pStyle w:val="ekvtabelle"/>
            </w:pPr>
            <w:r>
              <w:t>heidenhaft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23B4" w14:textId="77777777" w:rsidR="00DE05E1" w:rsidRDefault="00DE05E1">
            <w:pPr>
              <w:pStyle w:val="ekvtabelle"/>
            </w:pPr>
            <w:r>
              <w:t>gottlos, sinnlos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93BE" w14:textId="77777777" w:rsidR="00DE05E1" w:rsidRDefault="00DE05E1">
            <w:pPr>
              <w:pStyle w:val="ekvtabelle"/>
            </w:pPr>
          </w:p>
        </w:tc>
      </w:tr>
    </w:tbl>
    <w:p w14:paraId="215AAA99" w14:textId="77777777" w:rsidR="00DE05E1" w:rsidRPr="0023293A" w:rsidRDefault="00DE05E1" w:rsidP="0023293A">
      <w:pPr>
        <w:pStyle w:val="ekvgrundtextarial"/>
      </w:pPr>
      <w:r>
        <w:br w:type="page"/>
      </w:r>
    </w:p>
    <w:p w14:paraId="7750E07B" w14:textId="13AD928E" w:rsidR="00645A91" w:rsidRDefault="00645A91" w:rsidP="00645A91">
      <w:pPr>
        <w:pStyle w:val="ekvue1arial"/>
      </w:pPr>
      <w:r>
        <w:lastRenderedPageBreak/>
        <w:t>Alfred Lichtenstein: Die Fahrt nach der Irrenanstalt</w:t>
      </w:r>
    </w:p>
    <w:p w14:paraId="4B401850" w14:textId="77777777" w:rsidR="00973164" w:rsidRDefault="00973164">
      <w:pPr>
        <w:pStyle w:val="ekvue2arial"/>
      </w:pPr>
    </w:p>
    <w:p w14:paraId="74F19365" w14:textId="329CB854" w:rsidR="00973164" w:rsidRDefault="00764110">
      <w:pPr>
        <w:pStyle w:val="ekvue2arial"/>
      </w:pPr>
      <w:r>
        <w:t xml:space="preserve">Arbeitsblatt (zu S. </w:t>
      </w:r>
      <w:r w:rsidR="00645A91">
        <w:t>222</w:t>
      </w:r>
      <w:r w:rsidR="00162D11">
        <w:t>)</w:t>
      </w:r>
    </w:p>
    <w:p w14:paraId="72B07DD4" w14:textId="77777777" w:rsidR="00973164" w:rsidRDefault="00973164">
      <w:pPr>
        <w:pStyle w:val="ekvgrundtextarial"/>
      </w:pPr>
    </w:p>
    <w:p w14:paraId="77D81CD5" w14:textId="77777777" w:rsidR="00973164" w:rsidRDefault="00973164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3164" w14:paraId="3ACA7D6A" w14:textId="77777777">
        <w:tc>
          <w:tcPr>
            <w:tcW w:w="7088" w:type="dxa"/>
            <w:shd w:val="clear" w:color="auto" w:fill="auto"/>
            <w:vAlign w:val="bottom"/>
          </w:tcPr>
          <w:p w14:paraId="38D70A18" w14:textId="6FD10266" w:rsidR="00973164" w:rsidRPr="0023293A" w:rsidRDefault="007B60DD" w:rsidP="00764110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0" distL="0" distR="36195" simplePos="0" relativeHeight="251653120" behindDoc="1" locked="0" layoutInCell="1" allowOverlap="1" wp14:anchorId="68A68F46" wp14:editId="7B514C77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30400" cy="23760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12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00" cy="23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164">
              <w:rPr>
                <w:rStyle w:val="ekvfett"/>
                <w:sz w:val="23"/>
                <w:szCs w:val="23"/>
              </w:rPr>
              <w:t> </w:t>
            </w:r>
            <w:r w:rsidR="00973164" w:rsidRPr="0023293A">
              <w:rPr>
                <w:rStyle w:val="ekvfett"/>
                <w:b/>
                <w:sz w:val="23"/>
                <w:szCs w:val="23"/>
              </w:rPr>
              <w:t>Hörverstehen</w:t>
            </w:r>
            <w:r w:rsidR="00973164" w:rsidRPr="0023293A">
              <w:rPr>
                <w:rStyle w:val="ekvfett"/>
                <w:sz w:val="23"/>
                <w:szCs w:val="23"/>
              </w:rPr>
              <w:t xml:space="preserve"> </w:t>
            </w:r>
            <w:r w:rsidR="00645A91" w:rsidRPr="0023293A">
              <w:rPr>
                <w:sz w:val="23"/>
                <w:szCs w:val="23"/>
              </w:rPr>
              <w:t>d2s7ij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CAB1828" w14:textId="77777777" w:rsidR="00973164" w:rsidRDefault="00973164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053A1EE8" w14:textId="77777777" w:rsidR="00973164" w:rsidRDefault="00973164">
      <w:pPr>
        <w:pStyle w:val="ekvgrundtextarial"/>
      </w:pPr>
    </w:p>
    <w:p w14:paraId="564B1A60" w14:textId="77777777" w:rsidR="00477A51" w:rsidRDefault="00477A51" w:rsidP="00477A51">
      <w:pPr>
        <w:pStyle w:val="ekvaufzaehlung"/>
      </w:pPr>
      <w:bookmarkStart w:id="0" w:name="_Hlk68861024"/>
      <w:r w:rsidRPr="0023293A">
        <w:rPr>
          <w:rStyle w:val="ekvnummerierung"/>
        </w:rPr>
        <w:t>1</w:t>
      </w:r>
      <w:r>
        <w:tab/>
      </w:r>
      <w:proofErr w:type="spellStart"/>
      <w:r w:rsidRPr="00971D7D">
        <w:t>Lies</w:t>
      </w:r>
      <w:proofErr w:type="spellEnd"/>
      <w:r w:rsidRPr="00971D7D">
        <w:t xml:space="preserve"> die Wörter in der Tabelle</w:t>
      </w:r>
      <w:r>
        <w:t>. Höre dir dann das Gedicht ein- oder zweimal an und markiere die Wörter, die darin vorkommen.</w:t>
      </w:r>
    </w:p>
    <w:p w14:paraId="1A3FB203" w14:textId="77777777" w:rsidR="00477A51" w:rsidRDefault="00477A51" w:rsidP="0023293A">
      <w:pPr>
        <w:pStyle w:val="ekvgrundtexthalbe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477A51" w:rsidRPr="00477A51" w14:paraId="7CFD8ECC" w14:textId="77777777" w:rsidTr="003B651F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E280D32" w14:textId="77777777" w:rsidR="00477A51" w:rsidRPr="00477A51" w:rsidRDefault="00477A51" w:rsidP="003B651F">
            <w:pPr>
              <w:pStyle w:val="ekvtabelle"/>
              <w:ind w:left="0"/>
              <w:jc w:val="center"/>
              <w:rPr>
                <w:rStyle w:val="ekvloesung"/>
                <w:b w:val="0"/>
                <w:bCs/>
                <w:i w:val="0"/>
                <w:iCs/>
                <w:color w:val="auto"/>
                <w:szCs w:val="21"/>
              </w:rPr>
            </w:pPr>
            <w:r w:rsidRPr="00477A51">
              <w:rPr>
                <w:rStyle w:val="ekvloesung"/>
                <w:b w:val="0"/>
                <w:bCs/>
                <w:i w:val="0"/>
                <w:iCs/>
                <w:color w:val="auto"/>
                <w:szCs w:val="21"/>
              </w:rPr>
              <w:t>Rondell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518EF62E" w14:textId="77777777" w:rsidR="00477A51" w:rsidRPr="00477A51" w:rsidRDefault="00477A51" w:rsidP="003B651F">
            <w:pPr>
              <w:pStyle w:val="ekvtabelle"/>
              <w:ind w:left="0"/>
              <w:jc w:val="center"/>
              <w:rPr>
                <w:rStyle w:val="ekvloesung"/>
                <w:b w:val="0"/>
                <w:bCs/>
                <w:i w:val="0"/>
                <w:iCs/>
                <w:color w:val="auto"/>
                <w:szCs w:val="21"/>
              </w:rPr>
            </w:pPr>
            <w:r w:rsidRPr="00477A51">
              <w:rPr>
                <w:iCs/>
                <w:sz w:val="21"/>
                <w:szCs w:val="21"/>
              </w:rPr>
              <w:t>Tod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4871355" w14:textId="77777777" w:rsidR="00477A51" w:rsidRPr="00477A51" w:rsidRDefault="00477A51" w:rsidP="003B651F">
            <w:pPr>
              <w:pStyle w:val="ekvtabelle"/>
              <w:ind w:left="0"/>
              <w:jc w:val="center"/>
              <w:rPr>
                <w:rStyle w:val="ekvloesung"/>
                <w:b w:val="0"/>
                <w:bCs/>
                <w:i w:val="0"/>
                <w:iCs/>
                <w:color w:val="auto"/>
                <w:szCs w:val="21"/>
              </w:rPr>
            </w:pPr>
            <w:r w:rsidRPr="00477A51">
              <w:rPr>
                <w:bCs/>
                <w:iCs/>
                <w:sz w:val="21"/>
                <w:szCs w:val="21"/>
              </w:rPr>
              <w:t>Särge</w:t>
            </w:r>
          </w:p>
        </w:tc>
      </w:tr>
      <w:tr w:rsidR="00477A51" w:rsidRPr="00477A51" w14:paraId="54AF8424" w14:textId="77777777" w:rsidTr="003B651F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65C301B" w14:textId="77777777" w:rsidR="00477A51" w:rsidRPr="00477A51" w:rsidRDefault="00477A51" w:rsidP="003B651F">
            <w:pPr>
              <w:pStyle w:val="ekvtabelle"/>
              <w:ind w:left="0"/>
              <w:jc w:val="center"/>
              <w:rPr>
                <w:rStyle w:val="ekvloesung"/>
                <w:b w:val="0"/>
                <w:bCs/>
                <w:i w:val="0"/>
                <w:iCs/>
                <w:color w:val="auto"/>
                <w:szCs w:val="21"/>
              </w:rPr>
            </w:pPr>
            <w:r w:rsidRPr="00477A51">
              <w:rPr>
                <w:iCs/>
                <w:sz w:val="21"/>
                <w:szCs w:val="21"/>
              </w:rPr>
              <w:t>Messer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39AE495C" w14:textId="77777777" w:rsidR="00477A51" w:rsidRPr="00477A51" w:rsidRDefault="00477A51" w:rsidP="003B651F">
            <w:pPr>
              <w:pStyle w:val="ekvtabelle"/>
              <w:ind w:left="0"/>
              <w:jc w:val="center"/>
              <w:rPr>
                <w:rStyle w:val="ekvloesung"/>
                <w:b w:val="0"/>
                <w:bCs/>
                <w:i w:val="0"/>
                <w:iCs/>
                <w:color w:val="auto"/>
                <w:szCs w:val="21"/>
              </w:rPr>
            </w:pPr>
            <w:r w:rsidRPr="00477A51">
              <w:rPr>
                <w:rStyle w:val="ekvloesung"/>
                <w:b w:val="0"/>
                <w:bCs/>
                <w:i w:val="0"/>
                <w:iCs/>
                <w:color w:val="auto"/>
                <w:szCs w:val="21"/>
              </w:rPr>
              <w:t>Arbeiter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E41282F" w14:textId="77777777" w:rsidR="00477A51" w:rsidRPr="00477A51" w:rsidRDefault="00477A51" w:rsidP="003B651F">
            <w:pPr>
              <w:pStyle w:val="ekvtabelle"/>
              <w:ind w:left="0"/>
              <w:jc w:val="center"/>
              <w:rPr>
                <w:bCs/>
                <w:iCs/>
                <w:sz w:val="21"/>
                <w:szCs w:val="21"/>
              </w:rPr>
            </w:pPr>
            <w:r w:rsidRPr="00477A51">
              <w:rPr>
                <w:bCs/>
                <w:iCs/>
                <w:sz w:val="21"/>
                <w:szCs w:val="21"/>
              </w:rPr>
              <w:t>Kind</w:t>
            </w:r>
          </w:p>
        </w:tc>
      </w:tr>
      <w:tr w:rsidR="00477A51" w:rsidRPr="00477A51" w14:paraId="64AF7C54" w14:textId="77777777" w:rsidTr="003B651F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C6D36A9" w14:textId="77777777" w:rsidR="00477A51" w:rsidRPr="00477A51" w:rsidRDefault="00477A51" w:rsidP="003B651F">
            <w:pPr>
              <w:pStyle w:val="ekvtabelle"/>
              <w:ind w:left="0"/>
              <w:jc w:val="center"/>
              <w:rPr>
                <w:bCs/>
                <w:iCs/>
                <w:sz w:val="21"/>
                <w:szCs w:val="21"/>
              </w:rPr>
            </w:pPr>
            <w:r w:rsidRPr="00477A51">
              <w:rPr>
                <w:bCs/>
                <w:iCs/>
                <w:sz w:val="21"/>
                <w:szCs w:val="21"/>
              </w:rPr>
              <w:t>H</w:t>
            </w:r>
            <w:r w:rsidRPr="00477A51">
              <w:rPr>
                <w:iCs/>
                <w:sz w:val="21"/>
                <w:szCs w:val="21"/>
              </w:rPr>
              <w:t>immel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34D6EC94" w14:textId="77777777" w:rsidR="00477A51" w:rsidRPr="00477A51" w:rsidRDefault="00477A51" w:rsidP="003B651F">
            <w:pPr>
              <w:pStyle w:val="ekvtabelle"/>
              <w:ind w:left="0"/>
              <w:jc w:val="center"/>
              <w:rPr>
                <w:rStyle w:val="ekvloesung"/>
                <w:bCs/>
                <w:i w:val="0"/>
                <w:iCs/>
                <w:color w:val="auto"/>
                <w:szCs w:val="21"/>
              </w:rPr>
            </w:pPr>
            <w:r w:rsidRPr="00477A51">
              <w:rPr>
                <w:rStyle w:val="ekvloesung"/>
                <w:b w:val="0"/>
                <w:bCs/>
                <w:i w:val="0"/>
                <w:iCs/>
                <w:color w:val="auto"/>
                <w:szCs w:val="21"/>
              </w:rPr>
              <w:t>Irrenanstalt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43EB4EB" w14:textId="77777777" w:rsidR="00477A51" w:rsidRPr="00477A51" w:rsidRDefault="00477A51" w:rsidP="003B651F">
            <w:pPr>
              <w:pStyle w:val="ekvtabelle"/>
              <w:ind w:left="0"/>
              <w:jc w:val="center"/>
              <w:rPr>
                <w:rStyle w:val="ekvloesung"/>
                <w:bCs/>
                <w:i w:val="0"/>
                <w:iCs/>
                <w:color w:val="auto"/>
                <w:szCs w:val="21"/>
              </w:rPr>
            </w:pPr>
            <w:r w:rsidRPr="00477A51">
              <w:rPr>
                <w:iCs/>
                <w:sz w:val="21"/>
                <w:szCs w:val="21"/>
              </w:rPr>
              <w:t>Krankheit</w:t>
            </w:r>
          </w:p>
        </w:tc>
      </w:tr>
      <w:tr w:rsidR="00477A51" w:rsidRPr="00477A51" w14:paraId="332BA5D7" w14:textId="77777777" w:rsidTr="003B651F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B417E01" w14:textId="77777777" w:rsidR="00477A51" w:rsidRPr="00477A51" w:rsidRDefault="00477A51" w:rsidP="003B651F">
            <w:pPr>
              <w:pStyle w:val="ekvtabelle"/>
              <w:ind w:left="0"/>
              <w:jc w:val="center"/>
              <w:rPr>
                <w:bCs/>
                <w:iCs/>
                <w:sz w:val="21"/>
                <w:szCs w:val="21"/>
              </w:rPr>
            </w:pPr>
            <w:r w:rsidRPr="00477A51">
              <w:rPr>
                <w:bCs/>
                <w:iCs/>
                <w:sz w:val="21"/>
                <w:szCs w:val="21"/>
              </w:rPr>
              <w:t>B</w:t>
            </w:r>
            <w:r w:rsidRPr="00477A51">
              <w:rPr>
                <w:iCs/>
                <w:sz w:val="21"/>
                <w:szCs w:val="21"/>
              </w:rPr>
              <w:t>lumenbeete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5A8BBDE2" w14:textId="77777777" w:rsidR="00477A51" w:rsidRPr="00477A51" w:rsidRDefault="00477A51" w:rsidP="003B651F">
            <w:pPr>
              <w:pStyle w:val="ekvtabelle"/>
              <w:ind w:left="0"/>
              <w:jc w:val="center"/>
              <w:rPr>
                <w:rStyle w:val="ekvloesung"/>
                <w:b w:val="0"/>
                <w:bCs/>
                <w:i w:val="0"/>
                <w:iCs/>
                <w:color w:val="auto"/>
                <w:szCs w:val="21"/>
              </w:rPr>
            </w:pPr>
            <w:r w:rsidRPr="00477A51">
              <w:rPr>
                <w:iCs/>
                <w:sz w:val="21"/>
                <w:szCs w:val="21"/>
              </w:rPr>
              <w:t>Bananen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E0078EB" w14:textId="77777777" w:rsidR="00477A51" w:rsidRPr="00477A51" w:rsidRDefault="00477A51" w:rsidP="003B651F">
            <w:pPr>
              <w:pStyle w:val="ekvtabelle"/>
              <w:ind w:left="0"/>
              <w:jc w:val="center"/>
              <w:rPr>
                <w:rStyle w:val="ekvloesung"/>
                <w:b w:val="0"/>
                <w:bCs/>
                <w:i w:val="0"/>
                <w:iCs/>
                <w:color w:val="auto"/>
                <w:szCs w:val="21"/>
              </w:rPr>
            </w:pPr>
            <w:r w:rsidRPr="00477A51">
              <w:rPr>
                <w:rStyle w:val="ekvloesung"/>
                <w:b w:val="0"/>
                <w:bCs/>
                <w:i w:val="0"/>
                <w:iCs/>
                <w:color w:val="auto"/>
                <w:szCs w:val="21"/>
              </w:rPr>
              <w:t>L</w:t>
            </w:r>
            <w:r w:rsidRPr="00477A51">
              <w:rPr>
                <w:rStyle w:val="ekvloesung"/>
                <w:b w:val="0"/>
                <w:bCs/>
                <w:i w:val="0"/>
                <w:iCs/>
                <w:color w:val="auto"/>
              </w:rPr>
              <w:t>eichenwagen</w:t>
            </w:r>
          </w:p>
        </w:tc>
      </w:tr>
      <w:tr w:rsidR="00477A51" w:rsidRPr="00477A51" w14:paraId="1F88522E" w14:textId="77777777" w:rsidTr="003B651F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C85F41C" w14:textId="77777777" w:rsidR="00477A51" w:rsidRPr="00477A51" w:rsidRDefault="00477A51" w:rsidP="003B651F">
            <w:pPr>
              <w:pStyle w:val="ekvtabelle"/>
              <w:jc w:val="center"/>
              <w:rPr>
                <w:bCs/>
                <w:iCs/>
                <w:sz w:val="21"/>
                <w:szCs w:val="21"/>
              </w:rPr>
            </w:pPr>
            <w:r w:rsidRPr="00477A51">
              <w:rPr>
                <w:bCs/>
                <w:iCs/>
                <w:sz w:val="21"/>
                <w:szCs w:val="21"/>
              </w:rPr>
              <w:t>K</w:t>
            </w:r>
            <w:r w:rsidRPr="00477A51">
              <w:rPr>
                <w:iCs/>
                <w:sz w:val="21"/>
                <w:szCs w:val="21"/>
              </w:rPr>
              <w:t>arre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29F2A932" w14:textId="77777777" w:rsidR="00477A51" w:rsidRPr="00477A51" w:rsidRDefault="00477A51" w:rsidP="003B651F">
            <w:pPr>
              <w:pStyle w:val="ekvtabelle"/>
              <w:ind w:left="0"/>
              <w:jc w:val="center"/>
              <w:rPr>
                <w:rStyle w:val="ekvloesung"/>
                <w:bCs/>
                <w:i w:val="0"/>
                <w:iCs/>
                <w:color w:val="auto"/>
                <w:szCs w:val="21"/>
              </w:rPr>
            </w:pPr>
            <w:r w:rsidRPr="00477A51">
              <w:rPr>
                <w:iCs/>
                <w:sz w:val="21"/>
                <w:szCs w:val="21"/>
              </w:rPr>
              <w:t>Wolken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D51A087" w14:textId="77777777" w:rsidR="00477A51" w:rsidRPr="00477A51" w:rsidRDefault="00477A51" w:rsidP="003B651F">
            <w:pPr>
              <w:pStyle w:val="ekvtabelle"/>
              <w:ind w:left="0"/>
              <w:jc w:val="center"/>
              <w:rPr>
                <w:bCs/>
                <w:iCs/>
                <w:sz w:val="21"/>
                <w:szCs w:val="21"/>
              </w:rPr>
            </w:pPr>
            <w:r w:rsidRPr="00477A51">
              <w:rPr>
                <w:bCs/>
                <w:iCs/>
                <w:sz w:val="21"/>
                <w:szCs w:val="21"/>
              </w:rPr>
              <w:t>Menschenbiester</w:t>
            </w:r>
          </w:p>
        </w:tc>
      </w:tr>
    </w:tbl>
    <w:p w14:paraId="08B75A90" w14:textId="6C3FDBD7" w:rsidR="00477A51" w:rsidRPr="0023293A" w:rsidRDefault="00477A51" w:rsidP="0023293A">
      <w:pPr>
        <w:pStyle w:val="ekvgrundtexthalbe"/>
      </w:pPr>
    </w:p>
    <w:p w14:paraId="68E1BADE" w14:textId="2FCD8526" w:rsidR="00E615B2" w:rsidRPr="0023293A" w:rsidRDefault="00E615B2" w:rsidP="0023293A">
      <w:pPr>
        <w:pStyle w:val="ekvquelle"/>
      </w:pPr>
      <w:r w:rsidRPr="0023293A">
        <w:t>Quelle: Alfred Lichtenstein: Die Fahrt nach der Irrenanstalt. Aus: Gedichte des Expressionismus.  Hrsg. v. Dietrich Bode. Reclam, Stuttgart 2016, S. 71</w:t>
      </w:r>
    </w:p>
    <w:p w14:paraId="1E95BB63" w14:textId="77777777" w:rsidR="00E615B2" w:rsidRPr="0023293A" w:rsidRDefault="00E615B2" w:rsidP="0023293A">
      <w:pPr>
        <w:pStyle w:val="ekvgrundtextarial"/>
      </w:pPr>
    </w:p>
    <w:p w14:paraId="3D61F342" w14:textId="0FF219CE" w:rsidR="00477A51" w:rsidRDefault="00477A51" w:rsidP="0023293A">
      <w:pPr>
        <w:pStyle w:val="ekvaufzaehlung"/>
      </w:pPr>
      <w:r w:rsidRPr="0023293A">
        <w:rPr>
          <w:rStyle w:val="ekvnummerierung"/>
        </w:rPr>
        <w:t>2</w:t>
      </w:r>
      <w:r>
        <w:rPr>
          <w:rStyle w:val="ekvkvnummerZchn"/>
        </w:rPr>
        <w:tab/>
      </w:r>
      <w:r>
        <w:t xml:space="preserve">In dem Gedicht kommen viele Reimwörter vor. </w:t>
      </w:r>
      <w:r w:rsidRPr="00611388">
        <w:t>Hör</w:t>
      </w:r>
      <w:r>
        <w:t>e</w:t>
      </w:r>
      <w:r w:rsidRPr="00611388">
        <w:t xml:space="preserve"> dir </w:t>
      </w:r>
      <w:r>
        <w:t xml:space="preserve">das Gedicht noch einmal genau an und notiere </w:t>
      </w:r>
      <w:r w:rsidR="006A46A1">
        <w:t>alle</w:t>
      </w:r>
      <w:r>
        <w:t xml:space="preserve"> Reimwörterpaare.</w:t>
      </w:r>
    </w:p>
    <w:bookmarkEnd w:id="0"/>
    <w:p w14:paraId="436E6BD0" w14:textId="77777777" w:rsidR="00477A51" w:rsidRDefault="00477A51" w:rsidP="0023293A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Bahnen – Bananen, </w:t>
      </w:r>
    </w:p>
    <w:p w14:paraId="27079331" w14:textId="0BB3A081" w:rsidR="00973164" w:rsidRDefault="00973164" w:rsidP="0023293A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05212F03" w14:textId="78EF7C12" w:rsidR="00477A51" w:rsidRDefault="00477A51" w:rsidP="0023293A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1677AEB6" w14:textId="77777777" w:rsidR="0023293A" w:rsidRDefault="0023293A" w:rsidP="0023293A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08762C73" w14:textId="77777777" w:rsidR="0023293A" w:rsidRDefault="0023293A" w:rsidP="0023293A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3893F153" w14:textId="77777777" w:rsidR="0023293A" w:rsidRDefault="0023293A" w:rsidP="0023293A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1E9DC3D0" w14:textId="77777777" w:rsidR="0023293A" w:rsidRDefault="0023293A" w:rsidP="0023293A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256DC10E" w14:textId="77777777" w:rsidR="0023293A" w:rsidRDefault="0023293A" w:rsidP="0023293A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7E93FC4A" w14:textId="77777777" w:rsidR="0023293A" w:rsidRDefault="0023293A" w:rsidP="0023293A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0E42AAA8" w14:textId="77777777" w:rsidR="0023293A" w:rsidRDefault="0023293A" w:rsidP="0023293A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2E99A79A" w14:textId="77777777" w:rsidR="0023293A" w:rsidRDefault="0023293A" w:rsidP="0023293A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57BF9E1A" w14:textId="77777777" w:rsidR="0023293A" w:rsidRDefault="0023293A" w:rsidP="0023293A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6D213F82" w14:textId="77777777" w:rsidR="0023293A" w:rsidRPr="0023293A" w:rsidRDefault="0023293A" w:rsidP="0023293A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bookmarkStart w:id="1" w:name="_GoBack"/>
      <w:bookmarkEnd w:id="1"/>
    </w:p>
    <w:sectPr w:rsidR="0023293A" w:rsidRPr="002329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CB5D8" w14:textId="77777777" w:rsidR="00DA15CD" w:rsidRDefault="00DA15CD">
      <w:r>
        <w:separator/>
      </w:r>
    </w:p>
  </w:endnote>
  <w:endnote w:type="continuationSeparator" w:id="0">
    <w:p w14:paraId="25F3FD3E" w14:textId="77777777" w:rsidR="00DA15CD" w:rsidRDefault="00DA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CB72F" w14:textId="77777777" w:rsidR="00645A91" w:rsidRDefault="00645A9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973164" w14:paraId="486037DD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6634B59C" w14:textId="77777777" w:rsidR="00973164" w:rsidRDefault="007B60DD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692FDE3D" wp14:editId="6C6DC078">
                <wp:extent cx="466725" cy="2381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0F280F12" w14:textId="73EE7F78" w:rsidR="00973164" w:rsidRDefault="00973164">
          <w:pPr>
            <w:pStyle w:val="ekvpagina"/>
          </w:pPr>
          <w:r>
            <w:t>© Ernst Klett Verlag GmbH, Stuttgart 20</w:t>
          </w:r>
          <w:r w:rsidR="00162D11">
            <w:t>2</w:t>
          </w:r>
          <w:r w:rsidR="00645A91">
            <w:t>1</w:t>
          </w:r>
          <w:r w:rsidR="00162D11">
            <w:t xml:space="preserve"> </w:t>
          </w:r>
          <w:r>
            <w:t>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0ED6E083" w14:textId="774479C2" w:rsidR="00764110" w:rsidRDefault="00973164">
          <w:pPr>
            <w:pStyle w:val="ekvpagina"/>
            <w:rPr>
              <w:rStyle w:val="ekvfett"/>
              <w:color w:val="auto"/>
            </w:rPr>
          </w:pPr>
          <w:proofErr w:type="spellStart"/>
          <w:r>
            <w:rPr>
              <w:rStyle w:val="ekvfett"/>
              <w:color w:val="auto"/>
            </w:rPr>
            <w:t>deutsch.kombi</w:t>
          </w:r>
          <w:proofErr w:type="spellEnd"/>
          <w:r>
            <w:rPr>
              <w:rStyle w:val="ekvfett"/>
              <w:color w:val="auto"/>
            </w:rPr>
            <w:t xml:space="preserve"> plus </w:t>
          </w:r>
          <w:r w:rsidR="00645A91">
            <w:rPr>
              <w:rStyle w:val="ekvfett"/>
              <w:color w:val="auto"/>
            </w:rPr>
            <w:t>8</w:t>
          </w:r>
        </w:p>
        <w:p w14:paraId="646FB331" w14:textId="334CCCB3" w:rsidR="00973164" w:rsidRDefault="00973164">
          <w:pPr>
            <w:pStyle w:val="ekvpagina"/>
          </w:pPr>
          <w:r>
            <w:rPr>
              <w:b/>
            </w:rPr>
            <w:t>Autor</w:t>
          </w:r>
          <w:r>
            <w:t xml:space="preserve">: </w:t>
          </w:r>
          <w:r w:rsidR="00645A91">
            <w:t>Veit Geldner</w:t>
          </w:r>
        </w:p>
        <w:p w14:paraId="2C3A4215" w14:textId="77777777" w:rsidR="00973164" w:rsidRDefault="00973164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5205ECF4" w14:textId="77777777" w:rsidR="00973164" w:rsidRDefault="00973164">
          <w:pPr>
            <w:pStyle w:val="ekvpagina"/>
            <w:snapToGrid w:val="0"/>
          </w:pPr>
        </w:p>
      </w:tc>
    </w:tr>
  </w:tbl>
  <w:p w14:paraId="2E4BF05A" w14:textId="77777777" w:rsidR="00973164" w:rsidRDefault="00973164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BED83" w14:textId="77777777" w:rsidR="00645A91" w:rsidRDefault="00645A9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BA794" w14:textId="77777777" w:rsidR="00DA15CD" w:rsidRDefault="00DA15CD">
      <w:r>
        <w:separator/>
      </w:r>
    </w:p>
  </w:footnote>
  <w:footnote w:type="continuationSeparator" w:id="0">
    <w:p w14:paraId="3EAA3145" w14:textId="77777777" w:rsidR="00DA15CD" w:rsidRDefault="00DA1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8D609" w14:textId="77777777" w:rsidR="00645A91" w:rsidRDefault="00645A9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973164" w14:paraId="004B9B47" w14:textId="77777777">
      <w:trPr>
        <w:trHeight w:val="567"/>
      </w:trPr>
      <w:tc>
        <w:tcPr>
          <w:tcW w:w="1418" w:type="dxa"/>
          <w:shd w:val="clear" w:color="auto" w:fill="auto"/>
        </w:tcPr>
        <w:p w14:paraId="0638F611" w14:textId="1E7094FB" w:rsidR="00973164" w:rsidRDefault="007B60DD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7728" behindDoc="1" locked="0" layoutInCell="1" allowOverlap="1" wp14:anchorId="7CF263B8" wp14:editId="79E88B2B">
                <wp:simplePos x="0" y="0"/>
                <wp:positionH relativeFrom="page">
                  <wp:posOffset>635</wp:posOffset>
                </wp:positionH>
                <wp:positionV relativeFrom="page">
                  <wp:posOffset>162560</wp:posOffset>
                </wp:positionV>
                <wp:extent cx="6878320" cy="220980"/>
                <wp:effectExtent l="0" t="0" r="0" b="0"/>
                <wp:wrapNone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320" cy="220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4110">
            <w:t> </w:t>
          </w:r>
          <w:r w:rsidR="00645A91">
            <w:t>10</w:t>
          </w:r>
        </w:p>
      </w:tc>
      <w:tc>
        <w:tcPr>
          <w:tcW w:w="7937" w:type="dxa"/>
          <w:gridSpan w:val="3"/>
          <w:shd w:val="clear" w:color="auto" w:fill="auto"/>
        </w:tcPr>
        <w:p w14:paraId="52449316" w14:textId="1A133C83" w:rsidR="00973164" w:rsidRDefault="00973164" w:rsidP="00A04C2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(zu S. </w:t>
          </w:r>
          <w:r w:rsidR="00645A91">
            <w:rPr>
              <w:b/>
              <w:color w:val="51AEE2"/>
              <w:sz w:val="18"/>
              <w:szCs w:val="18"/>
            </w:rPr>
            <w:t>222</w:t>
          </w:r>
          <w:r>
            <w:rPr>
              <w:b/>
              <w:color w:val="51AEE2"/>
              <w:sz w:val="18"/>
              <w:szCs w:val="18"/>
            </w:rPr>
            <w:t>)</w:t>
          </w:r>
        </w:p>
      </w:tc>
      <w:tc>
        <w:tcPr>
          <w:tcW w:w="851" w:type="dxa"/>
          <w:shd w:val="clear" w:color="auto" w:fill="auto"/>
        </w:tcPr>
        <w:p w14:paraId="2BCB9394" w14:textId="6F05319F" w:rsidR="00973164" w:rsidRDefault="00973164">
          <w:pPr>
            <w:pStyle w:val="ekvkvnummer"/>
          </w:pPr>
          <w:r>
            <w:t xml:space="preserve">KV </w:t>
          </w:r>
          <w:r w:rsidR="00645A91">
            <w:t>2</w:t>
          </w:r>
          <w:r>
            <w:t>1</w:t>
          </w:r>
        </w:p>
      </w:tc>
      <w:tc>
        <w:tcPr>
          <w:tcW w:w="794" w:type="dxa"/>
          <w:shd w:val="clear" w:color="auto" w:fill="auto"/>
        </w:tcPr>
        <w:p w14:paraId="3BE94D69" w14:textId="77777777" w:rsidR="00973164" w:rsidRDefault="00973164">
          <w:pPr>
            <w:pStyle w:val="ekvkapitel"/>
            <w:snapToGrid w:val="0"/>
            <w:jc w:val="right"/>
          </w:pPr>
        </w:p>
      </w:tc>
    </w:tr>
    <w:tr w:rsidR="00973164" w14:paraId="208FE8B0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6F909602" w14:textId="77777777" w:rsidR="00973164" w:rsidRDefault="00973164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18D7B2CE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25F3563D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03402DFE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503115DB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06204F53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14:paraId="4BDE70FE" w14:textId="77777777" w:rsidR="00973164" w:rsidRDefault="00973164">
    <w:pPr>
      <w:pStyle w:val="ekvgrundtextarial"/>
      <w:rPr>
        <w:lang w:eastAsia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B7736" w14:textId="77777777" w:rsidR="00645A91" w:rsidRDefault="00645A9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60FD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A8C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6AB9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88E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86A9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A28D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BE99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A2A6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803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09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3A"/>
    <w:rsid w:val="00012A7A"/>
    <w:rsid w:val="00044EFF"/>
    <w:rsid w:val="00097F08"/>
    <w:rsid w:val="00097FF8"/>
    <w:rsid w:val="000D3F74"/>
    <w:rsid w:val="000E3639"/>
    <w:rsid w:val="00131C25"/>
    <w:rsid w:val="00162D11"/>
    <w:rsid w:val="00170B3F"/>
    <w:rsid w:val="001965FE"/>
    <w:rsid w:val="001A45E8"/>
    <w:rsid w:val="00223A2D"/>
    <w:rsid w:val="0023159A"/>
    <w:rsid w:val="0023293A"/>
    <w:rsid w:val="002357E6"/>
    <w:rsid w:val="00276A32"/>
    <w:rsid w:val="0027753C"/>
    <w:rsid w:val="002D5A5A"/>
    <w:rsid w:val="002D701B"/>
    <w:rsid w:val="002D7115"/>
    <w:rsid w:val="00333CD5"/>
    <w:rsid w:val="00366D97"/>
    <w:rsid w:val="00383AAF"/>
    <w:rsid w:val="003C6B9C"/>
    <w:rsid w:val="003F2A2F"/>
    <w:rsid w:val="00417D2E"/>
    <w:rsid w:val="00443324"/>
    <w:rsid w:val="00477A51"/>
    <w:rsid w:val="00490D13"/>
    <w:rsid w:val="004D62C3"/>
    <w:rsid w:val="004F31BA"/>
    <w:rsid w:val="00517473"/>
    <w:rsid w:val="00572C78"/>
    <w:rsid w:val="00584947"/>
    <w:rsid w:val="005A2602"/>
    <w:rsid w:val="005E4A34"/>
    <w:rsid w:val="005F2A9E"/>
    <w:rsid w:val="005F2D46"/>
    <w:rsid w:val="00603AFB"/>
    <w:rsid w:val="00605328"/>
    <w:rsid w:val="006255F5"/>
    <w:rsid w:val="006429F0"/>
    <w:rsid w:val="00643575"/>
    <w:rsid w:val="00643E8C"/>
    <w:rsid w:val="00645A91"/>
    <w:rsid w:val="006A46A1"/>
    <w:rsid w:val="006D4402"/>
    <w:rsid w:val="007065F6"/>
    <w:rsid w:val="0071793A"/>
    <w:rsid w:val="00764110"/>
    <w:rsid w:val="007B60DD"/>
    <w:rsid w:val="007D30DE"/>
    <w:rsid w:val="00835715"/>
    <w:rsid w:val="00840440"/>
    <w:rsid w:val="00876EDF"/>
    <w:rsid w:val="00885ECB"/>
    <w:rsid w:val="00886A07"/>
    <w:rsid w:val="008B2995"/>
    <w:rsid w:val="008B7C6A"/>
    <w:rsid w:val="008C002A"/>
    <w:rsid w:val="009069FB"/>
    <w:rsid w:val="00934D06"/>
    <w:rsid w:val="00973164"/>
    <w:rsid w:val="009C40F4"/>
    <w:rsid w:val="009E524F"/>
    <w:rsid w:val="009E6213"/>
    <w:rsid w:val="00A04C24"/>
    <w:rsid w:val="00A13023"/>
    <w:rsid w:val="00A15D20"/>
    <w:rsid w:val="00A45194"/>
    <w:rsid w:val="00A629C6"/>
    <w:rsid w:val="00AA352A"/>
    <w:rsid w:val="00AC150A"/>
    <w:rsid w:val="00AE2988"/>
    <w:rsid w:val="00B122AB"/>
    <w:rsid w:val="00B150AA"/>
    <w:rsid w:val="00B26685"/>
    <w:rsid w:val="00B330AD"/>
    <w:rsid w:val="00CA3D61"/>
    <w:rsid w:val="00CB0560"/>
    <w:rsid w:val="00D232F0"/>
    <w:rsid w:val="00D47CDD"/>
    <w:rsid w:val="00D72698"/>
    <w:rsid w:val="00D86E25"/>
    <w:rsid w:val="00DA15CD"/>
    <w:rsid w:val="00DB4226"/>
    <w:rsid w:val="00DE05E1"/>
    <w:rsid w:val="00DF0649"/>
    <w:rsid w:val="00DF6D45"/>
    <w:rsid w:val="00E0336E"/>
    <w:rsid w:val="00E615B2"/>
    <w:rsid w:val="00E96A8B"/>
    <w:rsid w:val="00EA75B5"/>
    <w:rsid w:val="00EF6F7C"/>
    <w:rsid w:val="00F52DE9"/>
    <w:rsid w:val="00F5438E"/>
    <w:rsid w:val="00F556F6"/>
    <w:rsid w:val="00F67403"/>
    <w:rsid w:val="00F94CB9"/>
    <w:rsid w:val="00FB6D80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C3896D"/>
  <w15:docId w15:val="{449CEFA5-508D-47BE-98DC-1389637E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6F7C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TextkrperZchn">
    <w:name w:val="Textkörper Zchn"/>
    <w:link w:val="Textkrper"/>
    <w:rsid w:val="00A15D20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9</cp:revision>
  <cp:lastPrinted>2020-03-11T07:40:00Z</cp:lastPrinted>
  <dcterms:created xsi:type="dcterms:W3CDTF">2021-03-31T10:52:00Z</dcterms:created>
  <dcterms:modified xsi:type="dcterms:W3CDTF">2021-04-27T15:27:00Z</dcterms:modified>
</cp:coreProperties>
</file>