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02" w:rsidRDefault="00A8176C" w:rsidP="00A8176C">
      <w:pPr>
        <w:pStyle w:val="ekvue1arial"/>
      </w:pPr>
      <w:bookmarkStart w:id="0" w:name="bmStart"/>
      <w:bookmarkEnd w:id="0"/>
      <w:r>
        <w:t xml:space="preserve">Informationen zur Moralentwicklung </w:t>
      </w:r>
      <w:r w:rsidR="00EA3696">
        <w:br/>
      </w:r>
      <w:r>
        <w:t>von Kindern</w:t>
      </w:r>
    </w:p>
    <w:p w:rsidR="00A8176C" w:rsidRDefault="00A8176C" w:rsidP="00EA3696">
      <w:pPr>
        <w:pStyle w:val="ekvgrundtexthalbe"/>
      </w:pPr>
    </w:p>
    <w:p w:rsidR="00A8176C" w:rsidRDefault="00AD6A61" w:rsidP="00AD6A61">
      <w:pPr>
        <w:pStyle w:val="ekvbild"/>
      </w:pPr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-174361</wp:posOffset>
            </wp:positionH>
            <wp:positionV relativeFrom="paragraph">
              <wp:posOffset>165065</wp:posOffset>
            </wp:positionV>
            <wp:extent cx="6116264" cy="7763774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227" cy="776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AD6A61" w:rsidRDefault="00AD6A61" w:rsidP="00AD6A61"/>
    <w:p w:rsidR="00A8176C" w:rsidRDefault="00A8176C" w:rsidP="007E52E1">
      <w:pPr>
        <w:sectPr w:rsidR="00A8176C" w:rsidSect="001D1169">
          <w:headerReference w:type="default" r:id="rId9"/>
          <w:footerReference w:type="default" r:id="rId10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AD6A61" w:rsidRDefault="00AD6A61" w:rsidP="007E52E1"/>
    <w:p w:rsidR="00AD6A61" w:rsidRDefault="00AD6A61" w:rsidP="007E52E1">
      <w:pPr>
        <w:sectPr w:rsidR="00AD6A61" w:rsidSect="00EA3696">
          <w:type w:val="continuous"/>
          <w:pgSz w:w="11906" w:h="16838" w:code="9"/>
          <w:pgMar w:top="454" w:right="851" w:bottom="1531" w:left="1701" w:header="454" w:footer="454" w:gutter="0"/>
          <w:lnNumType w:countBy="5" w:distance="85" w:restart="newSection"/>
          <w:cols w:num="2" w:space="652"/>
          <w:docGrid w:linePitch="360"/>
        </w:sectPr>
      </w:pPr>
    </w:p>
    <w:p w:rsidR="009E465F" w:rsidRDefault="00AD6A61" w:rsidP="007E52E1">
      <w:pPr>
        <w:sectPr w:rsidR="009E465F" w:rsidSect="00AD6A61">
          <w:pgSz w:w="11906" w:h="16838" w:code="9"/>
          <w:pgMar w:top="454" w:right="851" w:bottom="1531" w:left="1701" w:header="454" w:footer="454" w:gutter="0"/>
          <w:lnNumType w:countBy="5" w:distance="85" w:restart="newSection"/>
          <w:cols w:num="2" w:space="652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-14605</wp:posOffset>
            </wp:positionV>
            <wp:extent cx="6280920" cy="4144680"/>
            <wp:effectExtent l="0" t="0" r="5715" b="8255"/>
            <wp:wrapNone/>
            <wp:docPr id="2" name="Grafik 2" descr="Z:\Daten\Klett_Auer\695304_Onlinematerial\NEUE_Daten_Fremdtexte\wd11_695304_KV53_Moralentwicklung_Kinder_225\wd11_695304_KV53_Moralentwicklung_Kinder_22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80920" cy="414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76C" w:rsidRDefault="00A8176C" w:rsidP="007E52E1"/>
    <w:p w:rsidR="00AD6A61" w:rsidRDefault="00AD6A61" w:rsidP="007E52E1"/>
    <w:p w:rsidR="00AD6A61" w:rsidRDefault="00AD6A61" w:rsidP="007E52E1"/>
    <w:p w:rsidR="00AD6A61" w:rsidRDefault="00AD6A61" w:rsidP="007E52E1"/>
    <w:p w:rsidR="00AD6A61" w:rsidRDefault="00AD6A61" w:rsidP="007E52E1"/>
    <w:p w:rsidR="00AD6A61" w:rsidRDefault="00AD6A61" w:rsidP="00AD6A61">
      <w:pPr>
        <w:pStyle w:val="ekvbild"/>
      </w:pPr>
    </w:p>
    <w:p w:rsidR="00AD6A61" w:rsidRDefault="00AD6A61" w:rsidP="00AD6A61"/>
    <w:p w:rsidR="00AD6A61" w:rsidRDefault="00AD6A61" w:rsidP="007E52E1"/>
    <w:sectPr w:rsidR="00AD6A61" w:rsidSect="00EA3696">
      <w:type w:val="continuous"/>
      <w:pgSz w:w="11906" w:h="16838" w:code="9"/>
      <w:pgMar w:top="454" w:right="851" w:bottom="1531" w:left="1701" w:header="454" w:footer="454" w:gutter="0"/>
      <w:lnNumType w:countBy="5" w:distance="85" w:restart="newSection"/>
      <w:cols w:num="2" w:space="6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BC" w:rsidRDefault="006E1ABC" w:rsidP="003C599D">
      <w:pPr>
        <w:spacing w:line="240" w:lineRule="auto"/>
      </w:pPr>
      <w:r>
        <w:separator/>
      </w:r>
    </w:p>
  </w:endnote>
  <w:endnote w:type="continuationSeparator" w:id="0">
    <w:p w:rsidR="006E1ABC" w:rsidRDefault="006E1AB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A8176C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Default="00A8176C" w:rsidP="000B425B">
          <w:pPr>
            <w:pStyle w:val="ekvquelle"/>
          </w:pPr>
          <w:r>
            <w:t xml:space="preserve">Autor: Götz </w:t>
          </w:r>
          <w:proofErr w:type="spellStart"/>
          <w:r>
            <w:t>Distelrath</w:t>
          </w:r>
          <w:proofErr w:type="spellEnd"/>
          <w:r w:rsidR="00624ED8">
            <w:t>, Freiburg i. Br.</w:t>
          </w:r>
        </w:p>
        <w:p w:rsidR="00A8176C" w:rsidRPr="000B425B" w:rsidRDefault="00A8176C" w:rsidP="00A8176C">
          <w:pPr>
            <w:pStyle w:val="ekvquelle"/>
          </w:pPr>
          <w:r>
            <w:t>Textquelle: William Damon: Die Moralentwicklung von Kindern. In: Spektrum der Wissenschaft 10 / 1999, S. 62. https://www.spektrum.de/magazin/die-moralentwicklung-von-kindern/825789 (30.10.2019).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BC" w:rsidRDefault="006E1ABC" w:rsidP="003C599D">
      <w:pPr>
        <w:spacing w:line="240" w:lineRule="auto"/>
      </w:pPr>
      <w:r>
        <w:separator/>
      </w:r>
    </w:p>
  </w:footnote>
  <w:footnote w:type="continuationSeparator" w:id="0">
    <w:p w:rsidR="006E1ABC" w:rsidRDefault="006E1ABC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1261"/>
      <w:gridCol w:w="3880"/>
      <w:gridCol w:w="1319"/>
      <w:gridCol w:w="2031"/>
      <w:gridCol w:w="1235"/>
      <w:gridCol w:w="1010"/>
      <w:gridCol w:w="264"/>
    </w:tblGrid>
    <w:tr w:rsidR="00EA3696" w:rsidRPr="00C172AE" w:rsidTr="00E57524">
      <w:trPr>
        <w:trHeight w:hRule="exact" w:val="510"/>
      </w:trPr>
      <w:tc>
        <w:tcPr>
          <w:tcW w:w="1261" w:type="dxa"/>
          <w:tcBorders>
            <w:top w:val="nil"/>
            <w:bottom w:val="nil"/>
            <w:right w:val="nil"/>
          </w:tcBorders>
          <w:noWrap/>
          <w:vAlign w:val="bottom"/>
        </w:tcPr>
        <w:p w:rsidR="00EA3696" w:rsidRPr="00AE65F6" w:rsidRDefault="00EA3696" w:rsidP="00EA3696">
          <w:pPr>
            <w:pageBreakBefore/>
            <w:rPr>
              <w:color w:val="FFFFFF" w:themeColor="background1"/>
            </w:rPr>
          </w:pPr>
        </w:p>
      </w:tc>
      <w:tc>
        <w:tcPr>
          <w:tcW w:w="38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A3696" w:rsidRPr="007C1230" w:rsidRDefault="00EA3696" w:rsidP="00EA3696">
          <w:pPr>
            <w:pStyle w:val="ekvkolumnentitel"/>
          </w:pPr>
          <w:r>
            <w:t>Zu: S. 224/225</w:t>
          </w:r>
          <w:r w:rsidR="00624ED8">
            <w:t xml:space="preserve"> |</w:t>
          </w:r>
          <w:r>
            <w:t xml:space="preserve"> Kompetenz</w:t>
          </w:r>
          <w:r w:rsidR="0022384F">
            <w:t>aufgabe</w:t>
          </w:r>
          <w:r>
            <w:t xml:space="preserve"> </w:t>
          </w:r>
        </w:p>
      </w:tc>
      <w:tc>
        <w:tcPr>
          <w:tcW w:w="131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A3696" w:rsidRPr="007C1230" w:rsidRDefault="00EA3696" w:rsidP="00EA3696">
          <w:pPr>
            <w:pStyle w:val="ekvkolumnentitel"/>
          </w:pPr>
          <w:r w:rsidRPr="007C1230">
            <w:t>Klasse:</w:t>
          </w:r>
        </w:p>
      </w:tc>
      <w:tc>
        <w:tcPr>
          <w:tcW w:w="203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A3696" w:rsidRPr="007C1230" w:rsidRDefault="00EA3696" w:rsidP="00EA3696">
          <w:pPr>
            <w:pStyle w:val="ekvkolumnentitel"/>
          </w:pPr>
          <w:r w:rsidRPr="007C1230">
            <w:t>Datum:</w:t>
          </w:r>
        </w:p>
      </w:tc>
      <w:tc>
        <w:tcPr>
          <w:tcW w:w="123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A3696" w:rsidRPr="007C1230" w:rsidRDefault="00EA3696" w:rsidP="00EA3696">
          <w:pPr>
            <w:pStyle w:val="ekvkvnummer"/>
          </w:pPr>
          <w:r w:rsidRPr="007C1230">
            <w:t xml:space="preserve">KV </w:t>
          </w:r>
          <w:r>
            <w:t>53</w:t>
          </w:r>
        </w:p>
      </w:tc>
      <w:tc>
        <w:tcPr>
          <w:tcW w:w="101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A3696" w:rsidRPr="007C1230" w:rsidRDefault="00EA3696" w:rsidP="00EA3696">
          <w:pPr>
            <w:pStyle w:val="ekvkapitel"/>
          </w:pPr>
          <w:r>
            <w:t>12</w:t>
          </w:r>
        </w:p>
      </w:tc>
      <w:tc>
        <w:tcPr>
          <w:tcW w:w="264" w:type="dxa"/>
          <w:tcBorders>
            <w:top w:val="nil"/>
            <w:left w:val="nil"/>
            <w:bottom w:val="nil"/>
          </w:tcBorders>
          <w:vAlign w:val="bottom"/>
        </w:tcPr>
        <w:p w:rsidR="00EA3696" w:rsidRPr="007636A0" w:rsidRDefault="00EA3696" w:rsidP="00EA3696">
          <w:pPr>
            <w:pStyle w:val="ekvkolumnentitel"/>
            <w:rPr>
              <w:color w:val="FFFFFF" w:themeColor="background1"/>
            </w:rPr>
          </w:pPr>
        </w:p>
      </w:tc>
    </w:tr>
    <w:tr w:rsidR="00EA3696" w:rsidRPr="00BF17F2" w:rsidTr="00E57524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1261" w:type="dxa"/>
          <w:tcBorders>
            <w:bottom w:val="nil"/>
            <w:right w:val="nil"/>
          </w:tcBorders>
          <w:noWrap/>
          <w:vAlign w:val="bottom"/>
        </w:tcPr>
        <w:p w:rsidR="00EA3696" w:rsidRPr="00BF17F2" w:rsidRDefault="00EA3696" w:rsidP="00EA3696">
          <w:pPr>
            <w:rPr>
              <w:color w:val="FFFFFF" w:themeColor="background1"/>
            </w:rPr>
          </w:pPr>
        </w:p>
      </w:tc>
      <w:tc>
        <w:tcPr>
          <w:tcW w:w="9739" w:type="dxa"/>
          <w:gridSpan w:val="6"/>
          <w:tcBorders>
            <w:left w:val="nil"/>
            <w:bottom w:val="nil"/>
          </w:tcBorders>
          <w:noWrap/>
          <w:vAlign w:val="bottom"/>
        </w:tcPr>
        <w:p w:rsidR="00EA3696" w:rsidRPr="00BF17F2" w:rsidRDefault="00EA3696" w:rsidP="00EA3696">
          <w:pPr>
            <w:rPr>
              <w:color w:val="FFFFFF" w:themeColor="background1"/>
            </w:rPr>
          </w:pPr>
        </w:p>
      </w:tc>
    </w:tr>
  </w:tbl>
  <w:p w:rsidR="00EA3696" w:rsidRDefault="00EA36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825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84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AAA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FE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FA9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0C4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E069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E03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80B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9A5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6C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384F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E5BB0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4ED8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1ABC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57A88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24B9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65F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176C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D6A61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67A62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3694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696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78B962-FBDB-45F3-9A1A-40FFBB48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EA369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EA3696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styleId="Hyperlink">
    <w:name w:val="Hyperlink"/>
    <w:basedOn w:val="Absatz-Standardschriftart"/>
    <w:uiPriority w:val="99"/>
    <w:unhideWhenUsed/>
    <w:rsid w:val="00A817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1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369E-A684-4F3C-B529-21E728EA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>Komynarski, Caroline</cp:lastModifiedBy>
  <cp:revision>3</cp:revision>
  <cp:lastPrinted>2016-12-23T16:36:00Z</cp:lastPrinted>
  <dcterms:created xsi:type="dcterms:W3CDTF">2020-01-07T10:03:00Z</dcterms:created>
  <dcterms:modified xsi:type="dcterms:W3CDTF">2020-01-07T12:15:00Z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