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237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005"/>
        <w:gridCol w:w="1531"/>
        <w:gridCol w:w="2505"/>
        <w:gridCol w:w="2041"/>
        <w:gridCol w:w="895"/>
      </w:tblGrid>
      <w:tr w:rsidR="00FC2CA5" w:rsidRPr="00A45723" w:rsidTr="007C571C">
        <w:trPr>
          <w:trHeight w:hRule="exact" w:val="510"/>
        </w:trPr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C2CA5" w:rsidRPr="006A53F3" w:rsidRDefault="00FC2CA5" w:rsidP="003576B3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85767E" w:rsidRDefault="00FC2CA5" w:rsidP="002E1E5B">
            <w:pPr>
              <w:pStyle w:val="ekvkompetenz"/>
            </w:pPr>
            <w:r w:rsidRPr="0085767E">
              <w:rPr>
                <w:rFonts w:cs="Arial"/>
              </w:rPr>
              <w:t>→</w:t>
            </w:r>
            <w:r w:rsidRPr="0085767E">
              <w:t xml:space="preserve"> SB S. </w:t>
            </w:r>
            <w:r w:rsidR="0085767E" w:rsidRPr="0085767E">
              <w:t>1</w:t>
            </w:r>
            <w:r w:rsidR="0085767E">
              <w:t>06</w:t>
            </w:r>
            <w:r w:rsidRPr="0085767E">
              <w:t xml:space="preserve">, ej. </w:t>
            </w:r>
            <w:r w:rsidR="0085767E"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85767E" w:rsidRDefault="00FC2CA5" w:rsidP="002E1E5B">
            <w:pPr>
              <w:pStyle w:val="ekvkvnummer"/>
              <w:rPr>
                <w:rStyle w:val="ekvfett"/>
              </w:rPr>
            </w:pPr>
            <w:r w:rsidRPr="0085767E">
              <w:rPr>
                <w:rStyle w:val="ekvfett"/>
              </w:rPr>
              <w:t>KV 7/</w:t>
            </w:r>
            <w:r w:rsidR="00AD1130" w:rsidRPr="0085767E">
              <w:rPr>
                <w:rStyle w:val="ekvfett"/>
              </w:rPr>
              <w:t>7</w:t>
            </w:r>
            <w:r w:rsidR="00582FEE">
              <w:rPr>
                <w:rStyle w:val="ekvfett"/>
              </w:rPr>
              <w:t>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85767E" w:rsidRDefault="00FC2CA5" w:rsidP="007C571C">
            <w:pPr>
              <w:pStyle w:val="ekvtitel"/>
              <w:ind w:right="-203"/>
            </w:pPr>
            <w:r w:rsidRPr="0085767E">
              <w:t>¡Adelante!</w:t>
            </w:r>
            <w:r w:rsidR="007C571C">
              <w:t xml:space="preserve"> 1</w:t>
            </w:r>
            <w:bookmarkStart w:id="0" w:name="_GoBack"/>
            <w:bookmarkEnd w:id="0"/>
            <w:r w:rsidRPr="0085767E"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CA5" w:rsidRPr="0085767E" w:rsidRDefault="00FC2CA5" w:rsidP="007C571C">
            <w:pPr>
              <w:rPr>
                <w:rStyle w:val="ekvfett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C2CA5" w:rsidRPr="0085767E" w:rsidRDefault="00FC2CA5" w:rsidP="002E1E5B">
            <w:pPr>
              <w:pStyle w:val="ekvkapitel"/>
            </w:pPr>
            <w:r w:rsidRPr="0085767E">
              <w:t>7</w:t>
            </w:r>
          </w:p>
        </w:tc>
      </w:tr>
      <w:tr w:rsidR="00A654B8" w:rsidRPr="00A45723" w:rsidTr="007C57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0" w:type="dxa"/>
            <w:tcBorders>
              <w:bottom w:val="nil"/>
              <w:right w:val="nil"/>
            </w:tcBorders>
            <w:noWrap/>
            <w:vAlign w:val="bottom"/>
          </w:tcPr>
          <w:p w:rsidR="00A654B8" w:rsidRPr="0085767E" w:rsidRDefault="00A654B8" w:rsidP="003576B3">
            <w:pPr>
              <w:rPr>
                <w:color w:val="FFFFFF" w:themeColor="background1"/>
              </w:rPr>
            </w:pPr>
          </w:p>
        </w:tc>
        <w:tc>
          <w:tcPr>
            <w:tcW w:w="997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A654B8" w:rsidRPr="0085767E" w:rsidRDefault="00A654B8" w:rsidP="003576B3">
            <w:pPr>
              <w:rPr>
                <w:color w:val="FFFFFF" w:themeColor="background1"/>
              </w:rPr>
            </w:pPr>
          </w:p>
        </w:tc>
      </w:tr>
    </w:tbl>
    <w:p w:rsidR="00CD1A4E" w:rsidRPr="0085767E" w:rsidRDefault="00A93B26" w:rsidP="00A93B26">
      <w:pPr>
        <w:pStyle w:val="ekvue2arial"/>
      </w:pPr>
      <w:r w:rsidRPr="0085767E">
        <w:t>El tiempo en Andalucía</w:t>
      </w:r>
    </w:p>
    <w:p w:rsidR="00A93B26" w:rsidRPr="0085767E" w:rsidRDefault="00A93B26" w:rsidP="00A93B26">
      <w:pPr>
        <w:pStyle w:val="ekvue2arial"/>
      </w:pPr>
    </w:p>
    <w:p w:rsidR="00A93B26" w:rsidRDefault="00FC75F1" w:rsidP="00A93B26">
      <w:pPr>
        <w:rPr>
          <w:lang w:val="es-ES"/>
        </w:rPr>
      </w:pPr>
      <w:r w:rsidRPr="00FC75F1">
        <w:rPr>
          <w:lang w:val="es-ES"/>
        </w:rPr>
        <w:t>Te informas sobre el tiempo en las diferentes regiones de Andaluc</w:t>
      </w:r>
      <w:r>
        <w:rPr>
          <w:lang w:val="es-ES"/>
        </w:rPr>
        <w:t>ía, pero falta información.</w:t>
      </w:r>
    </w:p>
    <w:p w:rsidR="00FC75F1" w:rsidRDefault="00FC75F1" w:rsidP="00A93B26">
      <w:pPr>
        <w:rPr>
          <w:lang w:val="es-ES"/>
        </w:rPr>
      </w:pPr>
      <w:r>
        <w:rPr>
          <w:lang w:val="es-ES"/>
        </w:rPr>
        <w:t xml:space="preserve">Pregunta a tu compañero la información que falta con ayuda de las expresiones. </w:t>
      </w:r>
    </w:p>
    <w:p w:rsidR="00FC75F1" w:rsidRDefault="00FC75F1" w:rsidP="00A93B26">
      <w:pPr>
        <w:rPr>
          <w:lang w:val="es-ES"/>
        </w:rPr>
      </w:pPr>
    </w:p>
    <w:tbl>
      <w:tblPr>
        <w:tblStyle w:val="Tabellenraster"/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59"/>
      </w:tblGrid>
      <w:tr w:rsidR="00FC75F1" w:rsidTr="00C1265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C75F1" w:rsidRDefault="00C1265E" w:rsidP="00FC75F1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4585DC33" wp14:editId="3B5D7442">
                  <wp:extent cx="2477312" cy="4347766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7_7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312" cy="434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C75F1" w:rsidRDefault="00C1265E" w:rsidP="00FC75F1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0B41D8C1" wp14:editId="7825103E">
                  <wp:extent cx="2514721" cy="2531347"/>
                  <wp:effectExtent l="0" t="0" r="0" b="254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21" cy="253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B26" w:rsidRPr="00FC75F1" w:rsidRDefault="00A93B26" w:rsidP="00371289">
      <w:pPr>
        <w:rPr>
          <w:lang w:val="es-ES"/>
        </w:rPr>
      </w:pPr>
    </w:p>
    <w:sectPr w:rsidR="00A93B26" w:rsidRPr="00FC75F1" w:rsidSect="002F7AA2">
      <w:footerReference w:type="default" r:id="rId11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425915" w:rsidRPr="00F42294" w:rsidTr="006B2D23">
      <w:trPr>
        <w:trHeight w:hRule="exact" w:val="680"/>
      </w:trPr>
      <w:tc>
        <w:tcPr>
          <w:tcW w:w="1131" w:type="dxa"/>
          <w:noWrap/>
        </w:tcPr>
        <w:p w:rsidR="00425915" w:rsidRPr="00913892" w:rsidRDefault="00425915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6A316CAA" wp14:editId="0522A8B4">
                <wp:extent cx="468000" cy="234000"/>
                <wp:effectExtent l="0" t="0" r="8255" b="0"/>
                <wp:docPr id="35" name="Grafi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425915" w:rsidRPr="00913892" w:rsidRDefault="00425915" w:rsidP="00554EDA">
          <w:pPr>
            <w:pStyle w:val="ekvpagina"/>
          </w:pPr>
          <w:r w:rsidRPr="00913892">
            <w:t>© Ernst Klett Verlag GmbH, Stuttgart 201</w:t>
          </w:r>
          <w:r w:rsidR="007C571C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425915" w:rsidRPr="000B425B" w:rsidRDefault="00425915" w:rsidP="007F29F0">
          <w:pPr>
            <w:pStyle w:val="ekvquelle"/>
          </w:pPr>
          <w:r w:rsidRPr="0094713C">
            <w:rPr>
              <w:rStyle w:val="ekvfett"/>
            </w:rPr>
            <w:t>Illustrationen:</w:t>
          </w:r>
          <w:r>
            <w:t xml:space="preserve"> Sven Palmowski, Barcelona</w:t>
          </w:r>
        </w:p>
      </w:tc>
      <w:tc>
        <w:tcPr>
          <w:tcW w:w="397" w:type="dxa"/>
        </w:tcPr>
        <w:p w:rsidR="00425915" w:rsidRPr="00913892" w:rsidRDefault="00425915" w:rsidP="00913892">
          <w:pPr>
            <w:pStyle w:val="ekvpagina"/>
          </w:pPr>
        </w:p>
      </w:tc>
    </w:tr>
  </w:tbl>
  <w:p w:rsidR="00425915" w:rsidRDefault="004259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1289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2591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1CE8"/>
    <w:rsid w:val="005D367A"/>
    <w:rsid w:val="005D3E99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C571C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A383-4B26-4F0D-AD53-C873738A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2018-06-25T15:09:00Z</cp:lastPrinted>
  <dcterms:created xsi:type="dcterms:W3CDTF">2018-09-17T18:16:00Z</dcterms:created>
  <dcterms:modified xsi:type="dcterms:W3CDTF">2018-12-06T11:12:00Z</dcterms:modified>
</cp:coreProperties>
</file>